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7CA" w:rsidRDefault="006607CA" w:rsidP="006607CA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26"/>
          <w:sz w:val="28"/>
          <w:szCs w:val="24"/>
        </w:rPr>
        <w:t>В честь государственного праздника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утвержденного </w:t>
      </w:r>
      <w:r w:rsidRPr="00D01B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Указом Президента Российской Федерации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№ 1101 от 19 августа 2011 года</w:t>
      </w:r>
      <w:r w:rsidRPr="00D01B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Дня</w:t>
      </w:r>
      <w:r w:rsidRPr="00D01B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финансиста»,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6607C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8 сентября 2020 года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 регионе пройдет ряд образовательных мероприятий для населения по финансовой грамотности:</w:t>
      </w:r>
    </w:p>
    <w:p w:rsidR="006607CA" w:rsidRPr="00D01B61" w:rsidRDefault="006607CA" w:rsidP="00660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 </w:t>
      </w:r>
      <w:r w:rsidRPr="00D01B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семинар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для представителей бизнес сообщества</w:t>
      </w:r>
      <w:r w:rsidRPr="00D01B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«Алгоритмы Facebook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D01B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D01B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Instagram для продвижения бизнеса». Для участия необходимо предварительно записаться по телефону (3842) 77-88-70, электронной почте </w:t>
      </w:r>
      <w:hyperlink r:id="rId4" w:tgtFrame="_blank" w:history="1">
        <w:r w:rsidRPr="00D01B61">
          <w:rPr>
            <w:rFonts w:ascii="Times New Roman" w:hAnsi="Times New Roman"/>
            <w:color w:val="222222"/>
            <w:sz w:val="28"/>
            <w:szCs w:val="28"/>
            <w:shd w:val="clear" w:color="auto" w:fill="FFFFFF"/>
          </w:rPr>
          <w:t>info@moibiz42.ru</w:t>
        </w:r>
      </w:hyperlink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D01B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или по ссылке: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5" w:anchor="register" w:history="1">
        <w:r w:rsidRPr="009A3BB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https://tsentr-moy-bizneskuzbass.timepad.ru/event/1413504/#regist</w:t>
        </w:r>
        <w:r w:rsidRPr="009A3BBB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e</w:t>
        </w:r>
        <w:r w:rsidRPr="009A3BB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r</w:t>
        </w:r>
      </w:hyperlink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Организован семинар </w:t>
      </w:r>
      <w:r w:rsidRPr="00D01B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совместно с Центром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«Мой бизнес </w:t>
      </w:r>
      <w:r w:rsidRPr="00D01B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Кузбасс» и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«опорной</w:t>
      </w:r>
      <w:r w:rsidRPr="00D01B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площадкой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</w:t>
      </w:r>
      <w:r w:rsidRPr="00D01B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Регионального центра финансовой грамотности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Кузбасса</w:t>
      </w:r>
      <w:r w:rsidRPr="00D01B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–</w:t>
      </w:r>
      <w:r w:rsidRPr="00D01B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Гос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ударственным </w:t>
      </w:r>
      <w:r w:rsidRPr="00D01B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фонд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ом</w:t>
      </w:r>
      <w:r w:rsidRPr="00D01B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поддержки предпринимательства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Кемеровской области;</w:t>
      </w:r>
    </w:p>
    <w:p w:rsidR="006607CA" w:rsidRDefault="006607CA" w:rsidP="006607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26"/>
          <w:sz w:val="28"/>
        </w:rPr>
        <w:t xml:space="preserve">- </w:t>
      </w:r>
      <w:r w:rsidRPr="00D01B61">
        <w:rPr>
          <w:color w:val="000026"/>
          <w:sz w:val="28"/>
        </w:rPr>
        <w:t>урок</w:t>
      </w:r>
      <w:r>
        <w:rPr>
          <w:color w:val="000026"/>
          <w:sz w:val="28"/>
        </w:rPr>
        <w:t xml:space="preserve"> на тему личного и семейного финансового планирования</w:t>
      </w:r>
      <w:r w:rsidRPr="00D01B61">
        <w:rPr>
          <w:color w:val="000026"/>
          <w:sz w:val="28"/>
        </w:rPr>
        <w:t xml:space="preserve"> </w:t>
      </w:r>
      <w:r>
        <w:rPr>
          <w:color w:val="000026"/>
          <w:sz w:val="28"/>
        </w:rPr>
        <w:t>д</w:t>
      </w:r>
      <w:r w:rsidRPr="00D01B61">
        <w:rPr>
          <w:color w:val="000026"/>
          <w:sz w:val="28"/>
        </w:rPr>
        <w:t>ля взрослого населения</w:t>
      </w:r>
      <w:r>
        <w:rPr>
          <w:color w:val="000026"/>
          <w:sz w:val="28"/>
        </w:rPr>
        <w:t>. Орган</w:t>
      </w:r>
      <w:bookmarkStart w:id="0" w:name="_GoBack"/>
      <w:bookmarkEnd w:id="0"/>
      <w:r>
        <w:rPr>
          <w:color w:val="000026"/>
          <w:sz w:val="28"/>
        </w:rPr>
        <w:t xml:space="preserve">изован урок </w:t>
      </w:r>
      <w:r w:rsidRPr="00D01B61">
        <w:rPr>
          <w:color w:val="000026"/>
          <w:sz w:val="28"/>
        </w:rPr>
        <w:t xml:space="preserve">совместно с </w:t>
      </w:r>
      <w:r>
        <w:rPr>
          <w:color w:val="000026"/>
          <w:sz w:val="28"/>
        </w:rPr>
        <w:t>Отделением</w:t>
      </w:r>
      <w:r w:rsidRPr="00D01B61">
        <w:rPr>
          <w:color w:val="000026"/>
          <w:sz w:val="28"/>
        </w:rPr>
        <w:t xml:space="preserve"> по Кемеровской области Сибирского главного управления Центрального банка Российской Федерации</w:t>
      </w:r>
      <w:r>
        <w:rPr>
          <w:color w:val="000026"/>
          <w:sz w:val="28"/>
        </w:rPr>
        <w:t xml:space="preserve">. </w:t>
      </w:r>
      <w:r>
        <w:rPr>
          <w:sz w:val="28"/>
          <w:szCs w:val="28"/>
        </w:rPr>
        <w:t xml:space="preserve">Ссылка </w:t>
      </w:r>
      <w:r>
        <w:rPr>
          <w:color w:val="000026"/>
          <w:sz w:val="28"/>
        </w:rPr>
        <w:t xml:space="preserve">для подключения </w:t>
      </w:r>
      <w:hyperlink r:id="rId6" w:history="1">
        <w:r>
          <w:rPr>
            <w:rStyle w:val="a3"/>
            <w:sz w:val="28"/>
            <w:szCs w:val="28"/>
          </w:rPr>
          <w:t>https://fg.imind.ru</w:t>
        </w:r>
      </w:hyperlink>
      <w:r>
        <w:rPr>
          <w:sz w:val="28"/>
          <w:szCs w:val="28"/>
        </w:rPr>
        <w:t xml:space="preserve"> («Подключение к мероприятию по ID». В поле «Подключение к мероприятию по ID» необходимо ввести значение </w:t>
      </w:r>
      <w:r w:rsidRPr="00847463">
        <w:rPr>
          <w:sz w:val="28"/>
          <w:szCs w:val="28"/>
        </w:rPr>
        <w:t>796-854-530</w:t>
      </w:r>
      <w:r>
        <w:rPr>
          <w:color w:val="1F497D"/>
          <w:sz w:val="28"/>
          <w:szCs w:val="28"/>
        </w:rPr>
        <w:t xml:space="preserve"> </w:t>
      </w:r>
      <w:r>
        <w:rPr>
          <w:sz w:val="28"/>
          <w:szCs w:val="28"/>
        </w:rPr>
        <w:t>и нажать кнопку «Продолжить». Выбрать вкладку «Я не зарегистрирован в системе». В поле «Имя» ввести ФИО, далее кнопку «Войти в мероприятие», начало в 12-00).</w:t>
      </w:r>
    </w:p>
    <w:p w:rsidR="006607CA" w:rsidRPr="006607CA" w:rsidRDefault="006607CA" w:rsidP="006607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CA">
        <w:rPr>
          <w:rFonts w:ascii="Times New Roman" w:hAnsi="Times New Roman" w:cs="Times New Roman"/>
          <w:sz w:val="28"/>
          <w:szCs w:val="28"/>
        </w:rPr>
        <w:t xml:space="preserve">С информацией о предстоящих онлайн мероприятиях и способах подключения можно ознакомиться на официальном сайте Администрации Правительства Кузбасса </w:t>
      </w:r>
      <w:hyperlink r:id="rId7" w:history="1">
        <w:r w:rsidRPr="006607CA">
          <w:rPr>
            <w:rStyle w:val="a3"/>
            <w:rFonts w:ascii="Times New Roman" w:hAnsi="Times New Roman" w:cs="Times New Roman"/>
            <w:sz w:val="28"/>
            <w:szCs w:val="28"/>
          </w:rPr>
          <w:t>https://ako.ru/deyatelnost/finansovaya-gramotnost/novosti-i-publikatsii.php</w:t>
        </w:r>
      </w:hyperlink>
      <w:r w:rsidRPr="006607CA">
        <w:rPr>
          <w:rFonts w:ascii="Times New Roman" w:hAnsi="Times New Roman" w:cs="Times New Roman"/>
          <w:color w:val="1F497D"/>
          <w:sz w:val="28"/>
          <w:szCs w:val="28"/>
        </w:rPr>
        <w:t>.</w:t>
      </w:r>
    </w:p>
    <w:p w:rsidR="006607CA" w:rsidRDefault="006607CA" w:rsidP="006607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07CA" w:rsidRPr="00D01B61" w:rsidRDefault="006607CA" w:rsidP="006607CA">
      <w:pPr>
        <w:ind w:firstLine="567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4E242F" w:rsidRDefault="004E242F"/>
    <w:sectPr w:rsidR="004E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CA"/>
    <w:rsid w:val="004E242F"/>
    <w:rsid w:val="006607CA"/>
    <w:rsid w:val="007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34E61-F408-4893-B620-AED041EC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07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ko.ru/deyatelnost/finansovaya-gramotnost/novosti-i-publikatsii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.imind.ru" TargetMode="External"/><Relationship Id="rId5" Type="http://schemas.openxmlformats.org/officeDocument/2006/relationships/hyperlink" Target="https://tsentr-moy-bizneskuzbass.timepad.ru/event/1413504/" TargetMode="External"/><Relationship Id="rId4" Type="http://schemas.openxmlformats.org/officeDocument/2006/relationships/hyperlink" Target="mailto:info@moibiz42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</dc:creator>
  <cp:keywords/>
  <dc:description/>
  <cp:lastModifiedBy>Котенков В.В.</cp:lastModifiedBy>
  <cp:revision>2</cp:revision>
  <dcterms:created xsi:type="dcterms:W3CDTF">2020-09-07T06:36:00Z</dcterms:created>
  <dcterms:modified xsi:type="dcterms:W3CDTF">2020-09-07T06:36:00Z</dcterms:modified>
</cp:coreProperties>
</file>