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2" w:rsidRPr="005D24A3" w:rsidRDefault="00680472" w:rsidP="00680472">
      <w:pPr>
        <w:pStyle w:val="7"/>
        <w:shd w:val="clear" w:color="auto" w:fill="auto"/>
        <w:spacing w:line="240" w:lineRule="auto"/>
        <w:ind w:left="5954" w:firstLine="0"/>
        <w:contextualSpacing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УТВЕРЖДАЮ:</w:t>
      </w:r>
    </w:p>
    <w:p w:rsidR="00680472" w:rsidRDefault="00F962A7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>
        <w:rPr>
          <w:rStyle w:val="1"/>
          <w:kern w:val="2"/>
          <w:sz w:val="28"/>
          <w:szCs w:val="28"/>
        </w:rPr>
        <w:t>Заместитель г</w:t>
      </w:r>
      <w:r w:rsidR="00680472" w:rsidRPr="005D24A3">
        <w:rPr>
          <w:rStyle w:val="1"/>
          <w:kern w:val="2"/>
          <w:sz w:val="28"/>
          <w:szCs w:val="28"/>
        </w:rPr>
        <w:t>лав</w:t>
      </w:r>
      <w:r>
        <w:rPr>
          <w:rStyle w:val="1"/>
          <w:kern w:val="2"/>
          <w:sz w:val="28"/>
          <w:szCs w:val="28"/>
        </w:rPr>
        <w:t>ы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r w:rsidR="005D24A3" w:rsidRPr="005D24A3">
        <w:rPr>
          <w:rStyle w:val="1"/>
          <w:kern w:val="2"/>
          <w:sz w:val="28"/>
          <w:szCs w:val="28"/>
        </w:rPr>
        <w:t>Анжеро-Судженского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r w:rsidR="005D24A3" w:rsidRPr="005D24A3">
        <w:rPr>
          <w:rStyle w:val="1"/>
          <w:kern w:val="2"/>
          <w:sz w:val="28"/>
          <w:szCs w:val="28"/>
        </w:rPr>
        <w:t>г</w:t>
      </w:r>
      <w:r w:rsidR="009123DE">
        <w:rPr>
          <w:rStyle w:val="1"/>
          <w:kern w:val="2"/>
          <w:sz w:val="28"/>
          <w:szCs w:val="28"/>
        </w:rPr>
        <w:t>о</w:t>
      </w:r>
      <w:r w:rsidR="005D24A3" w:rsidRPr="005D24A3">
        <w:rPr>
          <w:rStyle w:val="1"/>
          <w:kern w:val="2"/>
          <w:sz w:val="28"/>
          <w:szCs w:val="28"/>
        </w:rPr>
        <w:t>родского округа</w:t>
      </w:r>
      <w:r>
        <w:rPr>
          <w:rStyle w:val="1"/>
          <w:kern w:val="2"/>
          <w:sz w:val="28"/>
          <w:szCs w:val="28"/>
        </w:rPr>
        <w:t>,</w:t>
      </w:r>
    </w:p>
    <w:p w:rsidR="00F962A7" w:rsidRPr="005D24A3" w:rsidRDefault="00F962A7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>
        <w:rPr>
          <w:rStyle w:val="1"/>
          <w:kern w:val="2"/>
          <w:sz w:val="28"/>
          <w:szCs w:val="28"/>
        </w:rPr>
        <w:t>председатель комиссии</w:t>
      </w:r>
    </w:p>
    <w:p w:rsidR="00680472" w:rsidRPr="005D24A3" w:rsidRDefault="005D24A3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_____________</w:t>
      </w:r>
      <w:r w:rsidR="00F962A7" w:rsidRPr="00F962A7">
        <w:rPr>
          <w:sz w:val="28"/>
          <w:szCs w:val="28"/>
        </w:rPr>
        <w:t xml:space="preserve"> </w:t>
      </w:r>
      <w:proofErr w:type="spellStart"/>
      <w:r w:rsidR="00F962A7" w:rsidRPr="0091592B">
        <w:rPr>
          <w:sz w:val="28"/>
          <w:szCs w:val="28"/>
        </w:rPr>
        <w:t>Е.А.</w:t>
      </w:r>
      <w:r w:rsidR="00F962A7">
        <w:rPr>
          <w:sz w:val="28"/>
          <w:szCs w:val="28"/>
        </w:rPr>
        <w:t>Григорьева</w:t>
      </w:r>
      <w:proofErr w:type="spellEnd"/>
      <w:r w:rsidR="00F962A7">
        <w:rPr>
          <w:sz w:val="28"/>
          <w:szCs w:val="28"/>
        </w:rPr>
        <w:t xml:space="preserve"> </w:t>
      </w:r>
      <w:r w:rsidRPr="005D24A3">
        <w:rPr>
          <w:rStyle w:val="1"/>
          <w:kern w:val="2"/>
          <w:sz w:val="28"/>
          <w:szCs w:val="28"/>
        </w:rPr>
        <w:t>«_____» ___________</w:t>
      </w:r>
      <w:r w:rsidR="00F962A7">
        <w:rPr>
          <w:rStyle w:val="1"/>
          <w:kern w:val="2"/>
          <w:sz w:val="28"/>
          <w:szCs w:val="28"/>
        </w:rPr>
        <w:t>___</w:t>
      </w:r>
      <w:r w:rsidRPr="005D24A3">
        <w:rPr>
          <w:rStyle w:val="1"/>
          <w:kern w:val="2"/>
          <w:sz w:val="28"/>
          <w:szCs w:val="28"/>
        </w:rPr>
        <w:t>2016г.</w:t>
      </w:r>
    </w:p>
    <w:p w:rsidR="00680472" w:rsidRPr="005D24A3" w:rsidRDefault="00680472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b/>
          <w:kern w:val="2"/>
          <w:sz w:val="28"/>
          <w:szCs w:val="28"/>
        </w:rPr>
      </w:pPr>
    </w:p>
    <w:p w:rsidR="00680472" w:rsidRPr="005D24A3" w:rsidRDefault="00680472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b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ПРОТОКОЛ</w:t>
      </w:r>
    </w:p>
    <w:p w:rsidR="00135070" w:rsidRDefault="00135070" w:rsidP="00135070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заседания комиссии по рассмотрению проект</w:t>
      </w:r>
      <w:r>
        <w:rPr>
          <w:rStyle w:val="1"/>
          <w:kern w:val="2"/>
          <w:sz w:val="28"/>
          <w:szCs w:val="28"/>
        </w:rPr>
        <w:t>а</w:t>
      </w:r>
      <w:r w:rsidRPr="005D24A3">
        <w:rPr>
          <w:rStyle w:val="1"/>
          <w:kern w:val="2"/>
          <w:sz w:val="28"/>
          <w:szCs w:val="28"/>
        </w:rPr>
        <w:t xml:space="preserve"> </w:t>
      </w:r>
      <w:r>
        <w:rPr>
          <w:rStyle w:val="1"/>
          <w:kern w:val="2"/>
          <w:sz w:val="28"/>
          <w:szCs w:val="28"/>
        </w:rPr>
        <w:t>П</w:t>
      </w:r>
      <w:r w:rsidRPr="005D24A3">
        <w:rPr>
          <w:rStyle w:val="1"/>
          <w:kern w:val="2"/>
          <w:sz w:val="28"/>
          <w:szCs w:val="28"/>
        </w:rPr>
        <w:t xml:space="preserve">равил землепользования и застройки </w:t>
      </w:r>
      <w:r>
        <w:rPr>
          <w:rStyle w:val="1"/>
          <w:kern w:val="2"/>
          <w:sz w:val="28"/>
          <w:szCs w:val="28"/>
        </w:rPr>
        <w:t>Анжеро-Судженского городского округа</w:t>
      </w:r>
    </w:p>
    <w:p w:rsidR="005D24A3" w:rsidRDefault="005D24A3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kern w:val="2"/>
          <w:sz w:val="28"/>
          <w:szCs w:val="28"/>
        </w:rPr>
      </w:pPr>
    </w:p>
    <w:p w:rsidR="005D24A3" w:rsidRPr="005D24A3" w:rsidRDefault="005D24A3" w:rsidP="00680472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80472" w:rsidRPr="0035366A" w:rsidRDefault="00135070" w:rsidP="0035366A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kern w:val="2"/>
          <w:sz w:val="28"/>
          <w:szCs w:val="28"/>
        </w:rPr>
        <w:t>04 июл</w:t>
      </w:r>
      <w:r>
        <w:rPr>
          <w:rStyle w:val="1"/>
          <w:kern w:val="2"/>
          <w:sz w:val="28"/>
          <w:szCs w:val="28"/>
        </w:rPr>
        <w:t xml:space="preserve">я 2016 </w:t>
      </w:r>
      <w:r w:rsidR="005D24A3">
        <w:rPr>
          <w:rStyle w:val="1"/>
          <w:kern w:val="2"/>
          <w:sz w:val="28"/>
          <w:szCs w:val="28"/>
        </w:rPr>
        <w:t>г.</w:t>
      </w:r>
      <w:r w:rsidR="00680472" w:rsidRPr="005D24A3">
        <w:rPr>
          <w:rStyle w:val="1"/>
          <w:kern w:val="2"/>
          <w:sz w:val="28"/>
          <w:szCs w:val="28"/>
        </w:rPr>
        <w:t xml:space="preserve">                                             </w:t>
      </w:r>
      <w:r>
        <w:rPr>
          <w:rStyle w:val="1"/>
          <w:kern w:val="2"/>
          <w:sz w:val="28"/>
          <w:szCs w:val="28"/>
        </w:rPr>
        <w:t xml:space="preserve">                      </w:t>
      </w:r>
      <w:r w:rsidR="005D24A3">
        <w:rPr>
          <w:rStyle w:val="1"/>
          <w:kern w:val="2"/>
          <w:sz w:val="28"/>
          <w:szCs w:val="28"/>
        </w:rPr>
        <w:t xml:space="preserve">  </w:t>
      </w:r>
      <w:r w:rsidR="00680472" w:rsidRPr="005D24A3">
        <w:rPr>
          <w:rStyle w:val="1"/>
          <w:kern w:val="2"/>
          <w:sz w:val="28"/>
          <w:szCs w:val="28"/>
        </w:rPr>
        <w:t xml:space="preserve">  </w:t>
      </w:r>
      <w:r w:rsidR="005D24A3">
        <w:rPr>
          <w:rStyle w:val="1"/>
          <w:kern w:val="2"/>
          <w:sz w:val="28"/>
          <w:szCs w:val="28"/>
        </w:rPr>
        <w:t>г. Анжеро-Судженск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bookmarkStart w:id="0" w:name="bookmark1"/>
      <w:r w:rsidR="005D24A3">
        <w:rPr>
          <w:rStyle w:val="1"/>
          <w:kern w:val="2"/>
          <w:sz w:val="28"/>
          <w:szCs w:val="28"/>
        </w:rPr>
        <w:t>14.00 час.</w:t>
      </w:r>
    </w:p>
    <w:bookmarkEnd w:id="0"/>
    <w:p w:rsidR="00B557AF" w:rsidRDefault="00B557AF" w:rsidP="00B557AF">
      <w:pPr>
        <w:pStyle w:val="7"/>
        <w:shd w:val="clear" w:color="auto" w:fill="auto"/>
        <w:spacing w:line="240" w:lineRule="auto"/>
        <w:ind w:firstLine="0"/>
        <w:rPr>
          <w:rStyle w:val="1"/>
          <w:sz w:val="28"/>
          <w:szCs w:val="28"/>
        </w:rPr>
      </w:pPr>
    </w:p>
    <w:p w:rsidR="005D24A3" w:rsidRPr="005D24A3" w:rsidRDefault="003D6359" w:rsidP="00B557AF">
      <w:pPr>
        <w:pStyle w:val="7"/>
        <w:shd w:val="clear" w:color="auto" w:fill="auto"/>
        <w:spacing w:line="240" w:lineRule="auto"/>
        <w:ind w:left="-426" w:firstLine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B557AF">
        <w:rPr>
          <w:b/>
          <w:kern w:val="2"/>
          <w:sz w:val="28"/>
          <w:szCs w:val="28"/>
        </w:rPr>
        <w:t>рисутствовали</w:t>
      </w:r>
      <w:r>
        <w:rPr>
          <w:b/>
          <w:kern w:val="2"/>
          <w:sz w:val="28"/>
          <w:szCs w:val="28"/>
        </w:rPr>
        <w:t>:</w:t>
      </w:r>
    </w:p>
    <w:tbl>
      <w:tblPr>
        <w:tblStyle w:val="a5"/>
        <w:tblW w:w="103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6"/>
      </w:tblGrid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Ситников А.Л.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Анжеро-Судженского городского округа, председатель комиссии</w:t>
            </w:r>
          </w:p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Анжеро-Судженского городского округа, заместитель председателя комиссии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  <w:hideMark/>
          </w:tcPr>
          <w:p w:rsidR="0091592B" w:rsidRPr="0091592B" w:rsidRDefault="0091592B">
            <w:pPr>
              <w:pStyle w:val="7"/>
              <w:shd w:val="clear" w:color="auto" w:fill="auto"/>
              <w:tabs>
                <w:tab w:val="left" w:pos="3830"/>
              </w:tabs>
              <w:spacing w:line="240" w:lineRule="auto"/>
              <w:ind w:firstLine="0"/>
              <w:rPr>
                <w:rStyle w:val="1"/>
                <w:kern w:val="2"/>
                <w:sz w:val="28"/>
                <w:szCs w:val="28"/>
              </w:rPr>
            </w:pP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Горбачев Г.М.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народных депутатов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Ажичаков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первый  заместитель главы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Борисевич-Левин А.С.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-директор МАНУ «Архитектурно-градостроительное бюро»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Базырина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юридической службы администрации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Галкина Н.Д.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Гуцевич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7656" w:type="dxa"/>
            <w:hideMark/>
          </w:tcPr>
          <w:p w:rsidR="0091592B" w:rsidRPr="0091592B" w:rsidRDefault="002609E5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2B" w:rsidRPr="0091592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архитектуры и градостроительства   администрации Анжеро-Судженского городского округа, секретарь комиссии</w:t>
            </w:r>
          </w:p>
        </w:tc>
      </w:tr>
    </w:tbl>
    <w:p w:rsidR="00B557AF" w:rsidRDefault="00B557AF" w:rsidP="00B557AF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jc w:val="center"/>
        <w:rPr>
          <w:b/>
          <w:kern w:val="2"/>
          <w:sz w:val="28"/>
          <w:szCs w:val="28"/>
        </w:rPr>
      </w:pPr>
    </w:p>
    <w:p w:rsidR="00135070" w:rsidRPr="00F06ED7" w:rsidRDefault="00135070" w:rsidP="00135070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jc w:val="center"/>
        <w:rPr>
          <w:b/>
          <w:kern w:val="2"/>
          <w:sz w:val="28"/>
          <w:szCs w:val="28"/>
        </w:rPr>
      </w:pPr>
      <w:bookmarkStart w:id="1" w:name="bookmark7"/>
      <w:r w:rsidRPr="005D24A3">
        <w:rPr>
          <w:b/>
          <w:kern w:val="2"/>
          <w:sz w:val="28"/>
          <w:szCs w:val="28"/>
        </w:rPr>
        <w:t>ПОВЕСТКА</w:t>
      </w:r>
      <w:r>
        <w:rPr>
          <w:b/>
          <w:kern w:val="2"/>
          <w:sz w:val="28"/>
          <w:szCs w:val="28"/>
        </w:rPr>
        <w:t>:</w:t>
      </w:r>
    </w:p>
    <w:p w:rsidR="00135070" w:rsidRPr="005D24A3" w:rsidRDefault="00135070" w:rsidP="00135070">
      <w:pPr>
        <w:pStyle w:val="7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-426" w:firstLine="426"/>
        <w:contextualSpacing/>
        <w:jc w:val="both"/>
        <w:rPr>
          <w:rStyle w:val="1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 xml:space="preserve">Рассмотрение проекта </w:t>
      </w:r>
      <w:r>
        <w:rPr>
          <w:rStyle w:val="1"/>
          <w:kern w:val="2"/>
          <w:sz w:val="28"/>
          <w:szCs w:val="28"/>
        </w:rPr>
        <w:t>П</w:t>
      </w:r>
      <w:r w:rsidRPr="005D24A3">
        <w:rPr>
          <w:rStyle w:val="1"/>
          <w:kern w:val="2"/>
          <w:sz w:val="28"/>
          <w:szCs w:val="28"/>
        </w:rPr>
        <w:t xml:space="preserve">равил землепользования и застройки </w:t>
      </w:r>
      <w:r>
        <w:rPr>
          <w:rStyle w:val="1"/>
          <w:kern w:val="2"/>
          <w:sz w:val="28"/>
          <w:szCs w:val="28"/>
        </w:rPr>
        <w:t>Анжеро-Судженского городского округа.</w:t>
      </w:r>
    </w:p>
    <w:p w:rsidR="00135070" w:rsidRPr="005D24A3" w:rsidRDefault="00135070" w:rsidP="00135070">
      <w:pPr>
        <w:pStyle w:val="7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Style w:val="1"/>
          <w:sz w:val="28"/>
          <w:szCs w:val="28"/>
        </w:rPr>
      </w:pPr>
    </w:p>
    <w:p w:rsidR="00135070" w:rsidRDefault="00135070" w:rsidP="00135070">
      <w:pPr>
        <w:pStyle w:val="7"/>
        <w:shd w:val="clear" w:color="auto" w:fill="auto"/>
        <w:tabs>
          <w:tab w:val="left" w:pos="162"/>
        </w:tabs>
        <w:spacing w:line="240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 заседании комиссии был рассмотрен п</w:t>
      </w:r>
      <w:r w:rsidRPr="005D24A3">
        <w:rPr>
          <w:kern w:val="2"/>
          <w:sz w:val="28"/>
          <w:szCs w:val="28"/>
        </w:rPr>
        <w:t xml:space="preserve">роект </w:t>
      </w:r>
      <w:r>
        <w:rPr>
          <w:rStyle w:val="1"/>
          <w:kern w:val="2"/>
          <w:sz w:val="28"/>
          <w:szCs w:val="28"/>
        </w:rPr>
        <w:t>П</w:t>
      </w:r>
      <w:r w:rsidRPr="005D24A3">
        <w:rPr>
          <w:rStyle w:val="1"/>
          <w:kern w:val="2"/>
          <w:sz w:val="28"/>
          <w:szCs w:val="28"/>
        </w:rPr>
        <w:t xml:space="preserve">равил землепользования и застройки </w:t>
      </w:r>
      <w:r>
        <w:rPr>
          <w:rStyle w:val="1"/>
          <w:kern w:val="2"/>
          <w:sz w:val="28"/>
          <w:szCs w:val="28"/>
        </w:rPr>
        <w:t xml:space="preserve">Анжеро-Судженского городского округа, подготовленный проектной организацией </w:t>
      </w:r>
      <w:r>
        <w:rPr>
          <w:rStyle w:val="1"/>
          <w:rFonts w:eastAsia="Courier New"/>
          <w:kern w:val="2"/>
          <w:sz w:val="28"/>
          <w:szCs w:val="28"/>
        </w:rPr>
        <w:t>ООО «</w:t>
      </w:r>
      <w:proofErr w:type="spellStart"/>
      <w:r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>
        <w:rPr>
          <w:rStyle w:val="1"/>
          <w:rFonts w:eastAsia="Courier New"/>
          <w:kern w:val="2"/>
          <w:sz w:val="28"/>
          <w:szCs w:val="28"/>
        </w:rPr>
        <w:t>» г. Омск.</w:t>
      </w:r>
    </w:p>
    <w:p w:rsidR="00135070" w:rsidRPr="008907C4" w:rsidRDefault="00135070" w:rsidP="0013507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Обсуждались итоги заседаний градостроительного Совета от 07.04.2016 г. и от 26.05.2016 г. «Рассмотрение градостроительной документации «Корректировка Генерального плана </w:t>
      </w:r>
      <w:r>
        <w:rPr>
          <w:rStyle w:val="1"/>
          <w:rFonts w:eastAsia="Courier New"/>
          <w:kern w:val="2"/>
          <w:sz w:val="28"/>
          <w:szCs w:val="28"/>
        </w:rPr>
        <w:t xml:space="preserve">Анжеро-Судженского городского округа, Правил землепользования и застройки Анжеро-Судженского городского округа», </w:t>
      </w:r>
      <w:r>
        <w:rPr>
          <w:rStyle w:val="1"/>
          <w:rFonts w:eastAsia="Courier New"/>
          <w:kern w:val="2"/>
          <w:sz w:val="28"/>
          <w:szCs w:val="28"/>
        </w:rPr>
        <w:lastRenderedPageBreak/>
        <w:t>на которых в числе приглашенных были представители проектной организац</w:t>
      </w:r>
      <w:proofErr w:type="gramStart"/>
      <w:r>
        <w:rPr>
          <w:rStyle w:val="1"/>
          <w:rFonts w:eastAsia="Courier New"/>
          <w:kern w:val="2"/>
          <w:sz w:val="28"/>
          <w:szCs w:val="28"/>
        </w:rPr>
        <w:t>ии ООО</w:t>
      </w:r>
      <w:proofErr w:type="gramEnd"/>
      <w:r>
        <w:rPr>
          <w:rStyle w:val="1"/>
          <w:rFonts w:eastAsia="Courier New"/>
          <w:kern w:val="2"/>
          <w:sz w:val="28"/>
          <w:szCs w:val="28"/>
        </w:rPr>
        <w:t xml:space="preserve"> «</w:t>
      </w:r>
      <w:proofErr w:type="spellStart"/>
      <w:r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>
        <w:rPr>
          <w:rStyle w:val="1"/>
          <w:rFonts w:eastAsia="Courier New"/>
          <w:kern w:val="2"/>
          <w:sz w:val="28"/>
          <w:szCs w:val="28"/>
        </w:rPr>
        <w:t xml:space="preserve">» г. Омск. На первом заседании была отмечена необходимость </w:t>
      </w:r>
      <w:r w:rsidRPr="008907C4">
        <w:rPr>
          <w:rFonts w:ascii="Times New Roman" w:hAnsi="Times New Roman" w:cs="Times New Roman"/>
          <w:sz w:val="28"/>
          <w:szCs w:val="28"/>
        </w:rPr>
        <w:t>обеспечения процедуры постановки на кадастровый учет территориальных зон, градостроительного зонирования, а также категории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7C4">
        <w:rPr>
          <w:rFonts w:ascii="Times New Roman" w:hAnsi="Times New Roman" w:cs="Times New Roman"/>
          <w:sz w:val="28"/>
          <w:szCs w:val="28"/>
        </w:rPr>
        <w:t xml:space="preserve"> обратить внимание на максимально возможное  исключение пересечения границ вышеуказанных зон и земель.</w:t>
      </w:r>
    </w:p>
    <w:p w:rsidR="00135070" w:rsidRPr="003B66D4" w:rsidRDefault="00135070" w:rsidP="00135070">
      <w:pPr>
        <w:widowControl/>
        <w:ind w:left="-426" w:firstLine="426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 w:rsidRPr="005071A7">
        <w:rPr>
          <w:rStyle w:val="1"/>
          <w:rFonts w:eastAsia="Courier New"/>
          <w:kern w:val="2"/>
          <w:sz w:val="28"/>
          <w:szCs w:val="28"/>
        </w:rPr>
        <w:t xml:space="preserve"> </w:t>
      </w:r>
      <w:r>
        <w:rPr>
          <w:rStyle w:val="1"/>
          <w:rFonts w:eastAsia="Courier New"/>
          <w:kern w:val="2"/>
          <w:sz w:val="28"/>
          <w:szCs w:val="28"/>
        </w:rPr>
        <w:t xml:space="preserve">На втором заседании были рассмотрены </w:t>
      </w:r>
      <w:proofErr w:type="gramStart"/>
      <w:r>
        <w:rPr>
          <w:rStyle w:val="1"/>
          <w:rFonts w:eastAsia="Courier New"/>
          <w:kern w:val="2"/>
          <w:sz w:val="28"/>
          <w:szCs w:val="28"/>
        </w:rPr>
        <w:t>замечания</w:t>
      </w:r>
      <w:proofErr w:type="gramEnd"/>
      <w:r>
        <w:rPr>
          <w:rStyle w:val="1"/>
          <w:rFonts w:eastAsia="Courier New"/>
          <w:kern w:val="2"/>
          <w:sz w:val="28"/>
          <w:szCs w:val="28"/>
        </w:rPr>
        <w:t xml:space="preserve"> и предложения в части </w:t>
      </w:r>
      <w:r w:rsidRPr="00F405FD">
        <w:rPr>
          <w:rFonts w:ascii="Times New Roman" w:hAnsi="Times New Roman" w:cs="Times New Roman"/>
          <w:sz w:val="28"/>
          <w:szCs w:val="28"/>
        </w:rPr>
        <w:t>текстовы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05FD">
        <w:rPr>
          <w:rFonts w:ascii="Times New Roman" w:hAnsi="Times New Roman" w:cs="Times New Roman"/>
          <w:sz w:val="28"/>
          <w:szCs w:val="28"/>
        </w:rPr>
        <w:t xml:space="preserve"> и 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05F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Style w:val="1"/>
          <w:rFonts w:eastAsia="Courier New"/>
          <w:kern w:val="2"/>
          <w:sz w:val="28"/>
          <w:szCs w:val="28"/>
        </w:rPr>
        <w:t xml:space="preserve"> проекта П</w:t>
      </w:r>
      <w:r w:rsidRPr="005D24A3">
        <w:rPr>
          <w:rStyle w:val="1"/>
          <w:rFonts w:eastAsia="Courier New"/>
          <w:kern w:val="2"/>
          <w:sz w:val="28"/>
          <w:szCs w:val="28"/>
        </w:rPr>
        <w:t>равил землепользования и застройки</w:t>
      </w:r>
      <w:r>
        <w:rPr>
          <w:rStyle w:val="1"/>
          <w:rFonts w:eastAsia="Courier New"/>
          <w:kern w:val="2"/>
          <w:sz w:val="28"/>
          <w:szCs w:val="28"/>
        </w:rPr>
        <w:t xml:space="preserve">. </w:t>
      </w:r>
      <w:proofErr w:type="gramStart"/>
      <w:r>
        <w:rPr>
          <w:rStyle w:val="1"/>
          <w:rFonts w:eastAsia="Courier New"/>
          <w:kern w:val="2"/>
          <w:sz w:val="28"/>
          <w:szCs w:val="28"/>
        </w:rPr>
        <w:t xml:space="preserve">Были выявлены </w:t>
      </w:r>
      <w:r w:rsidRPr="00F405FD">
        <w:rPr>
          <w:rFonts w:ascii="Times New Roman" w:hAnsi="Times New Roman" w:cs="Times New Roman"/>
          <w:sz w:val="28"/>
          <w:szCs w:val="28"/>
        </w:rPr>
        <w:t>неточности и разногласия</w:t>
      </w:r>
      <w:r>
        <w:rPr>
          <w:rFonts w:ascii="Times New Roman" w:hAnsi="Times New Roman" w:cs="Times New Roman"/>
          <w:sz w:val="28"/>
          <w:szCs w:val="28"/>
        </w:rPr>
        <w:t xml:space="preserve"> при анализе данных материалов: </w:t>
      </w:r>
      <w:r w:rsidRPr="003B66D4">
        <w:rPr>
          <w:rFonts w:ascii="Times New Roman" w:hAnsi="Times New Roman" w:cs="Times New Roman"/>
          <w:sz w:val="28"/>
          <w:szCs w:val="28"/>
        </w:rPr>
        <w:t>все свободные территории, с неустановленным  градостроительным регламентом имеют название – Территория общего пользования (</w:t>
      </w:r>
      <w:r w:rsidRPr="00C65313">
        <w:rPr>
          <w:rFonts w:ascii="Times New Roman" w:hAnsi="Times New Roman" w:cs="Times New Roman"/>
          <w:sz w:val="28"/>
          <w:szCs w:val="28"/>
        </w:rPr>
        <w:t>ТОП</w:t>
      </w:r>
      <w:r w:rsidRPr="003B66D4">
        <w:rPr>
          <w:rFonts w:ascii="Times New Roman" w:hAnsi="Times New Roman" w:cs="Times New Roman"/>
          <w:sz w:val="28"/>
          <w:szCs w:val="28"/>
        </w:rPr>
        <w:t>), хотя Градостроительный Кодекс дает четкое определение этих земель, это территории, которыми беспрепятственно пользуется неограниченный  круг лиц (в том числе это улицы, проезды, набережные и т.д.) и которые ограничены красными линиями.</w:t>
      </w:r>
      <w:proofErr w:type="gramEnd"/>
      <w:r w:rsidRPr="003B66D4">
        <w:rPr>
          <w:rFonts w:ascii="Times New Roman" w:hAnsi="Times New Roman" w:cs="Times New Roman"/>
          <w:sz w:val="28"/>
          <w:szCs w:val="28"/>
        </w:rPr>
        <w:t xml:space="preserve">  В статье 38 </w:t>
      </w:r>
      <w:proofErr w:type="spellStart"/>
      <w:r w:rsidRPr="003B66D4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3B66D4">
        <w:rPr>
          <w:rFonts w:ascii="Times New Roman" w:hAnsi="Times New Roman" w:cs="Times New Roman"/>
          <w:sz w:val="28"/>
          <w:szCs w:val="28"/>
        </w:rPr>
        <w:t xml:space="preserve"> описывается основной вид разрешенного использования – блокированная жилая застройка – это размещение жилого дома, не предназначенного для раздела на квартиры. На территории городского округа отсутствуют такие дома, т.е. данное обстоятельство необходимо исключить или откорректировать. К зонам транспортной инфраструктуры отнесены гидротехнические сооружения оз. </w:t>
      </w:r>
      <w:proofErr w:type="spellStart"/>
      <w:r w:rsidRPr="003B66D4">
        <w:rPr>
          <w:rFonts w:ascii="Times New Roman" w:hAnsi="Times New Roman" w:cs="Times New Roman"/>
          <w:sz w:val="28"/>
          <w:szCs w:val="28"/>
        </w:rPr>
        <w:t>Алчедат</w:t>
      </w:r>
      <w:proofErr w:type="spellEnd"/>
      <w:r w:rsidRPr="003B66D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3B66D4">
        <w:rPr>
          <w:rFonts w:ascii="Times New Roman" w:hAnsi="Times New Roman" w:cs="Times New Roman"/>
          <w:sz w:val="28"/>
          <w:szCs w:val="28"/>
        </w:rPr>
        <w:t>Анжера</w:t>
      </w:r>
      <w:proofErr w:type="spellEnd"/>
      <w:r w:rsidRPr="003B66D4">
        <w:rPr>
          <w:rFonts w:ascii="Times New Roman" w:hAnsi="Times New Roman" w:cs="Times New Roman"/>
          <w:sz w:val="28"/>
          <w:szCs w:val="28"/>
        </w:rPr>
        <w:t xml:space="preserve">. Данные объекты не обеспечивают судоходство и водные перевозки. Земельный участок, на котором расположено исправительное учреждение – колония поселение отнесен к зоне </w:t>
      </w:r>
      <w:r w:rsidRPr="00C6531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653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66D4">
        <w:rPr>
          <w:rFonts w:ascii="Times New Roman" w:hAnsi="Times New Roman" w:cs="Times New Roman"/>
          <w:sz w:val="28"/>
          <w:szCs w:val="28"/>
        </w:rPr>
        <w:t xml:space="preserve"> - зоне делового общественного и коммерческого назначения, хотя должен быть отнесен к зоне специального назначения, связанная с государственными объектами (</w:t>
      </w:r>
      <w:proofErr w:type="spellStart"/>
      <w:r w:rsidRPr="00C6531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C65313">
        <w:rPr>
          <w:rFonts w:ascii="Times New Roman" w:hAnsi="Times New Roman" w:cs="Times New Roman"/>
          <w:sz w:val="28"/>
          <w:szCs w:val="28"/>
        </w:rPr>
        <w:t xml:space="preserve"> 2</w:t>
      </w:r>
      <w:r w:rsidRPr="003B66D4">
        <w:rPr>
          <w:rFonts w:ascii="Times New Roman" w:hAnsi="Times New Roman" w:cs="Times New Roman"/>
          <w:sz w:val="28"/>
          <w:szCs w:val="28"/>
        </w:rPr>
        <w:t xml:space="preserve">). В проекте </w:t>
      </w:r>
      <w:proofErr w:type="spellStart"/>
      <w:r w:rsidRPr="003B66D4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3B66D4">
        <w:rPr>
          <w:rFonts w:ascii="Times New Roman" w:hAnsi="Times New Roman" w:cs="Times New Roman"/>
          <w:sz w:val="28"/>
          <w:szCs w:val="28"/>
        </w:rPr>
        <w:t xml:space="preserve"> очень много мелких территориальных зон, которые будет сложно поставить на государственный кадастровый учет, из-за частого пересечения границ зон с разными градостроительными  регламентами. Не отражены ограничения по использованию подработанных территорий горными работами, мероприятия по рекультивации терриконов вскрышных пород расположенных на территории округа.</w:t>
      </w:r>
    </w:p>
    <w:p w:rsidR="00135070" w:rsidRDefault="00135070" w:rsidP="00135070">
      <w:pPr>
        <w:widowControl/>
        <w:ind w:left="-426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1"/>
          <w:rFonts w:eastAsia="Courier New"/>
          <w:kern w:val="2"/>
          <w:sz w:val="28"/>
          <w:szCs w:val="28"/>
        </w:rPr>
        <w:t>Учитывая выступление представителей ООО «</w:t>
      </w:r>
      <w:proofErr w:type="spellStart"/>
      <w:r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>
        <w:rPr>
          <w:rStyle w:val="1"/>
          <w:rFonts w:eastAsia="Courier New"/>
          <w:kern w:val="2"/>
          <w:sz w:val="28"/>
          <w:szCs w:val="28"/>
        </w:rPr>
        <w:t xml:space="preserve">» </w:t>
      </w:r>
      <w:proofErr w:type="spellStart"/>
      <w:r>
        <w:rPr>
          <w:rStyle w:val="1"/>
          <w:rFonts w:eastAsia="Courier New"/>
          <w:kern w:val="2"/>
          <w:sz w:val="28"/>
          <w:szCs w:val="28"/>
        </w:rPr>
        <w:t>Юрявичус</w:t>
      </w:r>
      <w:proofErr w:type="spellEnd"/>
      <w:r>
        <w:rPr>
          <w:rStyle w:val="1"/>
          <w:rFonts w:eastAsia="Courier New"/>
          <w:kern w:val="2"/>
          <w:sz w:val="28"/>
          <w:szCs w:val="28"/>
        </w:rPr>
        <w:t xml:space="preserve"> О.О. и </w:t>
      </w:r>
      <w:proofErr w:type="spellStart"/>
      <w:r w:rsidRPr="005F71B3">
        <w:rPr>
          <w:rFonts w:ascii="Times New Roman" w:hAnsi="Times New Roman" w:cs="Times New Roman"/>
          <w:sz w:val="28"/>
          <w:szCs w:val="28"/>
        </w:rPr>
        <w:t>Трубкин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71B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Style w:val="1"/>
          <w:rFonts w:eastAsia="Courier New"/>
          <w:kern w:val="2"/>
          <w:sz w:val="28"/>
          <w:szCs w:val="28"/>
        </w:rPr>
        <w:t xml:space="preserve">, комиссией было принято решение согласиться с рекомендациями, принятыми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заседании градостроительного Совета по доработке с учетом замечаний и предложений материалов в части карты градостроительного зонирования и по тексту проекта </w:t>
      </w:r>
      <w:r>
        <w:rPr>
          <w:rStyle w:val="1"/>
          <w:rFonts w:eastAsia="Courier New"/>
          <w:kern w:val="2"/>
          <w:sz w:val="28"/>
          <w:szCs w:val="28"/>
        </w:rPr>
        <w:t>П</w:t>
      </w:r>
      <w:r w:rsidRPr="005D24A3">
        <w:rPr>
          <w:rStyle w:val="1"/>
          <w:rFonts w:eastAsia="Courier New"/>
          <w:kern w:val="2"/>
          <w:sz w:val="28"/>
          <w:szCs w:val="28"/>
        </w:rPr>
        <w:t>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5070" w:rsidRDefault="00135070" w:rsidP="00135070">
      <w:pPr>
        <w:widowControl/>
        <w:ind w:left="-426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5070" w:rsidRPr="005D24A3" w:rsidRDefault="00135070" w:rsidP="00135070">
      <w:pPr>
        <w:pStyle w:val="7"/>
        <w:shd w:val="clear" w:color="auto" w:fill="auto"/>
        <w:spacing w:line="240" w:lineRule="auto"/>
        <w:ind w:firstLine="0"/>
        <w:jc w:val="both"/>
        <w:rPr>
          <w:kern w:val="2"/>
          <w:sz w:val="28"/>
          <w:szCs w:val="28"/>
        </w:rPr>
      </w:pPr>
      <w:r w:rsidRPr="005D24A3">
        <w:rPr>
          <w:b/>
          <w:kern w:val="2"/>
          <w:sz w:val="28"/>
          <w:szCs w:val="28"/>
        </w:rPr>
        <w:t>РЕШИЛИ:</w:t>
      </w:r>
    </w:p>
    <w:p w:rsidR="00135070" w:rsidRDefault="00135070" w:rsidP="00135070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 w:rsidRPr="005D24A3">
        <w:rPr>
          <w:kern w:val="2"/>
          <w:sz w:val="28"/>
          <w:szCs w:val="28"/>
        </w:rPr>
        <w:t xml:space="preserve">1.  </w:t>
      </w:r>
      <w:r>
        <w:rPr>
          <w:kern w:val="2"/>
          <w:sz w:val="28"/>
          <w:szCs w:val="28"/>
        </w:rPr>
        <w:t>Согласиться с</w:t>
      </w:r>
      <w:r w:rsidRPr="005D24A3">
        <w:rPr>
          <w:kern w:val="2"/>
          <w:sz w:val="28"/>
          <w:szCs w:val="28"/>
        </w:rPr>
        <w:t xml:space="preserve"> про</w:t>
      </w:r>
      <w:r>
        <w:rPr>
          <w:kern w:val="2"/>
          <w:sz w:val="28"/>
          <w:szCs w:val="28"/>
        </w:rPr>
        <w:t>ектом Правил</w:t>
      </w:r>
      <w:r w:rsidRPr="005D24A3">
        <w:rPr>
          <w:kern w:val="2"/>
          <w:sz w:val="28"/>
          <w:szCs w:val="28"/>
        </w:rPr>
        <w:t xml:space="preserve"> землепользования и застройки </w:t>
      </w:r>
      <w:r>
        <w:rPr>
          <w:kern w:val="2"/>
          <w:sz w:val="28"/>
          <w:szCs w:val="28"/>
        </w:rPr>
        <w:t xml:space="preserve">Анжеро-Судженского городского округа с учетом всех замечаний и предложений в части </w:t>
      </w:r>
      <w:r>
        <w:rPr>
          <w:sz w:val="28"/>
          <w:szCs w:val="28"/>
        </w:rPr>
        <w:t xml:space="preserve">карты градостроительного зонирования и по тексту проекта </w:t>
      </w:r>
      <w:r>
        <w:rPr>
          <w:rStyle w:val="1"/>
          <w:rFonts w:eastAsia="Courier New"/>
          <w:kern w:val="2"/>
          <w:sz w:val="28"/>
          <w:szCs w:val="28"/>
        </w:rPr>
        <w:t>П</w:t>
      </w:r>
      <w:r w:rsidRPr="005D24A3">
        <w:rPr>
          <w:rStyle w:val="1"/>
          <w:rFonts w:eastAsia="Courier New"/>
          <w:kern w:val="2"/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>.</w:t>
      </w:r>
    </w:p>
    <w:p w:rsidR="00135070" w:rsidRDefault="00135070" w:rsidP="00135070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426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Поручить у</w:t>
      </w:r>
      <w:r w:rsidRPr="00C219CB">
        <w:rPr>
          <w:kern w:val="2"/>
          <w:sz w:val="28"/>
          <w:szCs w:val="28"/>
        </w:rPr>
        <w:t xml:space="preserve">правлению </w:t>
      </w:r>
      <w:r>
        <w:rPr>
          <w:kern w:val="2"/>
          <w:sz w:val="28"/>
          <w:szCs w:val="28"/>
        </w:rPr>
        <w:t>а</w:t>
      </w:r>
      <w:r w:rsidRPr="00C219CB">
        <w:rPr>
          <w:kern w:val="2"/>
          <w:sz w:val="28"/>
          <w:szCs w:val="28"/>
        </w:rPr>
        <w:t xml:space="preserve">рхитектуры и строительства Анжеро-Судженского городского округа (Ситников А.Л.) </w:t>
      </w:r>
      <w:r w:rsidRPr="00C219CB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C219C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Pr="00C219C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219CB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правил</w:t>
      </w:r>
      <w:r w:rsidRPr="005D24A3">
        <w:rPr>
          <w:kern w:val="2"/>
          <w:sz w:val="28"/>
          <w:szCs w:val="28"/>
        </w:rPr>
        <w:t xml:space="preserve"> землепользования и застройки </w:t>
      </w:r>
      <w:r>
        <w:rPr>
          <w:kern w:val="2"/>
          <w:sz w:val="28"/>
          <w:szCs w:val="28"/>
        </w:rPr>
        <w:t>Анжеро-Судженского городского округа</w:t>
      </w:r>
      <w:r w:rsidRPr="00C21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обеспечить опубликование Проекта на официальном сайте Анжеро-Судженского городского округа.</w:t>
      </w:r>
    </w:p>
    <w:p w:rsidR="00F8443C" w:rsidRPr="00C73ABF" w:rsidRDefault="00270CF1" w:rsidP="00C73ABF">
      <w:pPr>
        <w:pStyle w:val="7"/>
        <w:shd w:val="clear" w:color="auto" w:fill="auto"/>
        <w:tabs>
          <w:tab w:val="left" w:pos="279"/>
        </w:tabs>
        <w:spacing w:line="240" w:lineRule="auto"/>
        <w:ind w:firstLine="0"/>
        <w:contextualSpacing/>
        <w:jc w:val="both"/>
        <w:rPr>
          <w:b/>
          <w:bCs/>
          <w:color w:val="000000"/>
          <w:sz w:val="28"/>
          <w:szCs w:val="28"/>
        </w:rPr>
      </w:pPr>
      <w:bookmarkStart w:id="2" w:name="_GoBack"/>
      <w:bookmarkEnd w:id="2"/>
      <w:r w:rsidRPr="00C73ABF">
        <w:rPr>
          <w:kern w:val="2"/>
          <w:sz w:val="28"/>
          <w:szCs w:val="28"/>
        </w:rPr>
        <w:t xml:space="preserve"> </w:t>
      </w:r>
    </w:p>
    <w:p w:rsidR="00120404" w:rsidRPr="00C219CB" w:rsidRDefault="00120404" w:rsidP="00120404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0"/>
        <w:contextualSpacing/>
        <w:jc w:val="both"/>
        <w:rPr>
          <w:rStyle w:val="10"/>
          <w:sz w:val="28"/>
          <w:szCs w:val="28"/>
        </w:rPr>
      </w:pPr>
    </w:p>
    <w:p w:rsidR="00680472" w:rsidRPr="005D24A3" w:rsidRDefault="00680472" w:rsidP="00FD042C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0"/>
        <w:jc w:val="both"/>
        <w:rPr>
          <w:rStyle w:val="10"/>
          <w:kern w:val="2"/>
          <w:sz w:val="28"/>
          <w:szCs w:val="28"/>
        </w:rPr>
      </w:pPr>
      <w:r w:rsidRPr="005D24A3">
        <w:rPr>
          <w:rStyle w:val="10"/>
          <w:kern w:val="2"/>
          <w:sz w:val="28"/>
          <w:szCs w:val="28"/>
        </w:rPr>
        <w:t>Подписи членов</w:t>
      </w:r>
      <w:bookmarkEnd w:id="1"/>
      <w:r w:rsidR="007541CD">
        <w:rPr>
          <w:rStyle w:val="10"/>
          <w:kern w:val="2"/>
          <w:sz w:val="28"/>
          <w:szCs w:val="28"/>
        </w:rPr>
        <w:t xml:space="preserve"> комиссии:      </w:t>
      </w:r>
    </w:p>
    <w:tbl>
      <w:tblPr>
        <w:tblStyle w:val="a5"/>
        <w:tblW w:w="103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541CD" w:rsidRPr="0091592B" w:rsidTr="00E76A97">
        <w:tc>
          <w:tcPr>
            <w:tcW w:w="2694" w:type="dxa"/>
            <w:hideMark/>
          </w:tcPr>
          <w:p w:rsidR="00C36253" w:rsidRDefault="00C36253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Ситников А.Л.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Горбачев Г.М.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Ажичаков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Борисевич-Левин А.С.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Базырина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Галкина Н.Д.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Гуцевич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680472" w:rsidRPr="005D24A3" w:rsidRDefault="00680472" w:rsidP="007541CD">
      <w:pPr>
        <w:pStyle w:val="7"/>
        <w:shd w:val="clear" w:color="auto" w:fill="auto"/>
        <w:tabs>
          <w:tab w:val="left" w:pos="279"/>
        </w:tabs>
        <w:spacing w:line="240" w:lineRule="auto"/>
        <w:ind w:firstLine="0"/>
        <w:jc w:val="right"/>
        <w:rPr>
          <w:kern w:val="2"/>
          <w:sz w:val="28"/>
          <w:szCs w:val="28"/>
        </w:rPr>
      </w:pPr>
    </w:p>
    <w:p w:rsidR="00E6060D" w:rsidRPr="005D24A3" w:rsidRDefault="00E6060D">
      <w:pPr>
        <w:rPr>
          <w:rFonts w:ascii="Times New Roman" w:hAnsi="Times New Roman" w:cs="Times New Roman"/>
          <w:sz w:val="28"/>
          <w:szCs w:val="28"/>
        </w:rPr>
      </w:pPr>
    </w:p>
    <w:sectPr w:rsidR="00E6060D" w:rsidRPr="005D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ABD"/>
    <w:multiLevelType w:val="multilevel"/>
    <w:tmpl w:val="910C18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8673CE"/>
    <w:multiLevelType w:val="multilevel"/>
    <w:tmpl w:val="C9CAC2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72515"/>
    <w:multiLevelType w:val="multilevel"/>
    <w:tmpl w:val="B71AF9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9116EA"/>
    <w:multiLevelType w:val="hybridMultilevel"/>
    <w:tmpl w:val="0FB4E566"/>
    <w:lvl w:ilvl="0" w:tplc="1C5C40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37B6"/>
    <w:multiLevelType w:val="multilevel"/>
    <w:tmpl w:val="F998F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E822147"/>
    <w:multiLevelType w:val="hybridMultilevel"/>
    <w:tmpl w:val="77264784"/>
    <w:lvl w:ilvl="0" w:tplc="56C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0"/>
    <w:rsid w:val="000829EB"/>
    <w:rsid w:val="000E7FC9"/>
    <w:rsid w:val="00120404"/>
    <w:rsid w:val="00135070"/>
    <w:rsid w:val="001B4B54"/>
    <w:rsid w:val="001D517A"/>
    <w:rsid w:val="002275F5"/>
    <w:rsid w:val="00251A44"/>
    <w:rsid w:val="002609E5"/>
    <w:rsid w:val="00270CF1"/>
    <w:rsid w:val="002E1DE2"/>
    <w:rsid w:val="00312EB2"/>
    <w:rsid w:val="00352E93"/>
    <w:rsid w:val="0035366A"/>
    <w:rsid w:val="003D6359"/>
    <w:rsid w:val="00402200"/>
    <w:rsid w:val="00424C97"/>
    <w:rsid w:val="005071A7"/>
    <w:rsid w:val="005D24A3"/>
    <w:rsid w:val="00680472"/>
    <w:rsid w:val="006A04DA"/>
    <w:rsid w:val="006A67DB"/>
    <w:rsid w:val="006B049A"/>
    <w:rsid w:val="007541CD"/>
    <w:rsid w:val="00771E18"/>
    <w:rsid w:val="00842670"/>
    <w:rsid w:val="00896CF4"/>
    <w:rsid w:val="008C2C12"/>
    <w:rsid w:val="0090744B"/>
    <w:rsid w:val="009123DE"/>
    <w:rsid w:val="0091592B"/>
    <w:rsid w:val="00940690"/>
    <w:rsid w:val="009E5FD6"/>
    <w:rsid w:val="00A874DA"/>
    <w:rsid w:val="00AE5D80"/>
    <w:rsid w:val="00AF548A"/>
    <w:rsid w:val="00B0251B"/>
    <w:rsid w:val="00B4344D"/>
    <w:rsid w:val="00B557AF"/>
    <w:rsid w:val="00BA6571"/>
    <w:rsid w:val="00C219CB"/>
    <w:rsid w:val="00C36253"/>
    <w:rsid w:val="00C42448"/>
    <w:rsid w:val="00C73ABF"/>
    <w:rsid w:val="00D70BCA"/>
    <w:rsid w:val="00D9361C"/>
    <w:rsid w:val="00E35A7A"/>
    <w:rsid w:val="00E6060D"/>
    <w:rsid w:val="00E76A97"/>
    <w:rsid w:val="00EC253E"/>
    <w:rsid w:val="00F05923"/>
    <w:rsid w:val="00F8443C"/>
    <w:rsid w:val="00F96074"/>
    <w:rsid w:val="00F962A7"/>
    <w:rsid w:val="00FA6C4C"/>
    <w:rsid w:val="00FD042C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680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680472"/>
    <w:pPr>
      <w:shd w:val="clear" w:color="auto" w:fill="FFFFFF"/>
      <w:spacing w:line="278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6804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47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680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804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5">
    <w:name w:val="Table Grid"/>
    <w:basedOn w:val="a1"/>
    <w:uiPriority w:val="59"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680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680472"/>
    <w:pPr>
      <w:shd w:val="clear" w:color="auto" w:fill="FFFFFF"/>
      <w:spacing w:line="278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6804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47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680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804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5">
    <w:name w:val="Table Grid"/>
    <w:basedOn w:val="a1"/>
    <w:uiPriority w:val="59"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Гуцевич О.Н.</dc:creator>
  <cp:keywords/>
  <dc:description/>
  <cp:lastModifiedBy>Гуцевич О.Н.</cp:lastModifiedBy>
  <cp:revision>19</cp:revision>
  <cp:lastPrinted>2016-07-04T10:03:00Z</cp:lastPrinted>
  <dcterms:created xsi:type="dcterms:W3CDTF">2016-06-10T09:05:00Z</dcterms:created>
  <dcterms:modified xsi:type="dcterms:W3CDTF">2016-07-05T01:59:00Z</dcterms:modified>
</cp:coreProperties>
</file>