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48F" w:rsidRPr="0039255F" w:rsidRDefault="00A055C7" w:rsidP="00A21B55">
      <w:pPr>
        <w:tabs>
          <w:tab w:val="left" w:pos="6096"/>
        </w:tabs>
        <w:ind w:left="5954"/>
        <w:jc w:val="right"/>
        <w:rPr>
          <w:bCs/>
          <w:sz w:val="26"/>
          <w:szCs w:val="26"/>
        </w:rPr>
      </w:pPr>
      <w:r>
        <w:rPr>
          <w:bCs/>
          <w:sz w:val="26"/>
          <w:szCs w:val="26"/>
        </w:rPr>
        <w:t>УТВЕРЖД</w:t>
      </w:r>
      <w:r w:rsidR="00E17676">
        <w:rPr>
          <w:bCs/>
          <w:sz w:val="26"/>
          <w:szCs w:val="26"/>
        </w:rPr>
        <w:t>Е</w:t>
      </w:r>
      <w:r>
        <w:rPr>
          <w:bCs/>
          <w:sz w:val="26"/>
          <w:szCs w:val="26"/>
        </w:rPr>
        <w:t>НО</w:t>
      </w:r>
    </w:p>
    <w:p w:rsidR="0039255F" w:rsidRPr="0039255F" w:rsidRDefault="0039255F" w:rsidP="0039255F">
      <w:pPr>
        <w:jc w:val="right"/>
        <w:rPr>
          <w:rFonts w:cs="Times New Roman"/>
          <w:sz w:val="26"/>
          <w:szCs w:val="26"/>
        </w:rPr>
      </w:pPr>
      <w:r w:rsidRPr="0039255F">
        <w:rPr>
          <w:rFonts w:cs="Times New Roman"/>
          <w:sz w:val="26"/>
          <w:szCs w:val="26"/>
        </w:rPr>
        <w:t>Начальник</w:t>
      </w:r>
      <w:r w:rsidR="00A21B55" w:rsidRPr="0039255F">
        <w:rPr>
          <w:rFonts w:cs="Times New Roman"/>
          <w:sz w:val="26"/>
          <w:szCs w:val="26"/>
        </w:rPr>
        <w:t xml:space="preserve">  </w:t>
      </w:r>
      <w:r w:rsidRPr="0039255F">
        <w:rPr>
          <w:rFonts w:cs="Times New Roman"/>
          <w:sz w:val="26"/>
          <w:szCs w:val="26"/>
        </w:rPr>
        <w:t>управления</w:t>
      </w:r>
    </w:p>
    <w:p w:rsidR="0039255F" w:rsidRPr="0039255F" w:rsidRDefault="0039255F" w:rsidP="0039255F">
      <w:pPr>
        <w:jc w:val="right"/>
        <w:rPr>
          <w:rFonts w:cs="Times New Roman"/>
          <w:sz w:val="26"/>
          <w:szCs w:val="26"/>
        </w:rPr>
      </w:pPr>
      <w:r w:rsidRPr="0039255F">
        <w:rPr>
          <w:rFonts w:cs="Times New Roman"/>
          <w:sz w:val="26"/>
          <w:szCs w:val="26"/>
        </w:rPr>
        <w:t xml:space="preserve">жилищно-коммунального хозяйства </w:t>
      </w:r>
    </w:p>
    <w:p w:rsidR="00A21B55" w:rsidRPr="0039255F" w:rsidRDefault="0039255F" w:rsidP="0039255F">
      <w:pPr>
        <w:jc w:val="right"/>
        <w:rPr>
          <w:rFonts w:cs="Times New Roman"/>
          <w:sz w:val="26"/>
          <w:szCs w:val="26"/>
        </w:rPr>
      </w:pPr>
      <w:r w:rsidRPr="0039255F">
        <w:rPr>
          <w:rFonts w:cs="Times New Roman"/>
          <w:sz w:val="26"/>
          <w:szCs w:val="26"/>
        </w:rPr>
        <w:t>Анжеро-Судженского городского округа</w:t>
      </w:r>
      <w:r w:rsidR="00A21B55" w:rsidRPr="0039255F">
        <w:rPr>
          <w:rFonts w:cs="Times New Roman"/>
          <w:sz w:val="26"/>
          <w:szCs w:val="26"/>
        </w:rPr>
        <w:t xml:space="preserve"> </w:t>
      </w:r>
    </w:p>
    <w:p w:rsidR="00002679" w:rsidRPr="00A21B55" w:rsidRDefault="0039255F" w:rsidP="008555C9">
      <w:pPr>
        <w:jc w:val="right"/>
        <w:rPr>
          <w:noProof/>
          <w:sz w:val="24"/>
          <w:szCs w:val="24"/>
        </w:rPr>
      </w:pPr>
      <w:r w:rsidRPr="0039255F">
        <w:rPr>
          <w:rFonts w:cs="Times New Roman"/>
          <w:sz w:val="26"/>
          <w:szCs w:val="26"/>
        </w:rPr>
        <w:t xml:space="preserve"> Авдеев В. В</w:t>
      </w:r>
      <w:r w:rsidR="00A21B55" w:rsidRPr="0039255F">
        <w:rPr>
          <w:rFonts w:cs="Times New Roman"/>
          <w:sz w:val="26"/>
          <w:szCs w:val="26"/>
        </w:rPr>
        <w:t>.</w:t>
      </w:r>
    </w:p>
    <w:p w:rsidR="00002679" w:rsidRDefault="00002679" w:rsidP="004A57F0">
      <w:pPr>
        <w:spacing w:line="360" w:lineRule="auto"/>
        <w:jc w:val="center"/>
        <w:rPr>
          <w:noProof/>
          <w:sz w:val="24"/>
          <w:szCs w:val="24"/>
        </w:rPr>
      </w:pPr>
    </w:p>
    <w:p w:rsidR="00CD254E" w:rsidRDefault="00CD254E" w:rsidP="004A57F0">
      <w:pPr>
        <w:spacing w:line="360" w:lineRule="auto"/>
        <w:jc w:val="center"/>
        <w:rPr>
          <w:noProof/>
          <w:sz w:val="24"/>
          <w:szCs w:val="24"/>
        </w:rPr>
      </w:pPr>
    </w:p>
    <w:p w:rsidR="006F733F" w:rsidRDefault="006F733F" w:rsidP="004A57F0">
      <w:pPr>
        <w:spacing w:line="360" w:lineRule="auto"/>
        <w:jc w:val="center"/>
        <w:rPr>
          <w:noProof/>
          <w:sz w:val="24"/>
          <w:szCs w:val="24"/>
        </w:rPr>
      </w:pPr>
    </w:p>
    <w:p w:rsidR="001F1187" w:rsidRPr="00E9773E" w:rsidRDefault="0039255F" w:rsidP="003A3BF3">
      <w:pPr>
        <w:spacing w:line="360" w:lineRule="auto"/>
        <w:jc w:val="center"/>
        <w:rPr>
          <w:b/>
          <w:color w:val="FF0000"/>
          <w:sz w:val="52"/>
          <w:szCs w:val="52"/>
          <w:highlight w:val="yellow"/>
        </w:rPr>
      </w:pPr>
      <w:r>
        <w:rPr>
          <w:rFonts w:cs="Times New Roman"/>
          <w:noProof/>
          <w:sz w:val="26"/>
          <w:szCs w:val="26"/>
        </w:rPr>
        <w:drawing>
          <wp:inline distT="0" distB="0" distL="0" distR="0">
            <wp:extent cx="1602716" cy="2539859"/>
            <wp:effectExtent l="19050" t="0" r="0" b="0"/>
            <wp:docPr id="3" name="Рисунок 2" descr="C:\Users\3\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Desktop\Без названия.jpg"/>
                    <pic:cNvPicPr>
                      <a:picLocks noChangeAspect="1" noChangeArrowheads="1"/>
                    </pic:cNvPicPr>
                  </pic:nvPicPr>
                  <pic:blipFill>
                    <a:blip r:embed="rId8"/>
                    <a:srcRect/>
                    <a:stretch>
                      <a:fillRect/>
                    </a:stretch>
                  </pic:blipFill>
                  <pic:spPr bwMode="auto">
                    <a:xfrm>
                      <a:off x="0" y="0"/>
                      <a:ext cx="1604819" cy="2543191"/>
                    </a:xfrm>
                    <a:prstGeom prst="rect">
                      <a:avLst/>
                    </a:prstGeom>
                    <a:noFill/>
                    <a:ln w="9525">
                      <a:noFill/>
                      <a:miter lim="800000"/>
                      <a:headEnd/>
                      <a:tailEnd/>
                    </a:ln>
                  </pic:spPr>
                </pic:pic>
              </a:graphicData>
            </a:graphic>
          </wp:inline>
        </w:drawing>
      </w:r>
      <w:r w:rsidRPr="00E9773E">
        <w:rPr>
          <w:b/>
          <w:noProof/>
          <w:color w:val="FF0000"/>
          <w:sz w:val="52"/>
          <w:szCs w:val="52"/>
        </w:rPr>
        <w:t xml:space="preserve"> </w:t>
      </w:r>
    </w:p>
    <w:p w:rsidR="001F1187" w:rsidRPr="006318A6" w:rsidRDefault="001F1187" w:rsidP="004A57F0">
      <w:pPr>
        <w:spacing w:line="360" w:lineRule="auto"/>
        <w:jc w:val="center"/>
        <w:rPr>
          <w:b/>
          <w:sz w:val="36"/>
          <w:szCs w:val="36"/>
          <w:highlight w:val="yellow"/>
        </w:rPr>
      </w:pPr>
    </w:p>
    <w:p w:rsidR="002E5C45" w:rsidRPr="00E6491D" w:rsidRDefault="00036B7D" w:rsidP="002E5C45">
      <w:pPr>
        <w:spacing w:line="240" w:lineRule="auto"/>
        <w:jc w:val="center"/>
        <w:rPr>
          <w:rFonts w:cs="Times New Roman"/>
          <w:b/>
          <w:sz w:val="36"/>
          <w:szCs w:val="36"/>
        </w:rPr>
      </w:pPr>
      <w:r w:rsidRPr="00E6491D">
        <w:rPr>
          <w:rFonts w:cs="Times New Roman"/>
          <w:b/>
          <w:sz w:val="36"/>
          <w:szCs w:val="36"/>
        </w:rPr>
        <w:t xml:space="preserve">Схема водоснабжения и водоотведения </w:t>
      </w:r>
    </w:p>
    <w:p w:rsidR="00E6491D" w:rsidRPr="00E6491D" w:rsidRDefault="00E6491D" w:rsidP="002E5C45">
      <w:pPr>
        <w:spacing w:line="240" w:lineRule="auto"/>
        <w:jc w:val="center"/>
        <w:rPr>
          <w:rFonts w:cs="Times New Roman"/>
          <w:b/>
          <w:sz w:val="36"/>
          <w:szCs w:val="36"/>
        </w:rPr>
      </w:pPr>
      <w:r w:rsidRPr="00E6491D">
        <w:rPr>
          <w:rFonts w:cs="Times New Roman"/>
          <w:b/>
          <w:sz w:val="36"/>
          <w:szCs w:val="36"/>
        </w:rPr>
        <w:t>Анжеро-Судженского городского округа</w:t>
      </w:r>
    </w:p>
    <w:p w:rsidR="00036B7D" w:rsidRPr="00E6491D" w:rsidRDefault="002E5C45" w:rsidP="002E5C45">
      <w:pPr>
        <w:spacing w:line="240" w:lineRule="auto"/>
        <w:jc w:val="center"/>
        <w:rPr>
          <w:rFonts w:cs="Times New Roman"/>
          <w:b/>
          <w:sz w:val="36"/>
          <w:szCs w:val="36"/>
        </w:rPr>
      </w:pPr>
      <w:r w:rsidRPr="00E6491D">
        <w:rPr>
          <w:rFonts w:cs="Times New Roman"/>
          <w:b/>
          <w:sz w:val="36"/>
          <w:szCs w:val="36"/>
        </w:rPr>
        <w:t>на перспективу до 20</w:t>
      </w:r>
      <w:r w:rsidR="00E6491D">
        <w:rPr>
          <w:rFonts w:cs="Times New Roman"/>
          <w:b/>
          <w:sz w:val="36"/>
          <w:szCs w:val="36"/>
        </w:rPr>
        <w:t>31</w:t>
      </w:r>
      <w:r w:rsidRPr="00E6491D">
        <w:rPr>
          <w:rFonts w:cs="Times New Roman"/>
          <w:b/>
          <w:sz w:val="36"/>
          <w:szCs w:val="36"/>
        </w:rPr>
        <w:t xml:space="preserve"> г.</w:t>
      </w:r>
    </w:p>
    <w:p w:rsidR="007E5318" w:rsidRPr="00E6491D" w:rsidRDefault="007E5318" w:rsidP="00036B7D">
      <w:pPr>
        <w:spacing w:line="240" w:lineRule="auto"/>
        <w:jc w:val="center"/>
        <w:rPr>
          <w:rFonts w:cs="Times New Roman"/>
          <w:b/>
          <w:sz w:val="36"/>
          <w:szCs w:val="36"/>
        </w:rPr>
      </w:pPr>
    </w:p>
    <w:p w:rsidR="007E5318" w:rsidRPr="00E6491D" w:rsidRDefault="007E5318" w:rsidP="00036B7D">
      <w:pPr>
        <w:spacing w:line="240" w:lineRule="auto"/>
        <w:jc w:val="center"/>
        <w:rPr>
          <w:rFonts w:cs="Times New Roman"/>
          <w:b/>
          <w:sz w:val="36"/>
          <w:szCs w:val="36"/>
        </w:rPr>
      </w:pPr>
    </w:p>
    <w:p w:rsidR="001F1187" w:rsidRPr="00E6491D" w:rsidRDefault="001F1187" w:rsidP="004A57F0">
      <w:pPr>
        <w:spacing w:line="360" w:lineRule="auto"/>
        <w:jc w:val="center"/>
        <w:rPr>
          <w:b/>
          <w:sz w:val="36"/>
          <w:szCs w:val="36"/>
        </w:rPr>
      </w:pPr>
    </w:p>
    <w:p w:rsidR="009046E6" w:rsidRDefault="009046E6" w:rsidP="009046E6">
      <w:pPr>
        <w:jc w:val="center"/>
        <w:rPr>
          <w:sz w:val="26"/>
          <w:szCs w:val="26"/>
        </w:rPr>
      </w:pPr>
    </w:p>
    <w:p w:rsidR="009046E6" w:rsidRDefault="009046E6" w:rsidP="009046E6">
      <w:pPr>
        <w:jc w:val="center"/>
        <w:rPr>
          <w:sz w:val="26"/>
          <w:szCs w:val="26"/>
        </w:rPr>
      </w:pPr>
    </w:p>
    <w:p w:rsidR="009046E6" w:rsidRDefault="009046E6" w:rsidP="009046E6">
      <w:pPr>
        <w:jc w:val="center"/>
        <w:rPr>
          <w:sz w:val="26"/>
          <w:szCs w:val="26"/>
        </w:rPr>
      </w:pPr>
    </w:p>
    <w:p w:rsidR="009046E6" w:rsidRDefault="009046E6" w:rsidP="009046E6">
      <w:pPr>
        <w:jc w:val="center"/>
        <w:rPr>
          <w:sz w:val="26"/>
          <w:szCs w:val="26"/>
        </w:rPr>
      </w:pPr>
    </w:p>
    <w:p w:rsidR="00E6491D" w:rsidRDefault="00E6491D" w:rsidP="009046E6">
      <w:pPr>
        <w:jc w:val="center"/>
        <w:rPr>
          <w:sz w:val="26"/>
          <w:szCs w:val="26"/>
        </w:rPr>
      </w:pPr>
    </w:p>
    <w:p w:rsidR="00E6491D" w:rsidRDefault="00E6491D" w:rsidP="009046E6">
      <w:pPr>
        <w:jc w:val="center"/>
        <w:rPr>
          <w:sz w:val="26"/>
          <w:szCs w:val="26"/>
        </w:rPr>
      </w:pPr>
    </w:p>
    <w:p w:rsidR="00E6491D" w:rsidRDefault="00E6491D" w:rsidP="009046E6">
      <w:pPr>
        <w:jc w:val="center"/>
        <w:rPr>
          <w:sz w:val="26"/>
          <w:szCs w:val="26"/>
        </w:rPr>
      </w:pPr>
    </w:p>
    <w:p w:rsidR="00E9773E" w:rsidRDefault="00E9773E" w:rsidP="00E6491D">
      <w:pPr>
        <w:rPr>
          <w:sz w:val="26"/>
          <w:szCs w:val="26"/>
        </w:rPr>
      </w:pPr>
    </w:p>
    <w:p w:rsidR="00E17676" w:rsidRDefault="00E17676" w:rsidP="00E6491D">
      <w:pPr>
        <w:rPr>
          <w:sz w:val="26"/>
          <w:szCs w:val="26"/>
        </w:rPr>
      </w:pPr>
    </w:p>
    <w:p w:rsidR="00E6491D" w:rsidRDefault="00E6491D" w:rsidP="00E6491D">
      <w:pPr>
        <w:rPr>
          <w:sz w:val="26"/>
          <w:szCs w:val="26"/>
        </w:rPr>
      </w:pPr>
    </w:p>
    <w:p w:rsidR="00E9773E" w:rsidRDefault="00E9773E" w:rsidP="009046E6">
      <w:pPr>
        <w:jc w:val="center"/>
        <w:rPr>
          <w:sz w:val="26"/>
          <w:szCs w:val="26"/>
        </w:rPr>
      </w:pPr>
    </w:p>
    <w:p w:rsidR="00E17676" w:rsidRDefault="00E17676" w:rsidP="009046E6">
      <w:pPr>
        <w:jc w:val="center"/>
        <w:rPr>
          <w:sz w:val="26"/>
          <w:szCs w:val="26"/>
        </w:rPr>
      </w:pPr>
    </w:p>
    <w:p w:rsidR="00E17676" w:rsidRDefault="00E17676" w:rsidP="009046E6">
      <w:pPr>
        <w:jc w:val="center"/>
        <w:rPr>
          <w:sz w:val="26"/>
          <w:szCs w:val="26"/>
        </w:rPr>
      </w:pPr>
      <w:r>
        <w:rPr>
          <w:sz w:val="26"/>
          <w:szCs w:val="26"/>
        </w:rPr>
        <w:t>г. Анжеро-Судженск, 2019</w:t>
      </w:r>
    </w:p>
    <w:p w:rsidR="00E17676" w:rsidRDefault="00E17676">
      <w:pPr>
        <w:pStyle w:val="a5"/>
        <w:spacing w:before="0" w:line="360" w:lineRule="auto"/>
        <w:rPr>
          <w:color w:val="auto"/>
        </w:rPr>
      </w:pPr>
    </w:p>
    <w:p w:rsidR="0049548F" w:rsidRPr="00E9773E" w:rsidRDefault="0014755D">
      <w:pPr>
        <w:pStyle w:val="a5"/>
        <w:spacing w:before="0" w:line="360" w:lineRule="auto"/>
        <w:rPr>
          <w:color w:val="FF0000"/>
        </w:rPr>
      </w:pPr>
      <w:r>
        <w:rPr>
          <w:color w:val="auto"/>
        </w:rPr>
        <w:t>ОГЛАВЛЕНИЕ</w:t>
      </w:r>
      <w:r w:rsidR="00E9773E">
        <w:rPr>
          <w:color w:val="auto"/>
        </w:rPr>
        <w:t xml:space="preserve"> </w:t>
      </w:r>
    </w:p>
    <w:p w:rsidR="00817EB2" w:rsidRDefault="00A26104">
      <w:pPr>
        <w:pStyle w:val="11"/>
        <w:rPr>
          <w:rFonts w:asciiTheme="minorHAnsi" w:eastAsiaTheme="minorEastAsia" w:hAnsiTheme="minorHAnsi" w:cstheme="minorBidi"/>
          <w:sz w:val="22"/>
          <w:szCs w:val="22"/>
        </w:rPr>
      </w:pPr>
      <w:r>
        <w:rPr>
          <w:highlight w:val="yellow"/>
        </w:rPr>
        <w:fldChar w:fldCharType="begin"/>
      </w:r>
      <w:r w:rsidR="00447FBC">
        <w:rPr>
          <w:highlight w:val="yellow"/>
        </w:rPr>
        <w:instrText xml:space="preserve"> TOC \o "1-3" \h \z \u </w:instrText>
      </w:r>
      <w:r>
        <w:rPr>
          <w:highlight w:val="yellow"/>
        </w:rPr>
        <w:fldChar w:fldCharType="separate"/>
      </w:r>
      <w:hyperlink w:anchor="_Toc479756364" w:history="1">
        <w:r w:rsidR="00817EB2" w:rsidRPr="00666F59">
          <w:rPr>
            <w:rStyle w:val="a6"/>
          </w:rPr>
          <w:t>Введение</w:t>
        </w:r>
        <w:r w:rsidR="00817EB2">
          <w:rPr>
            <w:webHidden/>
          </w:rPr>
          <w:tab/>
        </w:r>
        <w:r>
          <w:rPr>
            <w:webHidden/>
          </w:rPr>
          <w:fldChar w:fldCharType="begin"/>
        </w:r>
        <w:r w:rsidR="00817EB2">
          <w:rPr>
            <w:webHidden/>
          </w:rPr>
          <w:instrText xml:space="preserve"> PAGEREF _Toc479756364 \h </w:instrText>
        </w:r>
        <w:r>
          <w:rPr>
            <w:webHidden/>
          </w:rPr>
        </w:r>
        <w:r>
          <w:rPr>
            <w:webHidden/>
          </w:rPr>
          <w:fldChar w:fldCharType="separate"/>
        </w:r>
        <w:r w:rsidR="00436903">
          <w:rPr>
            <w:webHidden/>
          </w:rPr>
          <w:t>8</w:t>
        </w:r>
        <w:r>
          <w:rPr>
            <w:webHidden/>
          </w:rPr>
          <w:fldChar w:fldCharType="end"/>
        </w:r>
      </w:hyperlink>
    </w:p>
    <w:p w:rsidR="00817EB2" w:rsidRDefault="00A26104">
      <w:pPr>
        <w:pStyle w:val="11"/>
        <w:rPr>
          <w:rFonts w:asciiTheme="minorHAnsi" w:eastAsiaTheme="minorEastAsia" w:hAnsiTheme="minorHAnsi" w:cstheme="minorBidi"/>
          <w:sz w:val="22"/>
          <w:szCs w:val="22"/>
        </w:rPr>
      </w:pPr>
      <w:hyperlink w:anchor="_Toc479756365" w:history="1">
        <w:r w:rsidR="00817EB2" w:rsidRPr="00666F59">
          <w:rPr>
            <w:rStyle w:val="a6"/>
          </w:rPr>
          <w:t>Глава 1. Краткое описание</w:t>
        </w:r>
        <w:r w:rsidR="00817EB2">
          <w:rPr>
            <w:webHidden/>
          </w:rPr>
          <w:tab/>
        </w:r>
        <w:r>
          <w:rPr>
            <w:webHidden/>
          </w:rPr>
          <w:fldChar w:fldCharType="begin"/>
        </w:r>
        <w:r w:rsidR="00817EB2">
          <w:rPr>
            <w:webHidden/>
          </w:rPr>
          <w:instrText xml:space="preserve"> PAGEREF _Toc479756365 \h </w:instrText>
        </w:r>
        <w:r>
          <w:rPr>
            <w:webHidden/>
          </w:rPr>
        </w:r>
        <w:r>
          <w:rPr>
            <w:webHidden/>
          </w:rPr>
          <w:fldChar w:fldCharType="separate"/>
        </w:r>
        <w:r w:rsidR="00436903">
          <w:rPr>
            <w:webHidden/>
          </w:rPr>
          <w:t>12</w:t>
        </w:r>
        <w:r>
          <w:rPr>
            <w:webHidden/>
          </w:rPr>
          <w:fldChar w:fldCharType="end"/>
        </w:r>
      </w:hyperlink>
    </w:p>
    <w:p w:rsidR="00817EB2" w:rsidRDefault="00A26104">
      <w:pPr>
        <w:pStyle w:val="11"/>
        <w:rPr>
          <w:rFonts w:asciiTheme="minorHAnsi" w:eastAsiaTheme="minorEastAsia" w:hAnsiTheme="minorHAnsi" w:cstheme="minorBidi"/>
          <w:sz w:val="22"/>
          <w:szCs w:val="22"/>
        </w:rPr>
      </w:pPr>
      <w:hyperlink w:anchor="_Toc479756366" w:history="1">
        <w:r w:rsidR="00817EB2" w:rsidRPr="00666F59">
          <w:rPr>
            <w:rStyle w:val="a6"/>
            <w:iCs/>
          </w:rPr>
          <w:t xml:space="preserve">Глава 2. Схема водоснабжения </w:t>
        </w:r>
        <w:r w:rsidR="00817EB2" w:rsidRPr="00666F59">
          <w:rPr>
            <w:rStyle w:val="a6"/>
          </w:rPr>
          <w:t>Анжеро-Судженского г. о.</w:t>
        </w:r>
        <w:r w:rsidR="00817EB2">
          <w:rPr>
            <w:webHidden/>
          </w:rPr>
          <w:tab/>
        </w:r>
        <w:r>
          <w:rPr>
            <w:webHidden/>
          </w:rPr>
          <w:fldChar w:fldCharType="begin"/>
        </w:r>
        <w:r w:rsidR="00817EB2">
          <w:rPr>
            <w:webHidden/>
          </w:rPr>
          <w:instrText xml:space="preserve"> PAGEREF _Toc479756366 \h </w:instrText>
        </w:r>
        <w:r>
          <w:rPr>
            <w:webHidden/>
          </w:rPr>
        </w:r>
        <w:r>
          <w:rPr>
            <w:webHidden/>
          </w:rPr>
          <w:fldChar w:fldCharType="separate"/>
        </w:r>
        <w:r w:rsidR="00436903">
          <w:rPr>
            <w:webHidden/>
          </w:rPr>
          <w:t>13</w:t>
        </w:r>
        <w:r>
          <w:rPr>
            <w:webHidden/>
          </w:rPr>
          <w:fldChar w:fldCharType="end"/>
        </w:r>
      </w:hyperlink>
    </w:p>
    <w:p w:rsidR="00817EB2" w:rsidRDefault="00A26104">
      <w:pPr>
        <w:pStyle w:val="21"/>
        <w:tabs>
          <w:tab w:val="right" w:leader="dot" w:pos="9911"/>
        </w:tabs>
        <w:rPr>
          <w:rFonts w:asciiTheme="minorHAnsi" w:eastAsiaTheme="minorEastAsia" w:hAnsiTheme="minorHAnsi" w:cstheme="minorBidi"/>
          <w:noProof/>
          <w:sz w:val="22"/>
        </w:rPr>
      </w:pPr>
      <w:hyperlink w:anchor="_Toc479756367" w:history="1">
        <w:r w:rsidR="00817EB2" w:rsidRPr="00666F59">
          <w:rPr>
            <w:rStyle w:val="a6"/>
            <w:noProof/>
          </w:rPr>
          <w:t>2.1. Технико-экономическое состояние централизованных систем водоснабжения Анжеро-Судженского г. о.</w:t>
        </w:r>
        <w:r w:rsidR="00817EB2">
          <w:rPr>
            <w:noProof/>
            <w:webHidden/>
          </w:rPr>
          <w:tab/>
        </w:r>
        <w:r>
          <w:rPr>
            <w:noProof/>
            <w:webHidden/>
          </w:rPr>
          <w:fldChar w:fldCharType="begin"/>
        </w:r>
        <w:r w:rsidR="00817EB2">
          <w:rPr>
            <w:noProof/>
            <w:webHidden/>
          </w:rPr>
          <w:instrText xml:space="preserve"> PAGEREF _Toc479756367 \h </w:instrText>
        </w:r>
        <w:r>
          <w:rPr>
            <w:noProof/>
            <w:webHidden/>
          </w:rPr>
        </w:r>
        <w:r>
          <w:rPr>
            <w:noProof/>
            <w:webHidden/>
          </w:rPr>
          <w:fldChar w:fldCharType="separate"/>
        </w:r>
        <w:r w:rsidR="00436903">
          <w:rPr>
            <w:noProof/>
            <w:webHidden/>
          </w:rPr>
          <w:t>13</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68" w:history="1">
        <w:r w:rsidR="00817EB2" w:rsidRPr="00666F59">
          <w:rPr>
            <w:rStyle w:val="a6"/>
            <w:noProof/>
          </w:rPr>
          <w:t>2.1.1. Описание системы и структуры водоснабжения Анжеро-Судженского г. о. и деление территории Анжеро-Судженского г. о. на эксплуатационные зоны</w:t>
        </w:r>
        <w:r w:rsidR="00817EB2">
          <w:rPr>
            <w:noProof/>
            <w:webHidden/>
          </w:rPr>
          <w:tab/>
        </w:r>
        <w:r>
          <w:rPr>
            <w:noProof/>
            <w:webHidden/>
          </w:rPr>
          <w:fldChar w:fldCharType="begin"/>
        </w:r>
        <w:r w:rsidR="00817EB2">
          <w:rPr>
            <w:noProof/>
            <w:webHidden/>
          </w:rPr>
          <w:instrText xml:space="preserve"> PAGEREF _Toc479756368 \h </w:instrText>
        </w:r>
        <w:r>
          <w:rPr>
            <w:noProof/>
            <w:webHidden/>
          </w:rPr>
        </w:r>
        <w:r>
          <w:rPr>
            <w:noProof/>
            <w:webHidden/>
          </w:rPr>
          <w:fldChar w:fldCharType="separate"/>
        </w:r>
        <w:r w:rsidR="00436903">
          <w:rPr>
            <w:noProof/>
            <w:webHidden/>
          </w:rPr>
          <w:t>13</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69" w:history="1">
        <w:r w:rsidR="00817EB2" w:rsidRPr="00666F59">
          <w:rPr>
            <w:rStyle w:val="a6"/>
            <w:noProof/>
          </w:rPr>
          <w:t>2.1.2. Описание территорий Анжеро-Судженского г. о., не охваченных централизованными системами водоснабжения</w:t>
        </w:r>
        <w:r w:rsidR="00817EB2">
          <w:rPr>
            <w:noProof/>
            <w:webHidden/>
          </w:rPr>
          <w:tab/>
        </w:r>
        <w:r>
          <w:rPr>
            <w:noProof/>
            <w:webHidden/>
          </w:rPr>
          <w:fldChar w:fldCharType="begin"/>
        </w:r>
        <w:r w:rsidR="00817EB2">
          <w:rPr>
            <w:noProof/>
            <w:webHidden/>
          </w:rPr>
          <w:instrText xml:space="preserve"> PAGEREF _Toc479756369 \h </w:instrText>
        </w:r>
        <w:r>
          <w:rPr>
            <w:noProof/>
            <w:webHidden/>
          </w:rPr>
        </w:r>
        <w:r>
          <w:rPr>
            <w:noProof/>
            <w:webHidden/>
          </w:rPr>
          <w:fldChar w:fldCharType="separate"/>
        </w:r>
        <w:r w:rsidR="00436903">
          <w:rPr>
            <w:noProof/>
            <w:webHidden/>
          </w:rPr>
          <w:t>15</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70" w:history="1">
        <w:r w:rsidR="00817EB2" w:rsidRPr="00666F59">
          <w:rPr>
            <w:rStyle w:val="a6"/>
            <w:noProof/>
          </w:rPr>
          <w:t>2.1.3. 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r w:rsidR="00817EB2">
          <w:rPr>
            <w:noProof/>
            <w:webHidden/>
          </w:rPr>
          <w:tab/>
        </w:r>
        <w:r>
          <w:rPr>
            <w:noProof/>
            <w:webHidden/>
          </w:rPr>
          <w:fldChar w:fldCharType="begin"/>
        </w:r>
        <w:r w:rsidR="00817EB2">
          <w:rPr>
            <w:noProof/>
            <w:webHidden/>
          </w:rPr>
          <w:instrText xml:space="preserve"> PAGEREF _Toc479756370 \h </w:instrText>
        </w:r>
        <w:r>
          <w:rPr>
            <w:noProof/>
            <w:webHidden/>
          </w:rPr>
        </w:r>
        <w:r>
          <w:rPr>
            <w:noProof/>
            <w:webHidden/>
          </w:rPr>
          <w:fldChar w:fldCharType="separate"/>
        </w:r>
        <w:r w:rsidR="00436903">
          <w:rPr>
            <w:noProof/>
            <w:webHidden/>
          </w:rPr>
          <w:t>15</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71" w:history="1">
        <w:r w:rsidR="00817EB2" w:rsidRPr="00666F59">
          <w:rPr>
            <w:rStyle w:val="a6"/>
            <w:noProof/>
          </w:rPr>
          <w:t>2.1.4. Описание результатов технического обследования централизованных систем водоснабжения</w:t>
        </w:r>
        <w:r w:rsidR="00817EB2">
          <w:rPr>
            <w:noProof/>
            <w:webHidden/>
          </w:rPr>
          <w:tab/>
        </w:r>
        <w:r>
          <w:rPr>
            <w:noProof/>
            <w:webHidden/>
          </w:rPr>
          <w:fldChar w:fldCharType="begin"/>
        </w:r>
        <w:r w:rsidR="00817EB2">
          <w:rPr>
            <w:noProof/>
            <w:webHidden/>
          </w:rPr>
          <w:instrText xml:space="preserve"> PAGEREF _Toc479756371 \h </w:instrText>
        </w:r>
        <w:r>
          <w:rPr>
            <w:noProof/>
            <w:webHidden/>
          </w:rPr>
        </w:r>
        <w:r>
          <w:rPr>
            <w:noProof/>
            <w:webHidden/>
          </w:rPr>
          <w:fldChar w:fldCharType="separate"/>
        </w:r>
        <w:r w:rsidR="00436903">
          <w:rPr>
            <w:noProof/>
            <w:webHidden/>
          </w:rPr>
          <w:t>16</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72" w:history="1">
        <w:r w:rsidR="00817EB2" w:rsidRPr="00666F59">
          <w:rPr>
            <w:rStyle w:val="a6"/>
            <w:noProof/>
          </w:rPr>
          <w:t>2.1.5. 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r w:rsidR="00817EB2">
          <w:rPr>
            <w:noProof/>
            <w:webHidden/>
          </w:rPr>
          <w:tab/>
        </w:r>
        <w:r>
          <w:rPr>
            <w:noProof/>
            <w:webHidden/>
          </w:rPr>
          <w:fldChar w:fldCharType="begin"/>
        </w:r>
        <w:r w:rsidR="00817EB2">
          <w:rPr>
            <w:noProof/>
            <w:webHidden/>
          </w:rPr>
          <w:instrText xml:space="preserve"> PAGEREF _Toc479756372 \h </w:instrText>
        </w:r>
        <w:r>
          <w:rPr>
            <w:noProof/>
            <w:webHidden/>
          </w:rPr>
        </w:r>
        <w:r>
          <w:rPr>
            <w:noProof/>
            <w:webHidden/>
          </w:rPr>
          <w:fldChar w:fldCharType="separate"/>
        </w:r>
        <w:r w:rsidR="00436903">
          <w:rPr>
            <w:noProof/>
            <w:webHidden/>
          </w:rPr>
          <w:t>23</w:t>
        </w:r>
        <w:r>
          <w:rPr>
            <w:noProof/>
            <w:webHidden/>
          </w:rPr>
          <w:fldChar w:fldCharType="end"/>
        </w:r>
      </w:hyperlink>
    </w:p>
    <w:p w:rsidR="00817EB2" w:rsidRDefault="00A26104">
      <w:pPr>
        <w:pStyle w:val="21"/>
        <w:tabs>
          <w:tab w:val="right" w:leader="dot" w:pos="9911"/>
        </w:tabs>
        <w:rPr>
          <w:rFonts w:asciiTheme="minorHAnsi" w:eastAsiaTheme="minorEastAsia" w:hAnsiTheme="minorHAnsi" w:cstheme="minorBidi"/>
          <w:noProof/>
          <w:sz w:val="22"/>
        </w:rPr>
      </w:pPr>
      <w:hyperlink w:anchor="_Toc479756373" w:history="1">
        <w:r w:rsidR="00817EB2" w:rsidRPr="00666F59">
          <w:rPr>
            <w:rStyle w:val="a6"/>
            <w:noProof/>
          </w:rPr>
          <w:t>2.2.  Направления развития централизованных систем водоснабжения</w:t>
        </w:r>
        <w:r w:rsidR="00817EB2">
          <w:rPr>
            <w:noProof/>
            <w:webHidden/>
          </w:rPr>
          <w:tab/>
        </w:r>
        <w:r>
          <w:rPr>
            <w:noProof/>
            <w:webHidden/>
          </w:rPr>
          <w:fldChar w:fldCharType="begin"/>
        </w:r>
        <w:r w:rsidR="00817EB2">
          <w:rPr>
            <w:noProof/>
            <w:webHidden/>
          </w:rPr>
          <w:instrText xml:space="preserve"> PAGEREF _Toc479756373 \h </w:instrText>
        </w:r>
        <w:r>
          <w:rPr>
            <w:noProof/>
            <w:webHidden/>
          </w:rPr>
        </w:r>
        <w:r>
          <w:rPr>
            <w:noProof/>
            <w:webHidden/>
          </w:rPr>
          <w:fldChar w:fldCharType="separate"/>
        </w:r>
        <w:r w:rsidR="00436903">
          <w:rPr>
            <w:noProof/>
            <w:webHidden/>
          </w:rPr>
          <w:t>23</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74" w:history="1">
        <w:r w:rsidR="00817EB2" w:rsidRPr="00666F59">
          <w:rPr>
            <w:rStyle w:val="a6"/>
            <w:noProof/>
          </w:rPr>
          <w:t>2.2.1. Основные направления, принципы, задачи и целевые показатели развития централизованных систем водоснабжения</w:t>
        </w:r>
        <w:r w:rsidR="00817EB2">
          <w:rPr>
            <w:noProof/>
            <w:webHidden/>
          </w:rPr>
          <w:tab/>
        </w:r>
        <w:r>
          <w:rPr>
            <w:noProof/>
            <w:webHidden/>
          </w:rPr>
          <w:fldChar w:fldCharType="begin"/>
        </w:r>
        <w:r w:rsidR="00817EB2">
          <w:rPr>
            <w:noProof/>
            <w:webHidden/>
          </w:rPr>
          <w:instrText xml:space="preserve"> PAGEREF _Toc479756374 \h </w:instrText>
        </w:r>
        <w:r>
          <w:rPr>
            <w:noProof/>
            <w:webHidden/>
          </w:rPr>
        </w:r>
        <w:r>
          <w:rPr>
            <w:noProof/>
            <w:webHidden/>
          </w:rPr>
          <w:fldChar w:fldCharType="separate"/>
        </w:r>
        <w:r w:rsidR="00436903">
          <w:rPr>
            <w:noProof/>
            <w:webHidden/>
          </w:rPr>
          <w:t>23</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75" w:history="1">
        <w:r w:rsidR="00817EB2" w:rsidRPr="00666F59">
          <w:rPr>
            <w:rStyle w:val="a6"/>
            <w:noProof/>
          </w:rPr>
          <w:t>2.2.2. Различные сценарии развития централизованных систем водоснабжения в зависимости от различных сценариев развития Анжеро-Судженского г. о.</w:t>
        </w:r>
        <w:r w:rsidR="00817EB2">
          <w:rPr>
            <w:noProof/>
            <w:webHidden/>
          </w:rPr>
          <w:tab/>
        </w:r>
        <w:r>
          <w:rPr>
            <w:noProof/>
            <w:webHidden/>
          </w:rPr>
          <w:fldChar w:fldCharType="begin"/>
        </w:r>
        <w:r w:rsidR="00817EB2">
          <w:rPr>
            <w:noProof/>
            <w:webHidden/>
          </w:rPr>
          <w:instrText xml:space="preserve"> PAGEREF _Toc479756375 \h </w:instrText>
        </w:r>
        <w:r>
          <w:rPr>
            <w:noProof/>
            <w:webHidden/>
          </w:rPr>
        </w:r>
        <w:r>
          <w:rPr>
            <w:noProof/>
            <w:webHidden/>
          </w:rPr>
          <w:fldChar w:fldCharType="separate"/>
        </w:r>
        <w:r w:rsidR="00436903">
          <w:rPr>
            <w:noProof/>
            <w:webHidden/>
          </w:rPr>
          <w:t>25</w:t>
        </w:r>
        <w:r>
          <w:rPr>
            <w:noProof/>
            <w:webHidden/>
          </w:rPr>
          <w:fldChar w:fldCharType="end"/>
        </w:r>
      </w:hyperlink>
    </w:p>
    <w:p w:rsidR="00817EB2" w:rsidRDefault="00A26104">
      <w:pPr>
        <w:pStyle w:val="21"/>
        <w:tabs>
          <w:tab w:val="right" w:leader="dot" w:pos="9911"/>
        </w:tabs>
        <w:rPr>
          <w:rFonts w:asciiTheme="minorHAnsi" w:eastAsiaTheme="minorEastAsia" w:hAnsiTheme="minorHAnsi" w:cstheme="minorBidi"/>
          <w:noProof/>
          <w:sz w:val="22"/>
        </w:rPr>
      </w:pPr>
      <w:hyperlink w:anchor="_Toc479756376" w:history="1">
        <w:r w:rsidR="00817EB2" w:rsidRPr="00666F59">
          <w:rPr>
            <w:rStyle w:val="a6"/>
            <w:noProof/>
          </w:rPr>
          <w:t>2.3. Баланс водоснабжения и потребления питьевой воды</w:t>
        </w:r>
        <w:r w:rsidR="00817EB2">
          <w:rPr>
            <w:noProof/>
            <w:webHidden/>
          </w:rPr>
          <w:tab/>
        </w:r>
        <w:r>
          <w:rPr>
            <w:noProof/>
            <w:webHidden/>
          </w:rPr>
          <w:fldChar w:fldCharType="begin"/>
        </w:r>
        <w:r w:rsidR="00817EB2">
          <w:rPr>
            <w:noProof/>
            <w:webHidden/>
          </w:rPr>
          <w:instrText xml:space="preserve"> PAGEREF _Toc479756376 \h </w:instrText>
        </w:r>
        <w:r>
          <w:rPr>
            <w:noProof/>
            <w:webHidden/>
          </w:rPr>
        </w:r>
        <w:r>
          <w:rPr>
            <w:noProof/>
            <w:webHidden/>
          </w:rPr>
          <w:fldChar w:fldCharType="separate"/>
        </w:r>
        <w:r w:rsidR="00436903">
          <w:rPr>
            <w:noProof/>
            <w:webHidden/>
          </w:rPr>
          <w:t>26</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77" w:history="1">
        <w:r w:rsidR="00817EB2" w:rsidRPr="00666F59">
          <w:rPr>
            <w:rStyle w:val="a6"/>
            <w:noProof/>
          </w:rPr>
          <w:t>2.3.1. Общий баланс подачи и реализации воды, включая анализ и оценку структурных составляющих потерь питьевой воды при ее производстве и транспортировке</w:t>
        </w:r>
        <w:r w:rsidR="00817EB2">
          <w:rPr>
            <w:noProof/>
            <w:webHidden/>
          </w:rPr>
          <w:tab/>
        </w:r>
        <w:r>
          <w:rPr>
            <w:noProof/>
            <w:webHidden/>
          </w:rPr>
          <w:fldChar w:fldCharType="begin"/>
        </w:r>
        <w:r w:rsidR="00817EB2">
          <w:rPr>
            <w:noProof/>
            <w:webHidden/>
          </w:rPr>
          <w:instrText xml:space="preserve"> PAGEREF _Toc479756377 \h </w:instrText>
        </w:r>
        <w:r>
          <w:rPr>
            <w:noProof/>
            <w:webHidden/>
          </w:rPr>
        </w:r>
        <w:r>
          <w:rPr>
            <w:noProof/>
            <w:webHidden/>
          </w:rPr>
          <w:fldChar w:fldCharType="separate"/>
        </w:r>
        <w:r w:rsidR="00436903">
          <w:rPr>
            <w:noProof/>
            <w:webHidden/>
          </w:rPr>
          <w:t>26</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78" w:history="1">
        <w:r w:rsidR="00817EB2" w:rsidRPr="00666F59">
          <w:rPr>
            <w:rStyle w:val="a6"/>
            <w:noProof/>
          </w:rPr>
          <w:t>2.3.2. Территориальный баланс подачи питьевой воды по технологическим зонам водоснабжения (годовой и в сутки максимального водопотребления)</w:t>
        </w:r>
        <w:r w:rsidR="00817EB2">
          <w:rPr>
            <w:noProof/>
            <w:webHidden/>
          </w:rPr>
          <w:tab/>
        </w:r>
        <w:r>
          <w:rPr>
            <w:noProof/>
            <w:webHidden/>
          </w:rPr>
          <w:fldChar w:fldCharType="begin"/>
        </w:r>
        <w:r w:rsidR="00817EB2">
          <w:rPr>
            <w:noProof/>
            <w:webHidden/>
          </w:rPr>
          <w:instrText xml:space="preserve"> PAGEREF _Toc479756378 \h </w:instrText>
        </w:r>
        <w:r>
          <w:rPr>
            <w:noProof/>
            <w:webHidden/>
          </w:rPr>
        </w:r>
        <w:r>
          <w:rPr>
            <w:noProof/>
            <w:webHidden/>
          </w:rPr>
          <w:fldChar w:fldCharType="separate"/>
        </w:r>
        <w:r w:rsidR="00436903">
          <w:rPr>
            <w:noProof/>
            <w:webHidden/>
          </w:rPr>
          <w:t>27</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79" w:history="1">
        <w:r w:rsidR="00817EB2" w:rsidRPr="00666F59">
          <w:rPr>
            <w:rStyle w:val="a6"/>
            <w:noProof/>
          </w:rPr>
          <w:t xml:space="preserve">2.3.3. Структурный баланс реализации питьевой воды по группам абонентов с разбивкой на хозяйственно-питьевые нужды населения, производственные нужды </w:t>
        </w:r>
        <w:r w:rsidR="00817EB2" w:rsidRPr="00666F59">
          <w:rPr>
            <w:rStyle w:val="a6"/>
            <w:noProof/>
          </w:rPr>
          <w:lastRenderedPageBreak/>
          <w:t>юридических лиц и другие нужды Анжеро-Судженского г. о. (пожаротушение, полив и др.)</w:t>
        </w:r>
        <w:r w:rsidR="00817EB2">
          <w:rPr>
            <w:noProof/>
            <w:webHidden/>
          </w:rPr>
          <w:tab/>
        </w:r>
        <w:r>
          <w:rPr>
            <w:noProof/>
            <w:webHidden/>
          </w:rPr>
          <w:fldChar w:fldCharType="begin"/>
        </w:r>
        <w:r w:rsidR="00817EB2">
          <w:rPr>
            <w:noProof/>
            <w:webHidden/>
          </w:rPr>
          <w:instrText xml:space="preserve"> PAGEREF _Toc479756379 \h </w:instrText>
        </w:r>
        <w:r>
          <w:rPr>
            <w:noProof/>
            <w:webHidden/>
          </w:rPr>
        </w:r>
        <w:r>
          <w:rPr>
            <w:noProof/>
            <w:webHidden/>
          </w:rPr>
          <w:fldChar w:fldCharType="separate"/>
        </w:r>
        <w:r w:rsidR="00436903">
          <w:rPr>
            <w:noProof/>
            <w:webHidden/>
          </w:rPr>
          <w:t>28</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80" w:history="1">
        <w:r w:rsidR="00817EB2" w:rsidRPr="00666F59">
          <w:rPr>
            <w:rStyle w:val="a6"/>
            <w:noProof/>
          </w:rPr>
          <w:t>2.3.4. Сведения о фактическом потреблении населением питьевой воды исходя из статистических и расчетных данных и сведений о действующих нормативах потребления коммунальных услуг</w:t>
        </w:r>
        <w:r w:rsidR="00817EB2">
          <w:rPr>
            <w:noProof/>
            <w:webHidden/>
          </w:rPr>
          <w:tab/>
        </w:r>
        <w:r>
          <w:rPr>
            <w:noProof/>
            <w:webHidden/>
          </w:rPr>
          <w:fldChar w:fldCharType="begin"/>
        </w:r>
        <w:r w:rsidR="00817EB2">
          <w:rPr>
            <w:noProof/>
            <w:webHidden/>
          </w:rPr>
          <w:instrText xml:space="preserve"> PAGEREF _Toc479756380 \h </w:instrText>
        </w:r>
        <w:r>
          <w:rPr>
            <w:noProof/>
            <w:webHidden/>
          </w:rPr>
        </w:r>
        <w:r>
          <w:rPr>
            <w:noProof/>
            <w:webHidden/>
          </w:rPr>
          <w:fldChar w:fldCharType="separate"/>
        </w:r>
        <w:r w:rsidR="00436903">
          <w:rPr>
            <w:noProof/>
            <w:webHidden/>
          </w:rPr>
          <w:t>28</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81" w:history="1">
        <w:r w:rsidR="00817EB2" w:rsidRPr="00666F59">
          <w:rPr>
            <w:rStyle w:val="a6"/>
            <w:noProof/>
          </w:rPr>
          <w:t>2.3.5. Описание существующей системы коммерческого учета горячей, питьевой воды и планов по установке приборов учета</w:t>
        </w:r>
        <w:r w:rsidR="00817EB2">
          <w:rPr>
            <w:noProof/>
            <w:webHidden/>
          </w:rPr>
          <w:tab/>
        </w:r>
        <w:r>
          <w:rPr>
            <w:noProof/>
            <w:webHidden/>
          </w:rPr>
          <w:fldChar w:fldCharType="begin"/>
        </w:r>
        <w:r w:rsidR="00817EB2">
          <w:rPr>
            <w:noProof/>
            <w:webHidden/>
          </w:rPr>
          <w:instrText xml:space="preserve"> PAGEREF _Toc479756381 \h </w:instrText>
        </w:r>
        <w:r>
          <w:rPr>
            <w:noProof/>
            <w:webHidden/>
          </w:rPr>
        </w:r>
        <w:r>
          <w:rPr>
            <w:noProof/>
            <w:webHidden/>
          </w:rPr>
          <w:fldChar w:fldCharType="separate"/>
        </w:r>
        <w:r w:rsidR="00436903">
          <w:rPr>
            <w:noProof/>
            <w:webHidden/>
          </w:rPr>
          <w:t>32</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82" w:history="1">
        <w:r w:rsidR="00817EB2" w:rsidRPr="00666F59">
          <w:rPr>
            <w:rStyle w:val="a6"/>
            <w:noProof/>
          </w:rPr>
          <w:t>2.3.6. Анализ резервов и дефицитов производственных мощностей системы водоснабжения Анжеро-Судженского г. о.</w:t>
        </w:r>
        <w:r w:rsidR="00817EB2">
          <w:rPr>
            <w:noProof/>
            <w:webHidden/>
          </w:rPr>
          <w:tab/>
        </w:r>
        <w:r>
          <w:rPr>
            <w:noProof/>
            <w:webHidden/>
          </w:rPr>
          <w:fldChar w:fldCharType="begin"/>
        </w:r>
        <w:r w:rsidR="00817EB2">
          <w:rPr>
            <w:noProof/>
            <w:webHidden/>
          </w:rPr>
          <w:instrText xml:space="preserve"> PAGEREF _Toc479756382 \h </w:instrText>
        </w:r>
        <w:r>
          <w:rPr>
            <w:noProof/>
            <w:webHidden/>
          </w:rPr>
        </w:r>
        <w:r>
          <w:rPr>
            <w:noProof/>
            <w:webHidden/>
          </w:rPr>
          <w:fldChar w:fldCharType="separate"/>
        </w:r>
        <w:r w:rsidR="00436903">
          <w:rPr>
            <w:noProof/>
            <w:webHidden/>
          </w:rPr>
          <w:t>33</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83" w:history="1">
        <w:r w:rsidR="00817EB2" w:rsidRPr="00666F59">
          <w:rPr>
            <w:rStyle w:val="a6"/>
            <w:noProof/>
          </w:rPr>
          <w:t>2.3.7. Прогнозные балансы потребления горячей, питьевой, технической воды на срок 10 лет с учетом различных сценариев развития Анжеро-Судженского г. о., рассчитанные на основании расхода горячей, питьевой, технической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r w:rsidR="00817EB2">
          <w:rPr>
            <w:noProof/>
            <w:webHidden/>
          </w:rPr>
          <w:tab/>
        </w:r>
        <w:r>
          <w:rPr>
            <w:noProof/>
            <w:webHidden/>
          </w:rPr>
          <w:fldChar w:fldCharType="begin"/>
        </w:r>
        <w:r w:rsidR="00817EB2">
          <w:rPr>
            <w:noProof/>
            <w:webHidden/>
          </w:rPr>
          <w:instrText xml:space="preserve"> PAGEREF _Toc479756383 \h </w:instrText>
        </w:r>
        <w:r>
          <w:rPr>
            <w:noProof/>
            <w:webHidden/>
          </w:rPr>
        </w:r>
        <w:r>
          <w:rPr>
            <w:noProof/>
            <w:webHidden/>
          </w:rPr>
          <w:fldChar w:fldCharType="separate"/>
        </w:r>
        <w:r w:rsidR="00436903">
          <w:rPr>
            <w:noProof/>
            <w:webHidden/>
          </w:rPr>
          <w:t>33</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84" w:history="1">
        <w:r w:rsidR="00817EB2" w:rsidRPr="00666F59">
          <w:rPr>
            <w:rStyle w:val="a6"/>
            <w:noProof/>
          </w:rPr>
          <w:t>2.3.8. Сведения о фактическом и ожидаемом потреблении питьевой, технической воды</w:t>
        </w:r>
        <w:r w:rsidR="00817EB2">
          <w:rPr>
            <w:noProof/>
            <w:webHidden/>
          </w:rPr>
          <w:tab/>
        </w:r>
        <w:r>
          <w:rPr>
            <w:noProof/>
            <w:webHidden/>
          </w:rPr>
          <w:fldChar w:fldCharType="begin"/>
        </w:r>
        <w:r w:rsidR="00817EB2">
          <w:rPr>
            <w:noProof/>
            <w:webHidden/>
          </w:rPr>
          <w:instrText xml:space="preserve"> PAGEREF _Toc479756384 \h </w:instrText>
        </w:r>
        <w:r>
          <w:rPr>
            <w:noProof/>
            <w:webHidden/>
          </w:rPr>
        </w:r>
        <w:r>
          <w:rPr>
            <w:noProof/>
            <w:webHidden/>
          </w:rPr>
          <w:fldChar w:fldCharType="separate"/>
        </w:r>
        <w:r w:rsidR="00436903">
          <w:rPr>
            <w:noProof/>
            <w:webHidden/>
          </w:rPr>
          <w:t>34</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85" w:history="1">
        <w:r w:rsidR="00817EB2" w:rsidRPr="00666F59">
          <w:rPr>
            <w:rStyle w:val="a6"/>
            <w:noProof/>
          </w:rPr>
          <w:t>2.3.9. Описание территориальной структуры потребления питьевой воды</w:t>
        </w:r>
        <w:r w:rsidR="00817EB2">
          <w:rPr>
            <w:noProof/>
            <w:webHidden/>
          </w:rPr>
          <w:tab/>
        </w:r>
        <w:r>
          <w:rPr>
            <w:noProof/>
            <w:webHidden/>
          </w:rPr>
          <w:fldChar w:fldCharType="begin"/>
        </w:r>
        <w:r w:rsidR="00817EB2">
          <w:rPr>
            <w:noProof/>
            <w:webHidden/>
          </w:rPr>
          <w:instrText xml:space="preserve"> PAGEREF _Toc479756385 \h </w:instrText>
        </w:r>
        <w:r>
          <w:rPr>
            <w:noProof/>
            <w:webHidden/>
          </w:rPr>
        </w:r>
        <w:r>
          <w:rPr>
            <w:noProof/>
            <w:webHidden/>
          </w:rPr>
          <w:fldChar w:fldCharType="separate"/>
        </w:r>
        <w:r w:rsidR="00436903">
          <w:rPr>
            <w:noProof/>
            <w:webHidden/>
          </w:rPr>
          <w:t>34</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86" w:history="1">
        <w:r w:rsidR="00817EB2" w:rsidRPr="00666F59">
          <w:rPr>
            <w:rStyle w:val="a6"/>
            <w:noProof/>
          </w:rPr>
          <w:t>2.3.10.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питьевой, технической воды с учетом данных о перспективном потреблении питьевой, технической воды абонентами</w:t>
        </w:r>
        <w:r w:rsidR="00817EB2">
          <w:rPr>
            <w:noProof/>
            <w:webHidden/>
          </w:rPr>
          <w:tab/>
        </w:r>
        <w:r>
          <w:rPr>
            <w:noProof/>
            <w:webHidden/>
          </w:rPr>
          <w:fldChar w:fldCharType="begin"/>
        </w:r>
        <w:r w:rsidR="00817EB2">
          <w:rPr>
            <w:noProof/>
            <w:webHidden/>
          </w:rPr>
          <w:instrText xml:space="preserve"> PAGEREF _Toc479756386 \h </w:instrText>
        </w:r>
        <w:r>
          <w:rPr>
            <w:noProof/>
            <w:webHidden/>
          </w:rPr>
        </w:r>
        <w:r>
          <w:rPr>
            <w:noProof/>
            <w:webHidden/>
          </w:rPr>
          <w:fldChar w:fldCharType="separate"/>
        </w:r>
        <w:r w:rsidR="00436903">
          <w:rPr>
            <w:noProof/>
            <w:webHidden/>
          </w:rPr>
          <w:t>35</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87" w:history="1">
        <w:r w:rsidR="00817EB2" w:rsidRPr="00666F59">
          <w:rPr>
            <w:rStyle w:val="a6"/>
            <w:noProof/>
          </w:rPr>
          <w:t>2.3.11. Сведения о фактических и планируемых потерях питьевой, технической воды при ее транспортировке (годовые, среднесуточные значения)</w:t>
        </w:r>
        <w:r w:rsidR="00817EB2">
          <w:rPr>
            <w:noProof/>
            <w:webHidden/>
          </w:rPr>
          <w:tab/>
        </w:r>
        <w:r>
          <w:rPr>
            <w:noProof/>
            <w:webHidden/>
          </w:rPr>
          <w:fldChar w:fldCharType="begin"/>
        </w:r>
        <w:r w:rsidR="00817EB2">
          <w:rPr>
            <w:noProof/>
            <w:webHidden/>
          </w:rPr>
          <w:instrText xml:space="preserve"> PAGEREF _Toc479756387 \h </w:instrText>
        </w:r>
        <w:r>
          <w:rPr>
            <w:noProof/>
            <w:webHidden/>
          </w:rPr>
        </w:r>
        <w:r>
          <w:rPr>
            <w:noProof/>
            <w:webHidden/>
          </w:rPr>
          <w:fldChar w:fldCharType="separate"/>
        </w:r>
        <w:r w:rsidR="00436903">
          <w:rPr>
            <w:noProof/>
            <w:webHidden/>
          </w:rPr>
          <w:t>35</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88" w:history="1">
        <w:r w:rsidR="00817EB2" w:rsidRPr="00666F59">
          <w:rPr>
            <w:rStyle w:val="a6"/>
            <w:noProof/>
          </w:rPr>
          <w:t>2.3.12. Перспективные балансы водоснабжения и водоотведения (общий – баланс подачи и реализации питьевой, технической воды, территориальный – баланс подачи питьевой, технической воды по технологическим зонам водоснабжения, структурный - баланс реализации питьевой, технической воды по группам абонентов)</w:t>
        </w:r>
        <w:r w:rsidR="00817EB2">
          <w:rPr>
            <w:noProof/>
            <w:webHidden/>
          </w:rPr>
          <w:tab/>
        </w:r>
        <w:r>
          <w:rPr>
            <w:noProof/>
            <w:webHidden/>
          </w:rPr>
          <w:fldChar w:fldCharType="begin"/>
        </w:r>
        <w:r w:rsidR="00817EB2">
          <w:rPr>
            <w:noProof/>
            <w:webHidden/>
          </w:rPr>
          <w:instrText xml:space="preserve"> PAGEREF _Toc479756388 \h </w:instrText>
        </w:r>
        <w:r>
          <w:rPr>
            <w:noProof/>
            <w:webHidden/>
          </w:rPr>
        </w:r>
        <w:r>
          <w:rPr>
            <w:noProof/>
            <w:webHidden/>
          </w:rPr>
          <w:fldChar w:fldCharType="separate"/>
        </w:r>
        <w:r w:rsidR="00436903">
          <w:rPr>
            <w:noProof/>
            <w:webHidden/>
          </w:rPr>
          <w:t>36</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89" w:history="1">
        <w:r w:rsidR="00817EB2" w:rsidRPr="00666F59">
          <w:rPr>
            <w:rStyle w:val="a6"/>
            <w:noProof/>
          </w:rPr>
          <w:t>2.3.13. Расчет требуемой мощности водозаборных и очистных сооружений исходя из данных о перспективном потреблении питьевой, технической воды и величины потерь питьевой, технической воды при ее транспортировке с указанием требуемых объемов подачи и потребления питьевой, технической воды, дефицита (резерва) мощностей по технологическим зонам с разбивкой по годам</w:t>
        </w:r>
        <w:r w:rsidR="00817EB2">
          <w:rPr>
            <w:noProof/>
            <w:webHidden/>
          </w:rPr>
          <w:tab/>
        </w:r>
        <w:r>
          <w:rPr>
            <w:noProof/>
            <w:webHidden/>
          </w:rPr>
          <w:fldChar w:fldCharType="begin"/>
        </w:r>
        <w:r w:rsidR="00817EB2">
          <w:rPr>
            <w:noProof/>
            <w:webHidden/>
          </w:rPr>
          <w:instrText xml:space="preserve"> PAGEREF _Toc479756389 \h </w:instrText>
        </w:r>
        <w:r>
          <w:rPr>
            <w:noProof/>
            <w:webHidden/>
          </w:rPr>
        </w:r>
        <w:r>
          <w:rPr>
            <w:noProof/>
            <w:webHidden/>
          </w:rPr>
          <w:fldChar w:fldCharType="separate"/>
        </w:r>
        <w:r w:rsidR="00436903">
          <w:rPr>
            <w:noProof/>
            <w:webHidden/>
          </w:rPr>
          <w:t>37</w:t>
        </w:r>
        <w:r>
          <w:rPr>
            <w:noProof/>
            <w:webHidden/>
          </w:rPr>
          <w:fldChar w:fldCharType="end"/>
        </w:r>
      </w:hyperlink>
    </w:p>
    <w:p w:rsidR="00817EB2" w:rsidRDefault="00A26104">
      <w:pPr>
        <w:pStyle w:val="21"/>
        <w:tabs>
          <w:tab w:val="right" w:leader="dot" w:pos="9911"/>
        </w:tabs>
        <w:rPr>
          <w:rFonts w:asciiTheme="minorHAnsi" w:eastAsiaTheme="minorEastAsia" w:hAnsiTheme="minorHAnsi" w:cstheme="minorBidi"/>
          <w:noProof/>
          <w:sz w:val="22"/>
        </w:rPr>
      </w:pPr>
      <w:hyperlink w:anchor="_Toc479756390" w:history="1">
        <w:r w:rsidR="00817EB2" w:rsidRPr="00666F59">
          <w:rPr>
            <w:rStyle w:val="a6"/>
            <w:noProof/>
          </w:rPr>
          <w:t>2.4. Предложения по строительству, реконструкции и модернизации объектов централизованных систем водоснабжения</w:t>
        </w:r>
        <w:r w:rsidR="00817EB2">
          <w:rPr>
            <w:noProof/>
            <w:webHidden/>
          </w:rPr>
          <w:tab/>
        </w:r>
        <w:r>
          <w:rPr>
            <w:noProof/>
            <w:webHidden/>
          </w:rPr>
          <w:fldChar w:fldCharType="begin"/>
        </w:r>
        <w:r w:rsidR="00817EB2">
          <w:rPr>
            <w:noProof/>
            <w:webHidden/>
          </w:rPr>
          <w:instrText xml:space="preserve"> PAGEREF _Toc479756390 \h </w:instrText>
        </w:r>
        <w:r>
          <w:rPr>
            <w:noProof/>
            <w:webHidden/>
          </w:rPr>
        </w:r>
        <w:r>
          <w:rPr>
            <w:noProof/>
            <w:webHidden/>
          </w:rPr>
          <w:fldChar w:fldCharType="separate"/>
        </w:r>
        <w:r w:rsidR="00436903">
          <w:rPr>
            <w:noProof/>
            <w:webHidden/>
          </w:rPr>
          <w:t>37</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91" w:history="1">
        <w:r w:rsidR="00817EB2" w:rsidRPr="00666F59">
          <w:rPr>
            <w:rStyle w:val="a6"/>
            <w:noProof/>
          </w:rPr>
          <w:t>2.4.1. Перечень основных мероприятий по реализации схем водоснабжения с разбивкой по годам</w:t>
        </w:r>
        <w:r w:rsidR="00817EB2">
          <w:rPr>
            <w:noProof/>
            <w:webHidden/>
          </w:rPr>
          <w:tab/>
        </w:r>
        <w:r>
          <w:rPr>
            <w:noProof/>
            <w:webHidden/>
          </w:rPr>
          <w:fldChar w:fldCharType="begin"/>
        </w:r>
        <w:r w:rsidR="00817EB2">
          <w:rPr>
            <w:noProof/>
            <w:webHidden/>
          </w:rPr>
          <w:instrText xml:space="preserve"> PAGEREF _Toc479756391 \h </w:instrText>
        </w:r>
        <w:r>
          <w:rPr>
            <w:noProof/>
            <w:webHidden/>
          </w:rPr>
        </w:r>
        <w:r>
          <w:rPr>
            <w:noProof/>
            <w:webHidden/>
          </w:rPr>
          <w:fldChar w:fldCharType="separate"/>
        </w:r>
        <w:r w:rsidR="00436903">
          <w:rPr>
            <w:noProof/>
            <w:webHidden/>
          </w:rPr>
          <w:t>37</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92" w:history="1">
        <w:r w:rsidR="00817EB2" w:rsidRPr="00666F59">
          <w:rPr>
            <w:rStyle w:val="a6"/>
            <w:noProof/>
          </w:rPr>
          <w:t>2.4.2. 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r w:rsidR="00817EB2">
          <w:rPr>
            <w:noProof/>
            <w:webHidden/>
          </w:rPr>
          <w:tab/>
        </w:r>
        <w:r>
          <w:rPr>
            <w:noProof/>
            <w:webHidden/>
          </w:rPr>
          <w:fldChar w:fldCharType="begin"/>
        </w:r>
        <w:r w:rsidR="00817EB2">
          <w:rPr>
            <w:noProof/>
            <w:webHidden/>
          </w:rPr>
          <w:instrText xml:space="preserve"> PAGEREF _Toc479756392 \h </w:instrText>
        </w:r>
        <w:r>
          <w:rPr>
            <w:noProof/>
            <w:webHidden/>
          </w:rPr>
        </w:r>
        <w:r>
          <w:rPr>
            <w:noProof/>
            <w:webHidden/>
          </w:rPr>
          <w:fldChar w:fldCharType="separate"/>
        </w:r>
        <w:r w:rsidR="00436903">
          <w:rPr>
            <w:noProof/>
            <w:webHidden/>
          </w:rPr>
          <w:t>38</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95" w:history="1">
        <w:r w:rsidR="00817EB2" w:rsidRPr="00666F59">
          <w:rPr>
            <w:rStyle w:val="a6"/>
            <w:noProof/>
          </w:rPr>
          <w:t>2.4.3. Сведения о вновь строящихся, реконструируемых и предлагаемых к выводу из эксплуатации объектах системы водоснабжения</w:t>
        </w:r>
        <w:r w:rsidR="00817EB2">
          <w:rPr>
            <w:noProof/>
            <w:webHidden/>
          </w:rPr>
          <w:tab/>
        </w:r>
        <w:r>
          <w:rPr>
            <w:noProof/>
            <w:webHidden/>
          </w:rPr>
          <w:fldChar w:fldCharType="begin"/>
        </w:r>
        <w:r w:rsidR="00817EB2">
          <w:rPr>
            <w:noProof/>
            <w:webHidden/>
          </w:rPr>
          <w:instrText xml:space="preserve"> PAGEREF _Toc479756395 \h </w:instrText>
        </w:r>
        <w:r>
          <w:rPr>
            <w:noProof/>
            <w:webHidden/>
          </w:rPr>
        </w:r>
        <w:r>
          <w:rPr>
            <w:noProof/>
            <w:webHidden/>
          </w:rPr>
          <w:fldChar w:fldCharType="separate"/>
        </w:r>
        <w:r w:rsidR="00436903">
          <w:rPr>
            <w:noProof/>
            <w:webHidden/>
          </w:rPr>
          <w:t>40</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96" w:history="1">
        <w:r w:rsidR="00817EB2" w:rsidRPr="00666F59">
          <w:rPr>
            <w:rStyle w:val="a6"/>
            <w:noProof/>
          </w:rPr>
          <w:t>2.4.4. 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r w:rsidR="00817EB2">
          <w:rPr>
            <w:noProof/>
            <w:webHidden/>
          </w:rPr>
          <w:tab/>
        </w:r>
        <w:r>
          <w:rPr>
            <w:noProof/>
            <w:webHidden/>
          </w:rPr>
          <w:fldChar w:fldCharType="begin"/>
        </w:r>
        <w:r w:rsidR="00817EB2">
          <w:rPr>
            <w:noProof/>
            <w:webHidden/>
          </w:rPr>
          <w:instrText xml:space="preserve"> PAGEREF _Toc479756396 \h </w:instrText>
        </w:r>
        <w:r>
          <w:rPr>
            <w:noProof/>
            <w:webHidden/>
          </w:rPr>
        </w:r>
        <w:r>
          <w:rPr>
            <w:noProof/>
            <w:webHidden/>
          </w:rPr>
          <w:fldChar w:fldCharType="separate"/>
        </w:r>
        <w:r w:rsidR="00436903">
          <w:rPr>
            <w:noProof/>
            <w:webHidden/>
          </w:rPr>
          <w:t>40</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97" w:history="1">
        <w:r w:rsidR="00817EB2" w:rsidRPr="00666F59">
          <w:rPr>
            <w:rStyle w:val="a6"/>
            <w:noProof/>
          </w:rPr>
          <w:t>2.4.5. Сведения об оснащенности зданий, строений, сооружений приборами учета воды и их применении при осуществлении расчетов за потребленную воду</w:t>
        </w:r>
        <w:r w:rsidR="00817EB2">
          <w:rPr>
            <w:noProof/>
            <w:webHidden/>
          </w:rPr>
          <w:tab/>
        </w:r>
        <w:r>
          <w:rPr>
            <w:noProof/>
            <w:webHidden/>
          </w:rPr>
          <w:fldChar w:fldCharType="begin"/>
        </w:r>
        <w:r w:rsidR="00817EB2">
          <w:rPr>
            <w:noProof/>
            <w:webHidden/>
          </w:rPr>
          <w:instrText xml:space="preserve"> PAGEREF _Toc479756397 \h </w:instrText>
        </w:r>
        <w:r>
          <w:rPr>
            <w:noProof/>
            <w:webHidden/>
          </w:rPr>
        </w:r>
        <w:r>
          <w:rPr>
            <w:noProof/>
            <w:webHidden/>
          </w:rPr>
          <w:fldChar w:fldCharType="separate"/>
        </w:r>
        <w:r w:rsidR="00436903">
          <w:rPr>
            <w:noProof/>
            <w:webHidden/>
          </w:rPr>
          <w:t>40</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98" w:history="1">
        <w:r w:rsidR="00817EB2" w:rsidRPr="00666F59">
          <w:rPr>
            <w:rStyle w:val="a6"/>
            <w:noProof/>
          </w:rPr>
          <w:t>2.4.6. Описание вариантов маршрутов прохождения трубопроводов (трасс) по территории Анжеро-Судженского г. о. и их обоснование</w:t>
        </w:r>
        <w:r w:rsidR="00817EB2">
          <w:rPr>
            <w:noProof/>
            <w:webHidden/>
          </w:rPr>
          <w:tab/>
        </w:r>
        <w:r>
          <w:rPr>
            <w:noProof/>
            <w:webHidden/>
          </w:rPr>
          <w:fldChar w:fldCharType="begin"/>
        </w:r>
        <w:r w:rsidR="00817EB2">
          <w:rPr>
            <w:noProof/>
            <w:webHidden/>
          </w:rPr>
          <w:instrText xml:space="preserve"> PAGEREF _Toc479756398 \h </w:instrText>
        </w:r>
        <w:r>
          <w:rPr>
            <w:noProof/>
            <w:webHidden/>
          </w:rPr>
        </w:r>
        <w:r>
          <w:rPr>
            <w:noProof/>
            <w:webHidden/>
          </w:rPr>
          <w:fldChar w:fldCharType="separate"/>
        </w:r>
        <w:r w:rsidR="00436903">
          <w:rPr>
            <w:noProof/>
            <w:webHidden/>
          </w:rPr>
          <w:t>41</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399" w:history="1">
        <w:r w:rsidR="00817EB2" w:rsidRPr="00666F59">
          <w:rPr>
            <w:rStyle w:val="a6"/>
            <w:noProof/>
          </w:rPr>
          <w:t>2.4.7. Рекомендации о месте размещения насосных станций, резервуаров, водонапорных башен</w:t>
        </w:r>
        <w:r w:rsidR="00817EB2">
          <w:rPr>
            <w:noProof/>
            <w:webHidden/>
          </w:rPr>
          <w:tab/>
        </w:r>
        <w:r>
          <w:rPr>
            <w:noProof/>
            <w:webHidden/>
          </w:rPr>
          <w:fldChar w:fldCharType="begin"/>
        </w:r>
        <w:r w:rsidR="00817EB2">
          <w:rPr>
            <w:noProof/>
            <w:webHidden/>
          </w:rPr>
          <w:instrText xml:space="preserve"> PAGEREF _Toc479756399 \h </w:instrText>
        </w:r>
        <w:r>
          <w:rPr>
            <w:noProof/>
            <w:webHidden/>
          </w:rPr>
        </w:r>
        <w:r>
          <w:rPr>
            <w:noProof/>
            <w:webHidden/>
          </w:rPr>
          <w:fldChar w:fldCharType="separate"/>
        </w:r>
        <w:r w:rsidR="00436903">
          <w:rPr>
            <w:noProof/>
            <w:webHidden/>
          </w:rPr>
          <w:t>41</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00" w:history="1">
        <w:r w:rsidR="00817EB2" w:rsidRPr="00666F59">
          <w:rPr>
            <w:rStyle w:val="a6"/>
            <w:noProof/>
          </w:rPr>
          <w:t>2.4.8. Границы планируемых зон размещения объектов централизованных систем горячего водоснабжения, холодного водоснабжения</w:t>
        </w:r>
        <w:r w:rsidR="00817EB2">
          <w:rPr>
            <w:noProof/>
            <w:webHidden/>
          </w:rPr>
          <w:tab/>
        </w:r>
        <w:r>
          <w:rPr>
            <w:noProof/>
            <w:webHidden/>
          </w:rPr>
          <w:fldChar w:fldCharType="begin"/>
        </w:r>
        <w:r w:rsidR="00817EB2">
          <w:rPr>
            <w:noProof/>
            <w:webHidden/>
          </w:rPr>
          <w:instrText xml:space="preserve"> PAGEREF _Toc479756400 \h </w:instrText>
        </w:r>
        <w:r>
          <w:rPr>
            <w:noProof/>
            <w:webHidden/>
          </w:rPr>
        </w:r>
        <w:r>
          <w:rPr>
            <w:noProof/>
            <w:webHidden/>
          </w:rPr>
          <w:fldChar w:fldCharType="separate"/>
        </w:r>
        <w:r w:rsidR="00436903">
          <w:rPr>
            <w:noProof/>
            <w:webHidden/>
          </w:rPr>
          <w:t>42</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01" w:history="1">
        <w:r w:rsidR="00817EB2" w:rsidRPr="00666F59">
          <w:rPr>
            <w:rStyle w:val="a6"/>
            <w:noProof/>
          </w:rPr>
          <w:t>2.4.9. Карты (схемы) существующего и планируемого размещения объектов централизованных систем горячего водоснабжения, холодного водоснабжения</w:t>
        </w:r>
        <w:r w:rsidR="00817EB2">
          <w:rPr>
            <w:noProof/>
            <w:webHidden/>
          </w:rPr>
          <w:tab/>
        </w:r>
        <w:r>
          <w:rPr>
            <w:noProof/>
            <w:webHidden/>
          </w:rPr>
          <w:fldChar w:fldCharType="begin"/>
        </w:r>
        <w:r w:rsidR="00817EB2">
          <w:rPr>
            <w:noProof/>
            <w:webHidden/>
          </w:rPr>
          <w:instrText xml:space="preserve"> PAGEREF _Toc479756401 \h </w:instrText>
        </w:r>
        <w:r>
          <w:rPr>
            <w:noProof/>
            <w:webHidden/>
          </w:rPr>
        </w:r>
        <w:r>
          <w:rPr>
            <w:noProof/>
            <w:webHidden/>
          </w:rPr>
          <w:fldChar w:fldCharType="separate"/>
        </w:r>
        <w:r w:rsidR="00436903">
          <w:rPr>
            <w:noProof/>
            <w:webHidden/>
          </w:rPr>
          <w:t>42</w:t>
        </w:r>
        <w:r>
          <w:rPr>
            <w:noProof/>
            <w:webHidden/>
          </w:rPr>
          <w:fldChar w:fldCharType="end"/>
        </w:r>
      </w:hyperlink>
    </w:p>
    <w:p w:rsidR="00817EB2" w:rsidRDefault="00A26104">
      <w:pPr>
        <w:pStyle w:val="21"/>
        <w:tabs>
          <w:tab w:val="right" w:leader="dot" w:pos="9911"/>
        </w:tabs>
        <w:rPr>
          <w:rFonts w:asciiTheme="minorHAnsi" w:eastAsiaTheme="minorEastAsia" w:hAnsiTheme="minorHAnsi" w:cstheme="minorBidi"/>
          <w:noProof/>
          <w:sz w:val="22"/>
        </w:rPr>
      </w:pPr>
      <w:hyperlink w:anchor="_Toc479756402" w:history="1">
        <w:r w:rsidR="00817EB2" w:rsidRPr="00666F59">
          <w:rPr>
            <w:rStyle w:val="a6"/>
            <w:noProof/>
          </w:rPr>
          <w:t>2.5. Экологические аспекты мероприятий по строительству, реконструкции и модернизации объектов централизованных систем водоснабжения</w:t>
        </w:r>
        <w:r w:rsidR="00817EB2">
          <w:rPr>
            <w:noProof/>
            <w:webHidden/>
          </w:rPr>
          <w:tab/>
        </w:r>
        <w:r>
          <w:rPr>
            <w:noProof/>
            <w:webHidden/>
          </w:rPr>
          <w:fldChar w:fldCharType="begin"/>
        </w:r>
        <w:r w:rsidR="00817EB2">
          <w:rPr>
            <w:noProof/>
            <w:webHidden/>
          </w:rPr>
          <w:instrText xml:space="preserve"> PAGEREF _Toc479756402 \h </w:instrText>
        </w:r>
        <w:r>
          <w:rPr>
            <w:noProof/>
            <w:webHidden/>
          </w:rPr>
        </w:r>
        <w:r>
          <w:rPr>
            <w:noProof/>
            <w:webHidden/>
          </w:rPr>
          <w:fldChar w:fldCharType="separate"/>
        </w:r>
        <w:r w:rsidR="00436903">
          <w:rPr>
            <w:noProof/>
            <w:webHidden/>
          </w:rPr>
          <w:t>42</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03" w:history="1">
        <w:r w:rsidR="00817EB2" w:rsidRPr="00666F59">
          <w:rPr>
            <w:rStyle w:val="a6"/>
            <w:noProof/>
          </w:rPr>
          <w:t>2.5.1.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r w:rsidR="00817EB2">
          <w:rPr>
            <w:noProof/>
            <w:webHidden/>
          </w:rPr>
          <w:tab/>
        </w:r>
        <w:r>
          <w:rPr>
            <w:noProof/>
            <w:webHidden/>
          </w:rPr>
          <w:fldChar w:fldCharType="begin"/>
        </w:r>
        <w:r w:rsidR="00817EB2">
          <w:rPr>
            <w:noProof/>
            <w:webHidden/>
          </w:rPr>
          <w:instrText xml:space="preserve"> PAGEREF _Toc479756403 \h </w:instrText>
        </w:r>
        <w:r>
          <w:rPr>
            <w:noProof/>
            <w:webHidden/>
          </w:rPr>
        </w:r>
        <w:r>
          <w:rPr>
            <w:noProof/>
            <w:webHidden/>
          </w:rPr>
          <w:fldChar w:fldCharType="separate"/>
        </w:r>
        <w:r w:rsidR="00436903">
          <w:rPr>
            <w:noProof/>
            <w:webHidden/>
          </w:rPr>
          <w:t>42</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04" w:history="1">
        <w:r w:rsidR="00817EB2" w:rsidRPr="00666F59">
          <w:rPr>
            <w:rStyle w:val="a6"/>
            <w:noProof/>
          </w:rPr>
          <w:t>2.5.2. На окружающую среду при реализации мероприятий по снабжению и хранению химических реагентов, используемых в водоподготовке (хлор и др.)</w:t>
        </w:r>
        <w:r w:rsidR="00817EB2">
          <w:rPr>
            <w:noProof/>
            <w:webHidden/>
          </w:rPr>
          <w:tab/>
        </w:r>
        <w:r>
          <w:rPr>
            <w:noProof/>
            <w:webHidden/>
          </w:rPr>
          <w:fldChar w:fldCharType="begin"/>
        </w:r>
        <w:r w:rsidR="00817EB2">
          <w:rPr>
            <w:noProof/>
            <w:webHidden/>
          </w:rPr>
          <w:instrText xml:space="preserve"> PAGEREF _Toc479756404 \h </w:instrText>
        </w:r>
        <w:r>
          <w:rPr>
            <w:noProof/>
            <w:webHidden/>
          </w:rPr>
        </w:r>
        <w:r>
          <w:rPr>
            <w:noProof/>
            <w:webHidden/>
          </w:rPr>
          <w:fldChar w:fldCharType="separate"/>
        </w:r>
        <w:r w:rsidR="00436903">
          <w:rPr>
            <w:noProof/>
            <w:webHidden/>
          </w:rPr>
          <w:t>42</w:t>
        </w:r>
        <w:r>
          <w:rPr>
            <w:noProof/>
            <w:webHidden/>
          </w:rPr>
          <w:fldChar w:fldCharType="end"/>
        </w:r>
      </w:hyperlink>
    </w:p>
    <w:p w:rsidR="00817EB2" w:rsidRDefault="00A26104">
      <w:pPr>
        <w:pStyle w:val="21"/>
        <w:tabs>
          <w:tab w:val="right" w:leader="dot" w:pos="9911"/>
        </w:tabs>
        <w:rPr>
          <w:rFonts w:asciiTheme="minorHAnsi" w:eastAsiaTheme="minorEastAsia" w:hAnsiTheme="minorHAnsi" w:cstheme="minorBidi"/>
          <w:noProof/>
          <w:sz w:val="22"/>
        </w:rPr>
      </w:pPr>
      <w:hyperlink w:anchor="_Toc479756405" w:history="1">
        <w:r w:rsidR="00817EB2" w:rsidRPr="00666F59">
          <w:rPr>
            <w:rStyle w:val="a6"/>
            <w:noProof/>
          </w:rPr>
          <w:t>2.6. Оценка объемов капитальных вложений в строительство, реконструкцию и модернизацию объектов централизованных систем водоснабжения</w:t>
        </w:r>
        <w:r w:rsidR="00817EB2">
          <w:rPr>
            <w:noProof/>
            <w:webHidden/>
          </w:rPr>
          <w:tab/>
        </w:r>
        <w:r>
          <w:rPr>
            <w:noProof/>
            <w:webHidden/>
          </w:rPr>
          <w:fldChar w:fldCharType="begin"/>
        </w:r>
        <w:r w:rsidR="00817EB2">
          <w:rPr>
            <w:noProof/>
            <w:webHidden/>
          </w:rPr>
          <w:instrText xml:space="preserve"> PAGEREF _Toc479756405 \h </w:instrText>
        </w:r>
        <w:r>
          <w:rPr>
            <w:noProof/>
            <w:webHidden/>
          </w:rPr>
        </w:r>
        <w:r>
          <w:rPr>
            <w:noProof/>
            <w:webHidden/>
          </w:rPr>
          <w:fldChar w:fldCharType="separate"/>
        </w:r>
        <w:r w:rsidR="00436903">
          <w:rPr>
            <w:noProof/>
            <w:webHidden/>
          </w:rPr>
          <w:t>43</w:t>
        </w:r>
        <w:r>
          <w:rPr>
            <w:noProof/>
            <w:webHidden/>
          </w:rPr>
          <w:fldChar w:fldCharType="end"/>
        </w:r>
      </w:hyperlink>
    </w:p>
    <w:p w:rsidR="00817EB2" w:rsidRDefault="00A26104">
      <w:pPr>
        <w:pStyle w:val="21"/>
        <w:tabs>
          <w:tab w:val="right" w:leader="dot" w:pos="9911"/>
        </w:tabs>
        <w:rPr>
          <w:rFonts w:asciiTheme="minorHAnsi" w:eastAsiaTheme="minorEastAsia" w:hAnsiTheme="minorHAnsi" w:cstheme="minorBidi"/>
          <w:noProof/>
          <w:sz w:val="22"/>
        </w:rPr>
      </w:pPr>
      <w:hyperlink w:anchor="_Toc479756406" w:history="1">
        <w:r w:rsidR="00817EB2" w:rsidRPr="00666F59">
          <w:rPr>
            <w:rStyle w:val="a6"/>
            <w:noProof/>
          </w:rPr>
          <w:t>2.7. Целевые показатели развития централизованных систем водоснабжения</w:t>
        </w:r>
        <w:r w:rsidR="00817EB2">
          <w:rPr>
            <w:noProof/>
            <w:webHidden/>
          </w:rPr>
          <w:tab/>
        </w:r>
        <w:r>
          <w:rPr>
            <w:noProof/>
            <w:webHidden/>
          </w:rPr>
          <w:fldChar w:fldCharType="begin"/>
        </w:r>
        <w:r w:rsidR="00817EB2">
          <w:rPr>
            <w:noProof/>
            <w:webHidden/>
          </w:rPr>
          <w:instrText xml:space="preserve"> PAGEREF _Toc479756406 \h </w:instrText>
        </w:r>
        <w:r>
          <w:rPr>
            <w:noProof/>
            <w:webHidden/>
          </w:rPr>
        </w:r>
        <w:r>
          <w:rPr>
            <w:noProof/>
            <w:webHidden/>
          </w:rPr>
          <w:fldChar w:fldCharType="separate"/>
        </w:r>
        <w:r w:rsidR="00436903">
          <w:rPr>
            <w:noProof/>
            <w:webHidden/>
          </w:rPr>
          <w:t>49</w:t>
        </w:r>
        <w:r>
          <w:rPr>
            <w:noProof/>
            <w:webHidden/>
          </w:rPr>
          <w:fldChar w:fldCharType="end"/>
        </w:r>
      </w:hyperlink>
    </w:p>
    <w:p w:rsidR="00817EB2" w:rsidRDefault="00A26104">
      <w:pPr>
        <w:pStyle w:val="21"/>
        <w:tabs>
          <w:tab w:val="right" w:leader="dot" w:pos="9911"/>
        </w:tabs>
        <w:rPr>
          <w:rFonts w:asciiTheme="minorHAnsi" w:eastAsiaTheme="minorEastAsia" w:hAnsiTheme="minorHAnsi" w:cstheme="minorBidi"/>
          <w:noProof/>
          <w:sz w:val="22"/>
        </w:rPr>
      </w:pPr>
      <w:hyperlink w:anchor="_Toc479756407" w:history="1">
        <w:r w:rsidR="00817EB2" w:rsidRPr="00666F59">
          <w:rPr>
            <w:rStyle w:val="a6"/>
            <w:noProof/>
          </w:rPr>
          <w:t>2.8.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r w:rsidR="00817EB2">
          <w:rPr>
            <w:noProof/>
            <w:webHidden/>
          </w:rPr>
          <w:tab/>
        </w:r>
        <w:r>
          <w:rPr>
            <w:noProof/>
            <w:webHidden/>
          </w:rPr>
          <w:fldChar w:fldCharType="begin"/>
        </w:r>
        <w:r w:rsidR="00817EB2">
          <w:rPr>
            <w:noProof/>
            <w:webHidden/>
          </w:rPr>
          <w:instrText xml:space="preserve"> PAGEREF _Toc479756407 \h </w:instrText>
        </w:r>
        <w:r>
          <w:rPr>
            <w:noProof/>
            <w:webHidden/>
          </w:rPr>
        </w:r>
        <w:r>
          <w:rPr>
            <w:noProof/>
            <w:webHidden/>
          </w:rPr>
          <w:fldChar w:fldCharType="separate"/>
        </w:r>
        <w:r w:rsidR="00436903">
          <w:rPr>
            <w:noProof/>
            <w:webHidden/>
          </w:rPr>
          <w:t>51</w:t>
        </w:r>
        <w:r>
          <w:rPr>
            <w:noProof/>
            <w:webHidden/>
          </w:rPr>
          <w:fldChar w:fldCharType="end"/>
        </w:r>
      </w:hyperlink>
    </w:p>
    <w:p w:rsidR="00817EB2" w:rsidRDefault="00A26104">
      <w:pPr>
        <w:pStyle w:val="11"/>
        <w:rPr>
          <w:rFonts w:asciiTheme="minorHAnsi" w:eastAsiaTheme="minorEastAsia" w:hAnsiTheme="minorHAnsi" w:cstheme="minorBidi"/>
          <w:sz w:val="22"/>
          <w:szCs w:val="22"/>
        </w:rPr>
      </w:pPr>
      <w:hyperlink w:anchor="_Toc479756408" w:history="1">
        <w:r w:rsidR="00817EB2" w:rsidRPr="00666F59">
          <w:rPr>
            <w:rStyle w:val="a6"/>
          </w:rPr>
          <w:t>Глава 3. Схема водоотведения Анжеро-Судженского г. о.</w:t>
        </w:r>
        <w:r w:rsidR="00817EB2">
          <w:rPr>
            <w:webHidden/>
          </w:rPr>
          <w:tab/>
        </w:r>
        <w:r>
          <w:rPr>
            <w:webHidden/>
          </w:rPr>
          <w:fldChar w:fldCharType="begin"/>
        </w:r>
        <w:r w:rsidR="00817EB2">
          <w:rPr>
            <w:webHidden/>
          </w:rPr>
          <w:instrText xml:space="preserve"> PAGEREF _Toc479756408 \h </w:instrText>
        </w:r>
        <w:r>
          <w:rPr>
            <w:webHidden/>
          </w:rPr>
        </w:r>
        <w:r>
          <w:rPr>
            <w:webHidden/>
          </w:rPr>
          <w:fldChar w:fldCharType="separate"/>
        </w:r>
        <w:r w:rsidR="00436903">
          <w:rPr>
            <w:webHidden/>
          </w:rPr>
          <w:t>52</w:t>
        </w:r>
        <w:r>
          <w:rPr>
            <w:webHidden/>
          </w:rPr>
          <w:fldChar w:fldCharType="end"/>
        </w:r>
      </w:hyperlink>
    </w:p>
    <w:p w:rsidR="00817EB2" w:rsidRDefault="00A26104">
      <w:pPr>
        <w:pStyle w:val="21"/>
        <w:tabs>
          <w:tab w:val="right" w:leader="dot" w:pos="9911"/>
        </w:tabs>
        <w:rPr>
          <w:rFonts w:asciiTheme="minorHAnsi" w:eastAsiaTheme="minorEastAsia" w:hAnsiTheme="minorHAnsi" w:cstheme="minorBidi"/>
          <w:noProof/>
          <w:sz w:val="22"/>
        </w:rPr>
      </w:pPr>
      <w:hyperlink w:anchor="_Toc479756409" w:history="1">
        <w:r w:rsidR="00817EB2" w:rsidRPr="00666F59">
          <w:rPr>
            <w:rStyle w:val="a6"/>
            <w:noProof/>
          </w:rPr>
          <w:t>3.1. Существующее положение в сфере водоотведения Анжеро-Судженского г. о.</w:t>
        </w:r>
        <w:r w:rsidR="00817EB2">
          <w:rPr>
            <w:noProof/>
            <w:webHidden/>
          </w:rPr>
          <w:tab/>
        </w:r>
        <w:r>
          <w:rPr>
            <w:noProof/>
            <w:webHidden/>
          </w:rPr>
          <w:fldChar w:fldCharType="begin"/>
        </w:r>
        <w:r w:rsidR="00817EB2">
          <w:rPr>
            <w:noProof/>
            <w:webHidden/>
          </w:rPr>
          <w:instrText xml:space="preserve"> PAGEREF _Toc479756409 \h </w:instrText>
        </w:r>
        <w:r>
          <w:rPr>
            <w:noProof/>
            <w:webHidden/>
          </w:rPr>
        </w:r>
        <w:r>
          <w:rPr>
            <w:noProof/>
            <w:webHidden/>
          </w:rPr>
          <w:fldChar w:fldCharType="separate"/>
        </w:r>
        <w:r w:rsidR="00436903">
          <w:rPr>
            <w:noProof/>
            <w:webHidden/>
          </w:rPr>
          <w:t>52</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10" w:history="1">
        <w:r w:rsidR="00817EB2" w:rsidRPr="00666F59">
          <w:rPr>
            <w:rStyle w:val="a6"/>
            <w:noProof/>
          </w:rPr>
          <w:t>3.1.1. Описание структуры системы сбора, очистки и отведения сточных вод на территории Анжеро-Судженского г. о. и деление территории Анжеро-Судженского на эксплуатационные зоны</w:t>
        </w:r>
        <w:r w:rsidR="00817EB2">
          <w:rPr>
            <w:noProof/>
            <w:webHidden/>
          </w:rPr>
          <w:tab/>
        </w:r>
        <w:r>
          <w:rPr>
            <w:noProof/>
            <w:webHidden/>
          </w:rPr>
          <w:fldChar w:fldCharType="begin"/>
        </w:r>
        <w:r w:rsidR="00817EB2">
          <w:rPr>
            <w:noProof/>
            <w:webHidden/>
          </w:rPr>
          <w:instrText xml:space="preserve"> PAGEREF _Toc479756410 \h </w:instrText>
        </w:r>
        <w:r>
          <w:rPr>
            <w:noProof/>
            <w:webHidden/>
          </w:rPr>
        </w:r>
        <w:r>
          <w:rPr>
            <w:noProof/>
            <w:webHidden/>
          </w:rPr>
          <w:fldChar w:fldCharType="separate"/>
        </w:r>
        <w:r w:rsidR="00436903">
          <w:rPr>
            <w:noProof/>
            <w:webHidden/>
          </w:rPr>
          <w:t>52</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11" w:history="1">
        <w:r w:rsidR="00817EB2" w:rsidRPr="00666F59">
          <w:rPr>
            <w:rStyle w:val="a6"/>
            <w:noProof/>
          </w:rPr>
          <w:t>3.1.2.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r w:rsidR="00817EB2">
          <w:rPr>
            <w:noProof/>
            <w:webHidden/>
          </w:rPr>
          <w:tab/>
        </w:r>
        <w:r>
          <w:rPr>
            <w:noProof/>
            <w:webHidden/>
          </w:rPr>
          <w:fldChar w:fldCharType="begin"/>
        </w:r>
        <w:r w:rsidR="00817EB2">
          <w:rPr>
            <w:noProof/>
            <w:webHidden/>
          </w:rPr>
          <w:instrText xml:space="preserve"> PAGEREF _Toc479756411 \h </w:instrText>
        </w:r>
        <w:r>
          <w:rPr>
            <w:noProof/>
            <w:webHidden/>
          </w:rPr>
        </w:r>
        <w:r>
          <w:rPr>
            <w:noProof/>
            <w:webHidden/>
          </w:rPr>
          <w:fldChar w:fldCharType="separate"/>
        </w:r>
        <w:r w:rsidR="00436903">
          <w:rPr>
            <w:noProof/>
            <w:webHidden/>
          </w:rPr>
          <w:t>52</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12" w:history="1">
        <w:r w:rsidR="00817EB2" w:rsidRPr="00666F59">
          <w:rPr>
            <w:rStyle w:val="a6"/>
            <w:noProof/>
          </w:rPr>
          <w:t>3.1.3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r w:rsidR="00817EB2">
          <w:rPr>
            <w:noProof/>
            <w:webHidden/>
          </w:rPr>
          <w:tab/>
        </w:r>
        <w:r>
          <w:rPr>
            <w:noProof/>
            <w:webHidden/>
          </w:rPr>
          <w:fldChar w:fldCharType="begin"/>
        </w:r>
        <w:r w:rsidR="00817EB2">
          <w:rPr>
            <w:noProof/>
            <w:webHidden/>
          </w:rPr>
          <w:instrText xml:space="preserve"> PAGEREF _Toc479756412 \h </w:instrText>
        </w:r>
        <w:r>
          <w:rPr>
            <w:noProof/>
            <w:webHidden/>
          </w:rPr>
        </w:r>
        <w:r>
          <w:rPr>
            <w:noProof/>
            <w:webHidden/>
          </w:rPr>
          <w:fldChar w:fldCharType="separate"/>
        </w:r>
        <w:r w:rsidR="00436903">
          <w:rPr>
            <w:noProof/>
            <w:webHidden/>
          </w:rPr>
          <w:t>53</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13" w:history="1">
        <w:r w:rsidR="00817EB2" w:rsidRPr="00666F59">
          <w:rPr>
            <w:rStyle w:val="a6"/>
            <w:noProof/>
          </w:rPr>
          <w:t>3.1.4. Описание технической возможности утилизации осадков сточных вод на очистных сооружениях существующей централизованной системы водоотведения</w:t>
        </w:r>
        <w:r w:rsidR="00817EB2">
          <w:rPr>
            <w:noProof/>
            <w:webHidden/>
          </w:rPr>
          <w:tab/>
        </w:r>
        <w:r>
          <w:rPr>
            <w:noProof/>
            <w:webHidden/>
          </w:rPr>
          <w:fldChar w:fldCharType="begin"/>
        </w:r>
        <w:r w:rsidR="00817EB2">
          <w:rPr>
            <w:noProof/>
            <w:webHidden/>
          </w:rPr>
          <w:instrText xml:space="preserve"> PAGEREF _Toc479756413 \h </w:instrText>
        </w:r>
        <w:r>
          <w:rPr>
            <w:noProof/>
            <w:webHidden/>
          </w:rPr>
        </w:r>
        <w:r>
          <w:rPr>
            <w:noProof/>
            <w:webHidden/>
          </w:rPr>
          <w:fldChar w:fldCharType="separate"/>
        </w:r>
        <w:r w:rsidR="00436903">
          <w:rPr>
            <w:noProof/>
            <w:webHidden/>
          </w:rPr>
          <w:t>54</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14" w:history="1">
        <w:r w:rsidR="00817EB2" w:rsidRPr="00666F59">
          <w:rPr>
            <w:rStyle w:val="a6"/>
            <w:noProof/>
          </w:rPr>
          <w:t>3.1.5.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00817EB2">
          <w:rPr>
            <w:noProof/>
            <w:webHidden/>
          </w:rPr>
          <w:tab/>
        </w:r>
        <w:r>
          <w:rPr>
            <w:noProof/>
            <w:webHidden/>
          </w:rPr>
          <w:fldChar w:fldCharType="begin"/>
        </w:r>
        <w:r w:rsidR="00817EB2">
          <w:rPr>
            <w:noProof/>
            <w:webHidden/>
          </w:rPr>
          <w:instrText xml:space="preserve"> PAGEREF _Toc479756414 \h </w:instrText>
        </w:r>
        <w:r>
          <w:rPr>
            <w:noProof/>
            <w:webHidden/>
          </w:rPr>
        </w:r>
        <w:r>
          <w:rPr>
            <w:noProof/>
            <w:webHidden/>
          </w:rPr>
          <w:fldChar w:fldCharType="separate"/>
        </w:r>
        <w:r w:rsidR="00436903">
          <w:rPr>
            <w:noProof/>
            <w:webHidden/>
          </w:rPr>
          <w:t>58</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15" w:history="1">
        <w:r w:rsidR="00817EB2" w:rsidRPr="00666F59">
          <w:rPr>
            <w:rStyle w:val="a6"/>
            <w:noProof/>
          </w:rPr>
          <w:t>3.1.6. Оценка безопасности и надежности объектов централизованной системы водоотведения и их управляемости</w:t>
        </w:r>
        <w:r w:rsidR="00817EB2">
          <w:rPr>
            <w:noProof/>
            <w:webHidden/>
          </w:rPr>
          <w:tab/>
        </w:r>
        <w:r>
          <w:rPr>
            <w:noProof/>
            <w:webHidden/>
          </w:rPr>
          <w:fldChar w:fldCharType="begin"/>
        </w:r>
        <w:r w:rsidR="00817EB2">
          <w:rPr>
            <w:noProof/>
            <w:webHidden/>
          </w:rPr>
          <w:instrText xml:space="preserve"> PAGEREF _Toc479756415 \h </w:instrText>
        </w:r>
        <w:r>
          <w:rPr>
            <w:noProof/>
            <w:webHidden/>
          </w:rPr>
        </w:r>
        <w:r>
          <w:rPr>
            <w:noProof/>
            <w:webHidden/>
          </w:rPr>
          <w:fldChar w:fldCharType="separate"/>
        </w:r>
        <w:r w:rsidR="00436903">
          <w:rPr>
            <w:noProof/>
            <w:webHidden/>
          </w:rPr>
          <w:t>58</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16" w:history="1">
        <w:r w:rsidR="00817EB2" w:rsidRPr="00666F59">
          <w:rPr>
            <w:rStyle w:val="a6"/>
            <w:noProof/>
          </w:rPr>
          <w:t>3.1.7. Оценка воздействия сбросов сточных вод через централизованную систему водоотведения на окружающую среду</w:t>
        </w:r>
        <w:r w:rsidR="00817EB2">
          <w:rPr>
            <w:noProof/>
            <w:webHidden/>
          </w:rPr>
          <w:tab/>
        </w:r>
        <w:r>
          <w:rPr>
            <w:noProof/>
            <w:webHidden/>
          </w:rPr>
          <w:fldChar w:fldCharType="begin"/>
        </w:r>
        <w:r w:rsidR="00817EB2">
          <w:rPr>
            <w:noProof/>
            <w:webHidden/>
          </w:rPr>
          <w:instrText xml:space="preserve"> PAGEREF _Toc479756416 \h </w:instrText>
        </w:r>
        <w:r>
          <w:rPr>
            <w:noProof/>
            <w:webHidden/>
          </w:rPr>
        </w:r>
        <w:r>
          <w:rPr>
            <w:noProof/>
            <w:webHidden/>
          </w:rPr>
          <w:fldChar w:fldCharType="separate"/>
        </w:r>
        <w:r w:rsidR="00436903">
          <w:rPr>
            <w:noProof/>
            <w:webHidden/>
          </w:rPr>
          <w:t>59</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17" w:history="1">
        <w:r w:rsidR="00817EB2" w:rsidRPr="00666F59">
          <w:rPr>
            <w:rStyle w:val="a6"/>
            <w:noProof/>
          </w:rPr>
          <w:t>3.1.8. Описание территорий муниципального образования, не охваченных централизованной системой водоотведения</w:t>
        </w:r>
        <w:r w:rsidR="00817EB2">
          <w:rPr>
            <w:noProof/>
            <w:webHidden/>
          </w:rPr>
          <w:tab/>
        </w:r>
        <w:r>
          <w:rPr>
            <w:noProof/>
            <w:webHidden/>
          </w:rPr>
          <w:fldChar w:fldCharType="begin"/>
        </w:r>
        <w:r w:rsidR="00817EB2">
          <w:rPr>
            <w:noProof/>
            <w:webHidden/>
          </w:rPr>
          <w:instrText xml:space="preserve"> PAGEREF _Toc479756417 \h </w:instrText>
        </w:r>
        <w:r>
          <w:rPr>
            <w:noProof/>
            <w:webHidden/>
          </w:rPr>
        </w:r>
        <w:r>
          <w:rPr>
            <w:noProof/>
            <w:webHidden/>
          </w:rPr>
          <w:fldChar w:fldCharType="separate"/>
        </w:r>
        <w:r w:rsidR="00436903">
          <w:rPr>
            <w:noProof/>
            <w:webHidden/>
          </w:rPr>
          <w:t>60</w:t>
        </w:r>
        <w:r>
          <w:rPr>
            <w:noProof/>
            <w:webHidden/>
          </w:rPr>
          <w:fldChar w:fldCharType="end"/>
        </w:r>
      </w:hyperlink>
    </w:p>
    <w:p w:rsidR="00817EB2" w:rsidRDefault="00A26104">
      <w:pPr>
        <w:pStyle w:val="21"/>
        <w:tabs>
          <w:tab w:val="right" w:leader="dot" w:pos="9911"/>
        </w:tabs>
        <w:rPr>
          <w:rFonts w:asciiTheme="minorHAnsi" w:eastAsiaTheme="minorEastAsia" w:hAnsiTheme="minorHAnsi" w:cstheme="minorBidi"/>
          <w:noProof/>
          <w:sz w:val="22"/>
        </w:rPr>
      </w:pPr>
      <w:hyperlink w:anchor="_Toc479756418" w:history="1">
        <w:r w:rsidR="00817EB2" w:rsidRPr="00666F59">
          <w:rPr>
            <w:rStyle w:val="a6"/>
            <w:noProof/>
          </w:rPr>
          <w:t>3.2. Балансы сточных вод в системе водоотведения</w:t>
        </w:r>
        <w:r w:rsidR="00817EB2">
          <w:rPr>
            <w:noProof/>
            <w:webHidden/>
          </w:rPr>
          <w:tab/>
        </w:r>
        <w:r>
          <w:rPr>
            <w:noProof/>
            <w:webHidden/>
          </w:rPr>
          <w:fldChar w:fldCharType="begin"/>
        </w:r>
        <w:r w:rsidR="00817EB2">
          <w:rPr>
            <w:noProof/>
            <w:webHidden/>
          </w:rPr>
          <w:instrText xml:space="preserve"> PAGEREF _Toc479756418 \h </w:instrText>
        </w:r>
        <w:r>
          <w:rPr>
            <w:noProof/>
            <w:webHidden/>
          </w:rPr>
        </w:r>
        <w:r>
          <w:rPr>
            <w:noProof/>
            <w:webHidden/>
          </w:rPr>
          <w:fldChar w:fldCharType="separate"/>
        </w:r>
        <w:r w:rsidR="00436903">
          <w:rPr>
            <w:noProof/>
            <w:webHidden/>
          </w:rPr>
          <w:t>60</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19" w:history="1">
        <w:r w:rsidR="00817EB2" w:rsidRPr="00666F59">
          <w:rPr>
            <w:rStyle w:val="a6"/>
            <w:noProof/>
          </w:rPr>
          <w:t>3.2.1. Баланс поступления сточных вод в централизованную систему водоотведения и отведения стоков по технологическим зонам водоотведения</w:t>
        </w:r>
        <w:r w:rsidR="00817EB2">
          <w:rPr>
            <w:noProof/>
            <w:webHidden/>
          </w:rPr>
          <w:tab/>
        </w:r>
        <w:r>
          <w:rPr>
            <w:noProof/>
            <w:webHidden/>
          </w:rPr>
          <w:fldChar w:fldCharType="begin"/>
        </w:r>
        <w:r w:rsidR="00817EB2">
          <w:rPr>
            <w:noProof/>
            <w:webHidden/>
          </w:rPr>
          <w:instrText xml:space="preserve"> PAGEREF _Toc479756419 \h </w:instrText>
        </w:r>
        <w:r>
          <w:rPr>
            <w:noProof/>
            <w:webHidden/>
          </w:rPr>
        </w:r>
        <w:r>
          <w:rPr>
            <w:noProof/>
            <w:webHidden/>
          </w:rPr>
          <w:fldChar w:fldCharType="separate"/>
        </w:r>
        <w:r w:rsidR="00436903">
          <w:rPr>
            <w:noProof/>
            <w:webHidden/>
          </w:rPr>
          <w:t>60</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20" w:history="1">
        <w:r w:rsidR="00817EB2" w:rsidRPr="00666F59">
          <w:rPr>
            <w:rStyle w:val="a6"/>
            <w:noProof/>
          </w:rPr>
          <w:t>3.2.2.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r w:rsidR="00817EB2">
          <w:rPr>
            <w:noProof/>
            <w:webHidden/>
          </w:rPr>
          <w:tab/>
        </w:r>
        <w:r>
          <w:rPr>
            <w:noProof/>
            <w:webHidden/>
          </w:rPr>
          <w:fldChar w:fldCharType="begin"/>
        </w:r>
        <w:r w:rsidR="00817EB2">
          <w:rPr>
            <w:noProof/>
            <w:webHidden/>
          </w:rPr>
          <w:instrText xml:space="preserve"> PAGEREF _Toc479756420 \h </w:instrText>
        </w:r>
        <w:r>
          <w:rPr>
            <w:noProof/>
            <w:webHidden/>
          </w:rPr>
        </w:r>
        <w:r>
          <w:rPr>
            <w:noProof/>
            <w:webHidden/>
          </w:rPr>
          <w:fldChar w:fldCharType="separate"/>
        </w:r>
        <w:r w:rsidR="00436903">
          <w:rPr>
            <w:noProof/>
            <w:webHidden/>
          </w:rPr>
          <w:t>61</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21" w:history="1">
        <w:r w:rsidR="00817EB2" w:rsidRPr="00666F59">
          <w:rPr>
            <w:rStyle w:val="a6"/>
            <w:noProof/>
          </w:rPr>
          <w:t>3.2.3.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sidR="00817EB2">
          <w:rPr>
            <w:noProof/>
            <w:webHidden/>
          </w:rPr>
          <w:tab/>
        </w:r>
        <w:r>
          <w:rPr>
            <w:noProof/>
            <w:webHidden/>
          </w:rPr>
          <w:fldChar w:fldCharType="begin"/>
        </w:r>
        <w:r w:rsidR="00817EB2">
          <w:rPr>
            <w:noProof/>
            <w:webHidden/>
          </w:rPr>
          <w:instrText xml:space="preserve"> PAGEREF _Toc479756421 \h </w:instrText>
        </w:r>
        <w:r>
          <w:rPr>
            <w:noProof/>
            <w:webHidden/>
          </w:rPr>
        </w:r>
        <w:r>
          <w:rPr>
            <w:noProof/>
            <w:webHidden/>
          </w:rPr>
          <w:fldChar w:fldCharType="separate"/>
        </w:r>
        <w:r w:rsidR="00436903">
          <w:rPr>
            <w:noProof/>
            <w:webHidden/>
          </w:rPr>
          <w:t>61</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22" w:history="1">
        <w:r w:rsidR="00817EB2" w:rsidRPr="00666F59">
          <w:rPr>
            <w:rStyle w:val="a6"/>
            <w:noProof/>
          </w:rPr>
          <w:t>3.2.4.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Анжеро-Судженскому г. о. с выделением зон дефицитов и резервов производственных мощностей.</w:t>
        </w:r>
        <w:r w:rsidR="00817EB2">
          <w:rPr>
            <w:noProof/>
            <w:webHidden/>
          </w:rPr>
          <w:tab/>
        </w:r>
        <w:r>
          <w:rPr>
            <w:noProof/>
            <w:webHidden/>
          </w:rPr>
          <w:fldChar w:fldCharType="begin"/>
        </w:r>
        <w:r w:rsidR="00817EB2">
          <w:rPr>
            <w:noProof/>
            <w:webHidden/>
          </w:rPr>
          <w:instrText xml:space="preserve"> PAGEREF _Toc479756422 \h </w:instrText>
        </w:r>
        <w:r>
          <w:rPr>
            <w:noProof/>
            <w:webHidden/>
          </w:rPr>
        </w:r>
        <w:r>
          <w:rPr>
            <w:noProof/>
            <w:webHidden/>
          </w:rPr>
          <w:fldChar w:fldCharType="separate"/>
        </w:r>
        <w:r w:rsidR="00436903">
          <w:rPr>
            <w:noProof/>
            <w:webHidden/>
          </w:rPr>
          <w:t>61</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23" w:history="1">
        <w:r w:rsidR="00817EB2" w:rsidRPr="00666F59">
          <w:rPr>
            <w:rStyle w:val="a6"/>
            <w:noProof/>
          </w:rPr>
          <w:t>3.2.5.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Анжеро-Судженского г. о.</w:t>
        </w:r>
        <w:r w:rsidR="00817EB2">
          <w:rPr>
            <w:noProof/>
            <w:webHidden/>
          </w:rPr>
          <w:tab/>
        </w:r>
        <w:r>
          <w:rPr>
            <w:noProof/>
            <w:webHidden/>
          </w:rPr>
          <w:fldChar w:fldCharType="begin"/>
        </w:r>
        <w:r w:rsidR="00817EB2">
          <w:rPr>
            <w:noProof/>
            <w:webHidden/>
          </w:rPr>
          <w:instrText xml:space="preserve"> PAGEREF _Toc479756423 \h </w:instrText>
        </w:r>
        <w:r>
          <w:rPr>
            <w:noProof/>
            <w:webHidden/>
          </w:rPr>
        </w:r>
        <w:r>
          <w:rPr>
            <w:noProof/>
            <w:webHidden/>
          </w:rPr>
          <w:fldChar w:fldCharType="separate"/>
        </w:r>
        <w:r w:rsidR="00436903">
          <w:rPr>
            <w:noProof/>
            <w:webHidden/>
          </w:rPr>
          <w:t>62</w:t>
        </w:r>
        <w:r>
          <w:rPr>
            <w:noProof/>
            <w:webHidden/>
          </w:rPr>
          <w:fldChar w:fldCharType="end"/>
        </w:r>
      </w:hyperlink>
    </w:p>
    <w:p w:rsidR="00817EB2" w:rsidRDefault="00A26104">
      <w:pPr>
        <w:pStyle w:val="21"/>
        <w:tabs>
          <w:tab w:val="right" w:leader="dot" w:pos="9911"/>
        </w:tabs>
        <w:rPr>
          <w:rFonts w:asciiTheme="minorHAnsi" w:eastAsiaTheme="minorEastAsia" w:hAnsiTheme="minorHAnsi" w:cstheme="minorBidi"/>
          <w:noProof/>
          <w:sz w:val="22"/>
        </w:rPr>
      </w:pPr>
      <w:hyperlink w:anchor="_Toc479756424" w:history="1">
        <w:r w:rsidR="00817EB2" w:rsidRPr="00666F59">
          <w:rPr>
            <w:rStyle w:val="a6"/>
            <w:noProof/>
          </w:rPr>
          <w:t>3.3. Прогноз объема сточных вод</w:t>
        </w:r>
        <w:r w:rsidR="00817EB2">
          <w:rPr>
            <w:noProof/>
            <w:webHidden/>
          </w:rPr>
          <w:tab/>
        </w:r>
        <w:r>
          <w:rPr>
            <w:noProof/>
            <w:webHidden/>
          </w:rPr>
          <w:fldChar w:fldCharType="begin"/>
        </w:r>
        <w:r w:rsidR="00817EB2">
          <w:rPr>
            <w:noProof/>
            <w:webHidden/>
          </w:rPr>
          <w:instrText xml:space="preserve"> PAGEREF _Toc479756424 \h </w:instrText>
        </w:r>
        <w:r>
          <w:rPr>
            <w:noProof/>
            <w:webHidden/>
          </w:rPr>
        </w:r>
        <w:r>
          <w:rPr>
            <w:noProof/>
            <w:webHidden/>
          </w:rPr>
          <w:fldChar w:fldCharType="separate"/>
        </w:r>
        <w:r w:rsidR="00436903">
          <w:rPr>
            <w:noProof/>
            <w:webHidden/>
          </w:rPr>
          <w:t>62</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25" w:history="1">
        <w:r w:rsidR="00817EB2" w:rsidRPr="00666F59">
          <w:rPr>
            <w:rStyle w:val="a6"/>
            <w:noProof/>
          </w:rPr>
          <w:t>3.3.1. Сведения о фактическом и ожидаемом поступлении сточных вод в централизованную систему водоотведения</w:t>
        </w:r>
        <w:r w:rsidR="00817EB2">
          <w:rPr>
            <w:noProof/>
            <w:webHidden/>
          </w:rPr>
          <w:tab/>
        </w:r>
        <w:r>
          <w:rPr>
            <w:noProof/>
            <w:webHidden/>
          </w:rPr>
          <w:fldChar w:fldCharType="begin"/>
        </w:r>
        <w:r w:rsidR="00817EB2">
          <w:rPr>
            <w:noProof/>
            <w:webHidden/>
          </w:rPr>
          <w:instrText xml:space="preserve"> PAGEREF _Toc479756425 \h </w:instrText>
        </w:r>
        <w:r>
          <w:rPr>
            <w:noProof/>
            <w:webHidden/>
          </w:rPr>
        </w:r>
        <w:r>
          <w:rPr>
            <w:noProof/>
            <w:webHidden/>
          </w:rPr>
          <w:fldChar w:fldCharType="separate"/>
        </w:r>
        <w:r w:rsidR="00436903">
          <w:rPr>
            <w:noProof/>
            <w:webHidden/>
          </w:rPr>
          <w:t>62</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26" w:history="1">
        <w:r w:rsidR="00817EB2" w:rsidRPr="00666F59">
          <w:rPr>
            <w:rStyle w:val="a6"/>
            <w:noProof/>
          </w:rPr>
          <w:t>3.3.2. Описание структуры централизованной системы водоотведения</w:t>
        </w:r>
        <w:r w:rsidR="00817EB2">
          <w:rPr>
            <w:noProof/>
            <w:webHidden/>
          </w:rPr>
          <w:tab/>
        </w:r>
        <w:r>
          <w:rPr>
            <w:noProof/>
            <w:webHidden/>
          </w:rPr>
          <w:fldChar w:fldCharType="begin"/>
        </w:r>
        <w:r w:rsidR="00817EB2">
          <w:rPr>
            <w:noProof/>
            <w:webHidden/>
          </w:rPr>
          <w:instrText xml:space="preserve"> PAGEREF _Toc479756426 \h </w:instrText>
        </w:r>
        <w:r>
          <w:rPr>
            <w:noProof/>
            <w:webHidden/>
          </w:rPr>
        </w:r>
        <w:r>
          <w:rPr>
            <w:noProof/>
            <w:webHidden/>
          </w:rPr>
          <w:fldChar w:fldCharType="separate"/>
        </w:r>
        <w:r w:rsidR="00436903">
          <w:rPr>
            <w:noProof/>
            <w:webHidden/>
          </w:rPr>
          <w:t>63</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27" w:history="1">
        <w:r w:rsidR="00817EB2" w:rsidRPr="00666F59">
          <w:rPr>
            <w:rStyle w:val="a6"/>
            <w:noProof/>
          </w:rPr>
          <w:t>3.3.3. 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r w:rsidR="00817EB2">
          <w:rPr>
            <w:noProof/>
            <w:webHidden/>
          </w:rPr>
          <w:tab/>
        </w:r>
        <w:r>
          <w:rPr>
            <w:noProof/>
            <w:webHidden/>
          </w:rPr>
          <w:fldChar w:fldCharType="begin"/>
        </w:r>
        <w:r w:rsidR="00817EB2">
          <w:rPr>
            <w:noProof/>
            <w:webHidden/>
          </w:rPr>
          <w:instrText xml:space="preserve"> PAGEREF _Toc479756427 \h </w:instrText>
        </w:r>
        <w:r>
          <w:rPr>
            <w:noProof/>
            <w:webHidden/>
          </w:rPr>
        </w:r>
        <w:r>
          <w:rPr>
            <w:noProof/>
            <w:webHidden/>
          </w:rPr>
          <w:fldChar w:fldCharType="separate"/>
        </w:r>
        <w:r w:rsidR="00436903">
          <w:rPr>
            <w:noProof/>
            <w:webHidden/>
          </w:rPr>
          <w:t>63</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28" w:history="1">
        <w:r w:rsidR="00817EB2" w:rsidRPr="00666F59">
          <w:rPr>
            <w:rStyle w:val="a6"/>
            <w:noProof/>
          </w:rPr>
          <w:t>3.3.4. Результаты анализа гидравлических режимов и режимов работы элементов централизованной системы водоотведения</w:t>
        </w:r>
        <w:r w:rsidR="00817EB2">
          <w:rPr>
            <w:noProof/>
            <w:webHidden/>
          </w:rPr>
          <w:tab/>
        </w:r>
        <w:r>
          <w:rPr>
            <w:noProof/>
            <w:webHidden/>
          </w:rPr>
          <w:fldChar w:fldCharType="begin"/>
        </w:r>
        <w:r w:rsidR="00817EB2">
          <w:rPr>
            <w:noProof/>
            <w:webHidden/>
          </w:rPr>
          <w:instrText xml:space="preserve"> PAGEREF _Toc479756428 \h </w:instrText>
        </w:r>
        <w:r>
          <w:rPr>
            <w:noProof/>
            <w:webHidden/>
          </w:rPr>
        </w:r>
        <w:r>
          <w:rPr>
            <w:noProof/>
            <w:webHidden/>
          </w:rPr>
          <w:fldChar w:fldCharType="separate"/>
        </w:r>
        <w:r w:rsidR="00436903">
          <w:rPr>
            <w:noProof/>
            <w:webHidden/>
          </w:rPr>
          <w:t>63</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29" w:history="1">
        <w:r w:rsidR="00817EB2" w:rsidRPr="00666F59">
          <w:rPr>
            <w:rStyle w:val="a6"/>
            <w:noProof/>
          </w:rPr>
          <w:t>3.3.5. Анализ резервов производственных мощностей очистных сооружений системы водоотведения и возможности расширения зоны их действия</w:t>
        </w:r>
        <w:r w:rsidR="00817EB2">
          <w:rPr>
            <w:noProof/>
            <w:webHidden/>
          </w:rPr>
          <w:tab/>
        </w:r>
        <w:r>
          <w:rPr>
            <w:noProof/>
            <w:webHidden/>
          </w:rPr>
          <w:fldChar w:fldCharType="begin"/>
        </w:r>
        <w:r w:rsidR="00817EB2">
          <w:rPr>
            <w:noProof/>
            <w:webHidden/>
          </w:rPr>
          <w:instrText xml:space="preserve"> PAGEREF _Toc479756429 \h </w:instrText>
        </w:r>
        <w:r>
          <w:rPr>
            <w:noProof/>
            <w:webHidden/>
          </w:rPr>
        </w:r>
        <w:r>
          <w:rPr>
            <w:noProof/>
            <w:webHidden/>
          </w:rPr>
          <w:fldChar w:fldCharType="separate"/>
        </w:r>
        <w:r w:rsidR="00436903">
          <w:rPr>
            <w:noProof/>
            <w:webHidden/>
          </w:rPr>
          <w:t>64</w:t>
        </w:r>
        <w:r>
          <w:rPr>
            <w:noProof/>
            <w:webHidden/>
          </w:rPr>
          <w:fldChar w:fldCharType="end"/>
        </w:r>
      </w:hyperlink>
    </w:p>
    <w:p w:rsidR="00817EB2" w:rsidRDefault="00A26104">
      <w:pPr>
        <w:pStyle w:val="21"/>
        <w:tabs>
          <w:tab w:val="right" w:leader="dot" w:pos="9911"/>
        </w:tabs>
        <w:rPr>
          <w:rFonts w:asciiTheme="minorHAnsi" w:eastAsiaTheme="minorEastAsia" w:hAnsiTheme="minorHAnsi" w:cstheme="minorBidi"/>
          <w:noProof/>
          <w:sz w:val="22"/>
        </w:rPr>
      </w:pPr>
      <w:hyperlink w:anchor="_Toc479756430" w:history="1">
        <w:r w:rsidR="00817EB2" w:rsidRPr="00666F59">
          <w:rPr>
            <w:rStyle w:val="a6"/>
            <w:noProof/>
          </w:rPr>
          <w:t>3.4. Предложения по строительству, реконструкции и модернизации (техническому перевооружению) объектов централизованной системы водоотведения</w:t>
        </w:r>
        <w:r w:rsidR="00817EB2">
          <w:rPr>
            <w:noProof/>
            <w:webHidden/>
          </w:rPr>
          <w:tab/>
        </w:r>
        <w:r>
          <w:rPr>
            <w:noProof/>
            <w:webHidden/>
          </w:rPr>
          <w:fldChar w:fldCharType="begin"/>
        </w:r>
        <w:r w:rsidR="00817EB2">
          <w:rPr>
            <w:noProof/>
            <w:webHidden/>
          </w:rPr>
          <w:instrText xml:space="preserve"> PAGEREF _Toc479756430 \h </w:instrText>
        </w:r>
        <w:r>
          <w:rPr>
            <w:noProof/>
            <w:webHidden/>
          </w:rPr>
        </w:r>
        <w:r>
          <w:rPr>
            <w:noProof/>
            <w:webHidden/>
          </w:rPr>
          <w:fldChar w:fldCharType="separate"/>
        </w:r>
        <w:r w:rsidR="00436903">
          <w:rPr>
            <w:noProof/>
            <w:webHidden/>
          </w:rPr>
          <w:t>64</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31" w:history="1">
        <w:r w:rsidR="00817EB2" w:rsidRPr="00666F59">
          <w:rPr>
            <w:rStyle w:val="a6"/>
            <w:noProof/>
          </w:rPr>
          <w:t>3.4.1. Основные направления, принципы, задачи и целевые показатели развития централизованной системы водоотведения</w:t>
        </w:r>
        <w:r w:rsidR="00817EB2">
          <w:rPr>
            <w:noProof/>
            <w:webHidden/>
          </w:rPr>
          <w:tab/>
        </w:r>
        <w:r>
          <w:rPr>
            <w:noProof/>
            <w:webHidden/>
          </w:rPr>
          <w:fldChar w:fldCharType="begin"/>
        </w:r>
        <w:r w:rsidR="00817EB2">
          <w:rPr>
            <w:noProof/>
            <w:webHidden/>
          </w:rPr>
          <w:instrText xml:space="preserve"> PAGEREF _Toc479756431 \h </w:instrText>
        </w:r>
        <w:r>
          <w:rPr>
            <w:noProof/>
            <w:webHidden/>
          </w:rPr>
        </w:r>
        <w:r>
          <w:rPr>
            <w:noProof/>
            <w:webHidden/>
          </w:rPr>
          <w:fldChar w:fldCharType="separate"/>
        </w:r>
        <w:r w:rsidR="00436903">
          <w:rPr>
            <w:noProof/>
            <w:webHidden/>
          </w:rPr>
          <w:t>64</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32" w:history="1">
        <w:r w:rsidR="00817EB2" w:rsidRPr="00666F59">
          <w:rPr>
            <w:rStyle w:val="a6"/>
            <w:noProof/>
          </w:rPr>
          <w:t>3.4.2. Перечень основных мероприятий по реализации схем водоотведения с разбивкой по годам, включая технические обоснования этих мероприятий</w:t>
        </w:r>
        <w:r w:rsidR="00817EB2">
          <w:rPr>
            <w:noProof/>
            <w:webHidden/>
          </w:rPr>
          <w:tab/>
        </w:r>
        <w:r>
          <w:rPr>
            <w:noProof/>
            <w:webHidden/>
          </w:rPr>
          <w:fldChar w:fldCharType="begin"/>
        </w:r>
        <w:r w:rsidR="00817EB2">
          <w:rPr>
            <w:noProof/>
            <w:webHidden/>
          </w:rPr>
          <w:instrText xml:space="preserve"> PAGEREF _Toc479756432 \h </w:instrText>
        </w:r>
        <w:r>
          <w:rPr>
            <w:noProof/>
            <w:webHidden/>
          </w:rPr>
        </w:r>
        <w:r>
          <w:rPr>
            <w:noProof/>
            <w:webHidden/>
          </w:rPr>
          <w:fldChar w:fldCharType="separate"/>
        </w:r>
        <w:r w:rsidR="00436903">
          <w:rPr>
            <w:noProof/>
            <w:webHidden/>
          </w:rPr>
          <w:t>66</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33" w:history="1">
        <w:r w:rsidR="00817EB2" w:rsidRPr="00666F59">
          <w:rPr>
            <w:rStyle w:val="a6"/>
            <w:noProof/>
          </w:rPr>
          <w:t>3.4.3. Технические обоснования основных мероприятий по реализации схем водоотведения</w:t>
        </w:r>
        <w:r w:rsidR="00817EB2">
          <w:rPr>
            <w:noProof/>
            <w:webHidden/>
          </w:rPr>
          <w:tab/>
        </w:r>
        <w:r>
          <w:rPr>
            <w:noProof/>
            <w:webHidden/>
          </w:rPr>
          <w:fldChar w:fldCharType="begin"/>
        </w:r>
        <w:r w:rsidR="00817EB2">
          <w:rPr>
            <w:noProof/>
            <w:webHidden/>
          </w:rPr>
          <w:instrText xml:space="preserve"> PAGEREF _Toc479756433 \h </w:instrText>
        </w:r>
        <w:r>
          <w:rPr>
            <w:noProof/>
            <w:webHidden/>
          </w:rPr>
        </w:r>
        <w:r>
          <w:rPr>
            <w:noProof/>
            <w:webHidden/>
          </w:rPr>
          <w:fldChar w:fldCharType="separate"/>
        </w:r>
        <w:r w:rsidR="00436903">
          <w:rPr>
            <w:noProof/>
            <w:webHidden/>
          </w:rPr>
          <w:t>66</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34" w:history="1">
        <w:r w:rsidR="00817EB2" w:rsidRPr="00666F59">
          <w:rPr>
            <w:rStyle w:val="a6"/>
            <w:noProof/>
          </w:rPr>
          <w:t>3.4.4. Сведения о вновь строящихся, реконструируемых и предлагаемых к выводу из эксплуатации объектах централизованной системы водоотведения</w:t>
        </w:r>
        <w:r w:rsidR="00817EB2">
          <w:rPr>
            <w:noProof/>
            <w:webHidden/>
          </w:rPr>
          <w:tab/>
        </w:r>
        <w:r>
          <w:rPr>
            <w:noProof/>
            <w:webHidden/>
          </w:rPr>
          <w:fldChar w:fldCharType="begin"/>
        </w:r>
        <w:r w:rsidR="00817EB2">
          <w:rPr>
            <w:noProof/>
            <w:webHidden/>
          </w:rPr>
          <w:instrText xml:space="preserve"> PAGEREF _Toc479756434 \h </w:instrText>
        </w:r>
        <w:r>
          <w:rPr>
            <w:noProof/>
            <w:webHidden/>
          </w:rPr>
        </w:r>
        <w:r>
          <w:rPr>
            <w:noProof/>
            <w:webHidden/>
          </w:rPr>
          <w:fldChar w:fldCharType="separate"/>
        </w:r>
        <w:r w:rsidR="00436903">
          <w:rPr>
            <w:noProof/>
            <w:webHidden/>
          </w:rPr>
          <w:t>67</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35" w:history="1">
        <w:r w:rsidR="00817EB2" w:rsidRPr="00666F59">
          <w:rPr>
            <w:rStyle w:val="a6"/>
            <w:noProof/>
          </w:rPr>
          <w:t>3.4.5.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00817EB2">
          <w:rPr>
            <w:noProof/>
            <w:webHidden/>
          </w:rPr>
          <w:tab/>
        </w:r>
        <w:r>
          <w:rPr>
            <w:noProof/>
            <w:webHidden/>
          </w:rPr>
          <w:fldChar w:fldCharType="begin"/>
        </w:r>
        <w:r w:rsidR="00817EB2">
          <w:rPr>
            <w:noProof/>
            <w:webHidden/>
          </w:rPr>
          <w:instrText xml:space="preserve"> PAGEREF _Toc479756435 \h </w:instrText>
        </w:r>
        <w:r>
          <w:rPr>
            <w:noProof/>
            <w:webHidden/>
          </w:rPr>
        </w:r>
        <w:r>
          <w:rPr>
            <w:noProof/>
            <w:webHidden/>
          </w:rPr>
          <w:fldChar w:fldCharType="separate"/>
        </w:r>
        <w:r w:rsidR="00436903">
          <w:rPr>
            <w:noProof/>
            <w:webHidden/>
          </w:rPr>
          <w:t>67</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36" w:history="1">
        <w:r w:rsidR="00817EB2" w:rsidRPr="00666F59">
          <w:rPr>
            <w:rStyle w:val="a6"/>
            <w:noProof/>
          </w:rPr>
          <w:t>3.4.6. Описание вариантов маршрутов прохождения трубопроводов (трасс) по территории Анжеро-Судженского г. о., расположения намечаемых площадок под строительство сооружений водоотведения и их обоснование</w:t>
        </w:r>
        <w:r w:rsidR="00817EB2">
          <w:rPr>
            <w:noProof/>
            <w:webHidden/>
          </w:rPr>
          <w:tab/>
        </w:r>
        <w:r>
          <w:rPr>
            <w:noProof/>
            <w:webHidden/>
          </w:rPr>
          <w:fldChar w:fldCharType="begin"/>
        </w:r>
        <w:r w:rsidR="00817EB2">
          <w:rPr>
            <w:noProof/>
            <w:webHidden/>
          </w:rPr>
          <w:instrText xml:space="preserve"> PAGEREF _Toc479756436 \h </w:instrText>
        </w:r>
        <w:r>
          <w:rPr>
            <w:noProof/>
            <w:webHidden/>
          </w:rPr>
        </w:r>
        <w:r>
          <w:rPr>
            <w:noProof/>
            <w:webHidden/>
          </w:rPr>
          <w:fldChar w:fldCharType="separate"/>
        </w:r>
        <w:r w:rsidR="00436903">
          <w:rPr>
            <w:noProof/>
            <w:webHidden/>
          </w:rPr>
          <w:t>68</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37" w:history="1">
        <w:r w:rsidR="00817EB2" w:rsidRPr="00666F59">
          <w:rPr>
            <w:rStyle w:val="a6"/>
            <w:noProof/>
          </w:rPr>
          <w:t>3.4.7. Границы и характеристики охранных зон сетей и сооружений централизованной системы водоотведения</w:t>
        </w:r>
        <w:r w:rsidR="00817EB2">
          <w:rPr>
            <w:noProof/>
            <w:webHidden/>
          </w:rPr>
          <w:tab/>
        </w:r>
        <w:r>
          <w:rPr>
            <w:noProof/>
            <w:webHidden/>
          </w:rPr>
          <w:fldChar w:fldCharType="begin"/>
        </w:r>
        <w:r w:rsidR="00817EB2">
          <w:rPr>
            <w:noProof/>
            <w:webHidden/>
          </w:rPr>
          <w:instrText xml:space="preserve"> PAGEREF _Toc479756437 \h </w:instrText>
        </w:r>
        <w:r>
          <w:rPr>
            <w:noProof/>
            <w:webHidden/>
          </w:rPr>
        </w:r>
        <w:r>
          <w:rPr>
            <w:noProof/>
            <w:webHidden/>
          </w:rPr>
          <w:fldChar w:fldCharType="separate"/>
        </w:r>
        <w:r w:rsidR="00436903">
          <w:rPr>
            <w:noProof/>
            <w:webHidden/>
          </w:rPr>
          <w:t>69</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38" w:history="1">
        <w:r w:rsidR="00817EB2" w:rsidRPr="00666F59">
          <w:rPr>
            <w:rStyle w:val="a6"/>
            <w:noProof/>
          </w:rPr>
          <w:t>3.4.8. Границы планируемых зон размещения объектов централизованной системы водоотведения</w:t>
        </w:r>
        <w:r w:rsidR="00817EB2">
          <w:rPr>
            <w:noProof/>
            <w:webHidden/>
          </w:rPr>
          <w:tab/>
        </w:r>
        <w:r>
          <w:rPr>
            <w:noProof/>
            <w:webHidden/>
          </w:rPr>
          <w:fldChar w:fldCharType="begin"/>
        </w:r>
        <w:r w:rsidR="00817EB2">
          <w:rPr>
            <w:noProof/>
            <w:webHidden/>
          </w:rPr>
          <w:instrText xml:space="preserve"> PAGEREF _Toc479756438 \h </w:instrText>
        </w:r>
        <w:r>
          <w:rPr>
            <w:noProof/>
            <w:webHidden/>
          </w:rPr>
        </w:r>
        <w:r>
          <w:rPr>
            <w:noProof/>
            <w:webHidden/>
          </w:rPr>
          <w:fldChar w:fldCharType="separate"/>
        </w:r>
        <w:r w:rsidR="00436903">
          <w:rPr>
            <w:noProof/>
            <w:webHidden/>
          </w:rPr>
          <w:t>71</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39" w:history="1">
        <w:r w:rsidR="00817EB2" w:rsidRPr="00666F59">
          <w:rPr>
            <w:rStyle w:val="a6"/>
            <w:noProof/>
          </w:rPr>
          <w:t>3.4.9. Карты (схемы) существующего и планируемого размещения объектов централизованных систем водоотведения</w:t>
        </w:r>
        <w:r w:rsidR="00817EB2">
          <w:rPr>
            <w:noProof/>
            <w:webHidden/>
          </w:rPr>
          <w:tab/>
        </w:r>
        <w:r>
          <w:rPr>
            <w:noProof/>
            <w:webHidden/>
          </w:rPr>
          <w:fldChar w:fldCharType="begin"/>
        </w:r>
        <w:r w:rsidR="00817EB2">
          <w:rPr>
            <w:noProof/>
            <w:webHidden/>
          </w:rPr>
          <w:instrText xml:space="preserve"> PAGEREF _Toc479756439 \h </w:instrText>
        </w:r>
        <w:r>
          <w:rPr>
            <w:noProof/>
            <w:webHidden/>
          </w:rPr>
        </w:r>
        <w:r>
          <w:rPr>
            <w:noProof/>
            <w:webHidden/>
          </w:rPr>
          <w:fldChar w:fldCharType="separate"/>
        </w:r>
        <w:r w:rsidR="00436903">
          <w:rPr>
            <w:noProof/>
            <w:webHidden/>
          </w:rPr>
          <w:t>71</w:t>
        </w:r>
        <w:r>
          <w:rPr>
            <w:noProof/>
            <w:webHidden/>
          </w:rPr>
          <w:fldChar w:fldCharType="end"/>
        </w:r>
      </w:hyperlink>
    </w:p>
    <w:p w:rsidR="00817EB2" w:rsidRDefault="00A26104">
      <w:pPr>
        <w:pStyle w:val="21"/>
        <w:tabs>
          <w:tab w:val="right" w:leader="dot" w:pos="9911"/>
        </w:tabs>
        <w:rPr>
          <w:rFonts w:asciiTheme="minorHAnsi" w:eastAsiaTheme="minorEastAsia" w:hAnsiTheme="minorHAnsi" w:cstheme="minorBidi"/>
          <w:noProof/>
          <w:sz w:val="22"/>
        </w:rPr>
      </w:pPr>
      <w:hyperlink w:anchor="_Toc479756440" w:history="1">
        <w:r w:rsidR="00817EB2" w:rsidRPr="00666F59">
          <w:rPr>
            <w:rStyle w:val="a6"/>
            <w:noProof/>
          </w:rPr>
          <w:t>3.5. Экологические аспекты мероприятий по строительству и реконструкции объектов централизованной системы водоотведения</w:t>
        </w:r>
        <w:r w:rsidR="00817EB2">
          <w:rPr>
            <w:noProof/>
            <w:webHidden/>
          </w:rPr>
          <w:tab/>
        </w:r>
        <w:r>
          <w:rPr>
            <w:noProof/>
            <w:webHidden/>
          </w:rPr>
          <w:fldChar w:fldCharType="begin"/>
        </w:r>
        <w:r w:rsidR="00817EB2">
          <w:rPr>
            <w:noProof/>
            <w:webHidden/>
          </w:rPr>
          <w:instrText xml:space="preserve"> PAGEREF _Toc479756440 \h </w:instrText>
        </w:r>
        <w:r>
          <w:rPr>
            <w:noProof/>
            <w:webHidden/>
          </w:rPr>
        </w:r>
        <w:r>
          <w:rPr>
            <w:noProof/>
            <w:webHidden/>
          </w:rPr>
          <w:fldChar w:fldCharType="separate"/>
        </w:r>
        <w:r w:rsidR="00436903">
          <w:rPr>
            <w:noProof/>
            <w:webHidden/>
          </w:rPr>
          <w:t>71</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41" w:history="1">
        <w:r w:rsidR="00817EB2" w:rsidRPr="00666F59">
          <w:rPr>
            <w:rStyle w:val="a6"/>
            <w:noProof/>
          </w:rPr>
          <w:t>3.5.1. 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r w:rsidR="00817EB2">
          <w:rPr>
            <w:noProof/>
            <w:webHidden/>
          </w:rPr>
          <w:tab/>
        </w:r>
        <w:r>
          <w:rPr>
            <w:noProof/>
            <w:webHidden/>
          </w:rPr>
          <w:fldChar w:fldCharType="begin"/>
        </w:r>
        <w:r w:rsidR="00817EB2">
          <w:rPr>
            <w:noProof/>
            <w:webHidden/>
          </w:rPr>
          <w:instrText xml:space="preserve"> PAGEREF _Toc479756441 \h </w:instrText>
        </w:r>
        <w:r>
          <w:rPr>
            <w:noProof/>
            <w:webHidden/>
          </w:rPr>
        </w:r>
        <w:r>
          <w:rPr>
            <w:noProof/>
            <w:webHidden/>
          </w:rPr>
          <w:fldChar w:fldCharType="separate"/>
        </w:r>
        <w:r w:rsidR="00436903">
          <w:rPr>
            <w:noProof/>
            <w:webHidden/>
          </w:rPr>
          <w:t>71</w:t>
        </w:r>
        <w:r>
          <w:rPr>
            <w:noProof/>
            <w:webHidden/>
          </w:rPr>
          <w:fldChar w:fldCharType="end"/>
        </w:r>
      </w:hyperlink>
    </w:p>
    <w:p w:rsidR="00817EB2" w:rsidRDefault="00A26104">
      <w:pPr>
        <w:pStyle w:val="31"/>
        <w:tabs>
          <w:tab w:val="right" w:leader="dot" w:pos="9911"/>
        </w:tabs>
        <w:rPr>
          <w:rFonts w:asciiTheme="minorHAnsi" w:eastAsiaTheme="minorEastAsia" w:hAnsiTheme="minorHAnsi" w:cstheme="minorBidi"/>
          <w:noProof/>
          <w:sz w:val="22"/>
        </w:rPr>
      </w:pPr>
      <w:hyperlink w:anchor="_Toc479756442" w:history="1">
        <w:r w:rsidR="00817EB2" w:rsidRPr="00666F59">
          <w:rPr>
            <w:rStyle w:val="a6"/>
            <w:noProof/>
          </w:rPr>
          <w:t>3.5.2. Сведения о применении методов, безопасных для окружающей среды, при утилизации осадков сточных вод</w:t>
        </w:r>
        <w:r w:rsidR="00817EB2">
          <w:rPr>
            <w:noProof/>
            <w:webHidden/>
          </w:rPr>
          <w:tab/>
        </w:r>
        <w:r>
          <w:rPr>
            <w:noProof/>
            <w:webHidden/>
          </w:rPr>
          <w:fldChar w:fldCharType="begin"/>
        </w:r>
        <w:r w:rsidR="00817EB2">
          <w:rPr>
            <w:noProof/>
            <w:webHidden/>
          </w:rPr>
          <w:instrText xml:space="preserve"> PAGEREF _Toc479756442 \h </w:instrText>
        </w:r>
        <w:r>
          <w:rPr>
            <w:noProof/>
            <w:webHidden/>
          </w:rPr>
        </w:r>
        <w:r>
          <w:rPr>
            <w:noProof/>
            <w:webHidden/>
          </w:rPr>
          <w:fldChar w:fldCharType="separate"/>
        </w:r>
        <w:r w:rsidR="00436903">
          <w:rPr>
            <w:noProof/>
            <w:webHidden/>
          </w:rPr>
          <w:t>72</w:t>
        </w:r>
        <w:r>
          <w:rPr>
            <w:noProof/>
            <w:webHidden/>
          </w:rPr>
          <w:fldChar w:fldCharType="end"/>
        </w:r>
      </w:hyperlink>
    </w:p>
    <w:p w:rsidR="00817EB2" w:rsidRDefault="00A26104">
      <w:pPr>
        <w:pStyle w:val="21"/>
        <w:tabs>
          <w:tab w:val="right" w:leader="dot" w:pos="9911"/>
        </w:tabs>
        <w:rPr>
          <w:rFonts w:asciiTheme="minorHAnsi" w:eastAsiaTheme="minorEastAsia" w:hAnsiTheme="minorHAnsi" w:cstheme="minorBidi"/>
          <w:noProof/>
          <w:sz w:val="22"/>
        </w:rPr>
      </w:pPr>
      <w:hyperlink w:anchor="_Toc479756443" w:history="1">
        <w:r w:rsidR="00817EB2" w:rsidRPr="00666F59">
          <w:rPr>
            <w:rStyle w:val="a6"/>
            <w:noProof/>
          </w:rPr>
          <w:t>3.6. Оценка потребности в капитальных вложениях в строительство, реконструкцию и модернизацию объектов централизованной системы водоотведения</w:t>
        </w:r>
        <w:r w:rsidR="00817EB2">
          <w:rPr>
            <w:noProof/>
            <w:webHidden/>
          </w:rPr>
          <w:tab/>
        </w:r>
        <w:r>
          <w:rPr>
            <w:noProof/>
            <w:webHidden/>
          </w:rPr>
          <w:fldChar w:fldCharType="begin"/>
        </w:r>
        <w:r w:rsidR="00817EB2">
          <w:rPr>
            <w:noProof/>
            <w:webHidden/>
          </w:rPr>
          <w:instrText xml:space="preserve"> PAGEREF _Toc479756443 \h </w:instrText>
        </w:r>
        <w:r>
          <w:rPr>
            <w:noProof/>
            <w:webHidden/>
          </w:rPr>
        </w:r>
        <w:r>
          <w:rPr>
            <w:noProof/>
            <w:webHidden/>
          </w:rPr>
          <w:fldChar w:fldCharType="separate"/>
        </w:r>
        <w:r w:rsidR="00436903">
          <w:rPr>
            <w:noProof/>
            <w:webHidden/>
          </w:rPr>
          <w:t>72</w:t>
        </w:r>
        <w:r>
          <w:rPr>
            <w:noProof/>
            <w:webHidden/>
          </w:rPr>
          <w:fldChar w:fldCharType="end"/>
        </w:r>
      </w:hyperlink>
    </w:p>
    <w:p w:rsidR="00817EB2" w:rsidRDefault="00A26104">
      <w:pPr>
        <w:pStyle w:val="21"/>
        <w:tabs>
          <w:tab w:val="right" w:leader="dot" w:pos="9911"/>
        </w:tabs>
        <w:rPr>
          <w:rFonts w:asciiTheme="minorHAnsi" w:eastAsiaTheme="minorEastAsia" w:hAnsiTheme="minorHAnsi" w:cstheme="minorBidi"/>
          <w:noProof/>
          <w:sz w:val="22"/>
        </w:rPr>
      </w:pPr>
      <w:hyperlink w:anchor="_Toc479756444" w:history="1">
        <w:r w:rsidR="00817EB2" w:rsidRPr="00666F59">
          <w:rPr>
            <w:rStyle w:val="a6"/>
            <w:noProof/>
          </w:rPr>
          <w:t>3.7. Целевые показатели развития централизованной системы водоотведения</w:t>
        </w:r>
        <w:r w:rsidR="00817EB2">
          <w:rPr>
            <w:noProof/>
            <w:webHidden/>
          </w:rPr>
          <w:tab/>
        </w:r>
        <w:r>
          <w:rPr>
            <w:noProof/>
            <w:webHidden/>
          </w:rPr>
          <w:fldChar w:fldCharType="begin"/>
        </w:r>
        <w:r w:rsidR="00817EB2">
          <w:rPr>
            <w:noProof/>
            <w:webHidden/>
          </w:rPr>
          <w:instrText xml:space="preserve"> PAGEREF _Toc479756444 \h </w:instrText>
        </w:r>
        <w:r>
          <w:rPr>
            <w:noProof/>
            <w:webHidden/>
          </w:rPr>
        </w:r>
        <w:r>
          <w:rPr>
            <w:noProof/>
            <w:webHidden/>
          </w:rPr>
          <w:fldChar w:fldCharType="separate"/>
        </w:r>
        <w:r w:rsidR="00436903">
          <w:rPr>
            <w:noProof/>
            <w:webHidden/>
          </w:rPr>
          <w:t>76</w:t>
        </w:r>
        <w:r>
          <w:rPr>
            <w:noProof/>
            <w:webHidden/>
          </w:rPr>
          <w:fldChar w:fldCharType="end"/>
        </w:r>
      </w:hyperlink>
    </w:p>
    <w:p w:rsidR="00817EB2" w:rsidRDefault="00A26104">
      <w:pPr>
        <w:pStyle w:val="21"/>
        <w:tabs>
          <w:tab w:val="right" w:leader="dot" w:pos="9911"/>
        </w:tabs>
        <w:rPr>
          <w:rFonts w:asciiTheme="minorHAnsi" w:eastAsiaTheme="minorEastAsia" w:hAnsiTheme="minorHAnsi" w:cstheme="minorBidi"/>
          <w:noProof/>
          <w:sz w:val="22"/>
        </w:rPr>
      </w:pPr>
      <w:hyperlink w:anchor="_Toc479756445" w:history="1">
        <w:r w:rsidR="00817EB2" w:rsidRPr="00666F59">
          <w:rPr>
            <w:rStyle w:val="a6"/>
            <w:noProof/>
          </w:rPr>
          <w:t>3.8.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r w:rsidR="00817EB2">
          <w:rPr>
            <w:noProof/>
            <w:webHidden/>
          </w:rPr>
          <w:tab/>
        </w:r>
        <w:r>
          <w:rPr>
            <w:noProof/>
            <w:webHidden/>
          </w:rPr>
          <w:fldChar w:fldCharType="begin"/>
        </w:r>
        <w:r w:rsidR="00817EB2">
          <w:rPr>
            <w:noProof/>
            <w:webHidden/>
          </w:rPr>
          <w:instrText xml:space="preserve"> PAGEREF _Toc479756445 \h </w:instrText>
        </w:r>
        <w:r>
          <w:rPr>
            <w:noProof/>
            <w:webHidden/>
          </w:rPr>
        </w:r>
        <w:r>
          <w:rPr>
            <w:noProof/>
            <w:webHidden/>
          </w:rPr>
          <w:fldChar w:fldCharType="separate"/>
        </w:r>
        <w:r w:rsidR="00436903">
          <w:rPr>
            <w:noProof/>
            <w:webHidden/>
          </w:rPr>
          <w:t>78</w:t>
        </w:r>
        <w:r>
          <w:rPr>
            <w:noProof/>
            <w:webHidden/>
          </w:rPr>
          <w:fldChar w:fldCharType="end"/>
        </w:r>
      </w:hyperlink>
    </w:p>
    <w:p w:rsidR="001F1187" w:rsidRPr="006318A6" w:rsidRDefault="00A26104" w:rsidP="004A57F0">
      <w:pPr>
        <w:rPr>
          <w:szCs w:val="28"/>
          <w:highlight w:val="yellow"/>
        </w:rPr>
      </w:pPr>
      <w:r>
        <w:rPr>
          <w:rFonts w:eastAsia="Times New Roman" w:cs="Times New Roman"/>
          <w:noProof/>
          <w:sz w:val="26"/>
          <w:szCs w:val="28"/>
          <w:highlight w:val="yellow"/>
        </w:rPr>
        <w:fldChar w:fldCharType="end"/>
      </w:r>
      <w:r w:rsidR="001F1187" w:rsidRPr="006318A6">
        <w:rPr>
          <w:szCs w:val="28"/>
          <w:highlight w:val="yellow"/>
        </w:rPr>
        <w:br w:type="page"/>
      </w:r>
    </w:p>
    <w:p w:rsidR="001F1187" w:rsidRPr="002549B9" w:rsidRDefault="001F1187" w:rsidP="004A57F0">
      <w:pPr>
        <w:pStyle w:val="1"/>
        <w:spacing w:before="0" w:after="240"/>
        <w:jc w:val="center"/>
        <w:rPr>
          <w:rFonts w:ascii="Times New Roman" w:hAnsi="Times New Roman"/>
          <w:color w:val="auto"/>
        </w:rPr>
      </w:pPr>
      <w:bookmarkStart w:id="0" w:name="_Toc479756364"/>
      <w:r w:rsidRPr="002549B9">
        <w:rPr>
          <w:rFonts w:ascii="Times New Roman" w:hAnsi="Times New Roman"/>
          <w:color w:val="auto"/>
        </w:rPr>
        <w:lastRenderedPageBreak/>
        <w:t>Введение</w:t>
      </w:r>
      <w:bookmarkEnd w:id="0"/>
    </w:p>
    <w:p w:rsidR="001F1187" w:rsidRPr="002549B9" w:rsidRDefault="001F1187" w:rsidP="004A57F0">
      <w:pPr>
        <w:ind w:firstLine="567"/>
        <w:rPr>
          <w:szCs w:val="28"/>
        </w:rPr>
      </w:pPr>
      <w:r w:rsidRPr="002549B9">
        <w:rPr>
          <w:szCs w:val="28"/>
        </w:rPr>
        <w:t>Схема водоснаб</w:t>
      </w:r>
      <w:r w:rsidR="00EA6143" w:rsidRPr="002549B9">
        <w:rPr>
          <w:szCs w:val="28"/>
        </w:rPr>
        <w:t>жения и водоотведения</w:t>
      </w:r>
      <w:r w:rsidR="002E5C45" w:rsidRPr="002549B9">
        <w:rPr>
          <w:szCs w:val="28"/>
        </w:rPr>
        <w:t xml:space="preserve"> </w:t>
      </w:r>
      <w:r w:rsidR="003B505A" w:rsidRPr="003B505A">
        <w:rPr>
          <w:szCs w:val="28"/>
        </w:rPr>
        <w:t>Анжеро-Судженского г. о. на пе</w:t>
      </w:r>
      <w:r w:rsidR="003B505A" w:rsidRPr="003B505A">
        <w:rPr>
          <w:szCs w:val="28"/>
        </w:rPr>
        <w:t>р</w:t>
      </w:r>
      <w:r w:rsidR="003B505A" w:rsidRPr="003B505A">
        <w:rPr>
          <w:szCs w:val="28"/>
        </w:rPr>
        <w:t>спективу</w:t>
      </w:r>
      <w:r w:rsidRPr="003B505A">
        <w:rPr>
          <w:szCs w:val="28"/>
        </w:rPr>
        <w:t xml:space="preserve"> до 20</w:t>
      </w:r>
      <w:r w:rsidR="003B505A" w:rsidRPr="003B505A">
        <w:rPr>
          <w:szCs w:val="28"/>
        </w:rPr>
        <w:t>31</w:t>
      </w:r>
      <w:r w:rsidRPr="003B505A">
        <w:rPr>
          <w:szCs w:val="28"/>
        </w:rPr>
        <w:t xml:space="preserve"> г. разработана на основании следующих документов:</w:t>
      </w:r>
    </w:p>
    <w:p w:rsidR="007945EC" w:rsidRPr="002549B9" w:rsidRDefault="008B46CC" w:rsidP="009A3386">
      <w:pPr>
        <w:pStyle w:val="ab"/>
        <w:numPr>
          <w:ilvl w:val="0"/>
          <w:numId w:val="16"/>
        </w:numPr>
        <w:rPr>
          <w:szCs w:val="28"/>
        </w:rPr>
      </w:pPr>
      <w:r w:rsidRPr="002549B9">
        <w:rPr>
          <w:szCs w:val="28"/>
        </w:rPr>
        <w:t>Федерального закона от 07.12.2011 №416-ФЗ (ред. от 30.12.2012) «О вод</w:t>
      </w:r>
      <w:r w:rsidRPr="002549B9">
        <w:rPr>
          <w:szCs w:val="28"/>
        </w:rPr>
        <w:t>о</w:t>
      </w:r>
      <w:r w:rsidRPr="002549B9">
        <w:rPr>
          <w:szCs w:val="28"/>
        </w:rPr>
        <w:t>снабжении и водоотведении»;</w:t>
      </w:r>
    </w:p>
    <w:p w:rsidR="007945EC" w:rsidRPr="002549B9" w:rsidRDefault="008B46CC" w:rsidP="009A3386">
      <w:pPr>
        <w:pStyle w:val="ab"/>
        <w:numPr>
          <w:ilvl w:val="0"/>
          <w:numId w:val="16"/>
        </w:numPr>
        <w:rPr>
          <w:szCs w:val="28"/>
        </w:rPr>
      </w:pPr>
      <w:r w:rsidRPr="002549B9">
        <w:rPr>
          <w:szCs w:val="28"/>
        </w:rPr>
        <w:t xml:space="preserve">Постановления Правительства Российской Федерации от 05.09.2013 № 782 </w:t>
      </w:r>
      <w:r w:rsidR="00731DA3" w:rsidRPr="002549B9">
        <w:rPr>
          <w:szCs w:val="28"/>
        </w:rPr>
        <w:t xml:space="preserve">        </w:t>
      </w:r>
      <w:r w:rsidRPr="002549B9">
        <w:rPr>
          <w:szCs w:val="28"/>
        </w:rPr>
        <w:t>«О схемах водоснабжения и водоотведения»;</w:t>
      </w:r>
    </w:p>
    <w:p w:rsidR="007945EC" w:rsidRPr="002549B9" w:rsidRDefault="008B46CC" w:rsidP="009A3386">
      <w:pPr>
        <w:pStyle w:val="ab"/>
        <w:numPr>
          <w:ilvl w:val="0"/>
          <w:numId w:val="16"/>
        </w:numPr>
        <w:rPr>
          <w:szCs w:val="28"/>
        </w:rPr>
      </w:pPr>
      <w:r w:rsidRPr="002549B9">
        <w:rPr>
          <w:szCs w:val="28"/>
        </w:rPr>
        <w:t>технического задания;</w:t>
      </w:r>
    </w:p>
    <w:p w:rsidR="007945EC" w:rsidRPr="002549B9" w:rsidRDefault="008B46CC" w:rsidP="009A3386">
      <w:pPr>
        <w:pStyle w:val="ab"/>
        <w:numPr>
          <w:ilvl w:val="0"/>
          <w:numId w:val="16"/>
        </w:numPr>
        <w:rPr>
          <w:szCs w:val="28"/>
        </w:rPr>
      </w:pPr>
      <w:r w:rsidRPr="002549B9">
        <w:rPr>
          <w:szCs w:val="28"/>
        </w:rPr>
        <w:t xml:space="preserve">документов территориального планирования </w:t>
      </w:r>
      <w:r w:rsidR="003B505A" w:rsidRPr="003B505A">
        <w:rPr>
          <w:szCs w:val="28"/>
        </w:rPr>
        <w:t>Анжеро-Судженского г. о.</w:t>
      </w:r>
    </w:p>
    <w:p w:rsidR="001F1187" w:rsidRPr="002549B9" w:rsidRDefault="001F1187" w:rsidP="004A57F0">
      <w:pPr>
        <w:ind w:firstLine="567"/>
        <w:rPr>
          <w:szCs w:val="28"/>
        </w:rPr>
      </w:pPr>
      <w:r w:rsidRPr="002549B9">
        <w:rPr>
          <w:szCs w:val="28"/>
        </w:rPr>
        <w:t>Схема включает в себя первоочередные мероприятия по созданию систем в</w:t>
      </w:r>
      <w:r w:rsidRPr="002549B9">
        <w:rPr>
          <w:szCs w:val="28"/>
        </w:rPr>
        <w:t>о</w:t>
      </w:r>
      <w:r w:rsidRPr="002549B9">
        <w:rPr>
          <w:szCs w:val="28"/>
        </w:rPr>
        <w:t>доснабжения и водоотведения, направленные на повышение надёжности фун</w:t>
      </w:r>
      <w:r w:rsidRPr="002549B9">
        <w:rPr>
          <w:szCs w:val="28"/>
        </w:rPr>
        <w:t>к</w:t>
      </w:r>
      <w:r w:rsidRPr="002549B9">
        <w:rPr>
          <w:szCs w:val="28"/>
        </w:rPr>
        <w:t>ционирования этих систем, а также безопасные и комфортные условия для пр</w:t>
      </w:r>
      <w:r w:rsidRPr="002549B9">
        <w:rPr>
          <w:szCs w:val="28"/>
        </w:rPr>
        <w:t>о</w:t>
      </w:r>
      <w:r w:rsidRPr="002549B9">
        <w:rPr>
          <w:szCs w:val="28"/>
        </w:rPr>
        <w:t>живания людей.</w:t>
      </w:r>
    </w:p>
    <w:p w:rsidR="001F1187" w:rsidRPr="002549B9" w:rsidRDefault="001F1187" w:rsidP="004A57F0">
      <w:pPr>
        <w:ind w:firstLine="567"/>
        <w:rPr>
          <w:szCs w:val="28"/>
        </w:rPr>
      </w:pPr>
      <w:r w:rsidRPr="002549B9">
        <w:rPr>
          <w:szCs w:val="28"/>
        </w:rPr>
        <w:t>Схема водоснабжения и водоотведения содержит:</w:t>
      </w:r>
    </w:p>
    <w:p w:rsidR="007945EC" w:rsidRPr="002549B9" w:rsidRDefault="008B46CC" w:rsidP="009A3386">
      <w:pPr>
        <w:pStyle w:val="ab"/>
        <w:numPr>
          <w:ilvl w:val="0"/>
          <w:numId w:val="17"/>
        </w:numPr>
        <w:rPr>
          <w:szCs w:val="28"/>
        </w:rPr>
      </w:pPr>
      <w:r w:rsidRPr="002549B9">
        <w:rPr>
          <w:szCs w:val="28"/>
        </w:rPr>
        <w:t>основные направления, принципы, задачи и целевые показатели развития централизованных систем водоснабжения и водоотведения;</w:t>
      </w:r>
    </w:p>
    <w:p w:rsidR="007945EC" w:rsidRPr="002549B9" w:rsidRDefault="008B46CC" w:rsidP="009A3386">
      <w:pPr>
        <w:pStyle w:val="ab"/>
        <w:numPr>
          <w:ilvl w:val="0"/>
          <w:numId w:val="17"/>
        </w:numPr>
        <w:rPr>
          <w:szCs w:val="28"/>
        </w:rPr>
      </w:pPr>
      <w:r w:rsidRPr="002549B9">
        <w:rPr>
          <w:szCs w:val="28"/>
        </w:rPr>
        <w:t xml:space="preserve">прогнозные балансы потребления горячей и питьевой воды, количества и состава сточных вод сроком на </w:t>
      </w:r>
      <w:r w:rsidRPr="003B505A">
        <w:rPr>
          <w:szCs w:val="28"/>
        </w:rPr>
        <w:t>1</w:t>
      </w:r>
      <w:r w:rsidR="003B505A" w:rsidRPr="003B505A">
        <w:rPr>
          <w:szCs w:val="28"/>
        </w:rPr>
        <w:t>5</w:t>
      </w:r>
      <w:r w:rsidRPr="003B505A">
        <w:rPr>
          <w:szCs w:val="28"/>
        </w:rPr>
        <w:t xml:space="preserve"> лет</w:t>
      </w:r>
      <w:r w:rsidRPr="002549B9">
        <w:rPr>
          <w:szCs w:val="28"/>
        </w:rPr>
        <w:t xml:space="preserve"> с учетом различных сценариев ра</w:t>
      </w:r>
      <w:r w:rsidRPr="002549B9">
        <w:rPr>
          <w:szCs w:val="28"/>
        </w:rPr>
        <w:t>з</w:t>
      </w:r>
      <w:r w:rsidRPr="002549B9">
        <w:rPr>
          <w:szCs w:val="28"/>
        </w:rPr>
        <w:t xml:space="preserve">вития </w:t>
      </w:r>
      <w:r w:rsidR="009E1DDB" w:rsidRPr="002549B9">
        <w:rPr>
          <w:szCs w:val="28"/>
        </w:rPr>
        <w:t>городского поселения</w:t>
      </w:r>
      <w:r w:rsidRPr="002549B9">
        <w:rPr>
          <w:szCs w:val="28"/>
        </w:rPr>
        <w:t>;</w:t>
      </w:r>
    </w:p>
    <w:p w:rsidR="007945EC" w:rsidRPr="002549B9" w:rsidRDefault="008B46CC" w:rsidP="009A3386">
      <w:pPr>
        <w:pStyle w:val="ab"/>
        <w:numPr>
          <w:ilvl w:val="0"/>
          <w:numId w:val="17"/>
        </w:numPr>
        <w:rPr>
          <w:szCs w:val="28"/>
        </w:rPr>
      </w:pPr>
      <w:r w:rsidRPr="002549B9">
        <w:rPr>
          <w:szCs w:val="28"/>
        </w:rPr>
        <w:t>описание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w:t>
      </w:r>
      <w:r w:rsidRPr="002549B9">
        <w:rPr>
          <w:szCs w:val="28"/>
        </w:rPr>
        <w:t>о</w:t>
      </w:r>
      <w:r w:rsidRPr="002549B9">
        <w:rPr>
          <w:szCs w:val="28"/>
        </w:rPr>
        <w:t>ванных систем водоотведения;</w:t>
      </w:r>
    </w:p>
    <w:p w:rsidR="007945EC" w:rsidRPr="002549B9" w:rsidRDefault="008B46CC" w:rsidP="009A3386">
      <w:pPr>
        <w:pStyle w:val="ab"/>
        <w:numPr>
          <w:ilvl w:val="0"/>
          <w:numId w:val="17"/>
        </w:numPr>
        <w:rPr>
          <w:szCs w:val="28"/>
        </w:rPr>
      </w:pPr>
      <w:r w:rsidRPr="002549B9">
        <w:rPr>
          <w:szCs w:val="28"/>
        </w:rPr>
        <w:t>карты (схемы) планируемого размещения объектов централизованных си</w:t>
      </w:r>
      <w:r w:rsidRPr="002549B9">
        <w:rPr>
          <w:szCs w:val="28"/>
        </w:rPr>
        <w:t>с</w:t>
      </w:r>
      <w:r w:rsidRPr="002549B9">
        <w:rPr>
          <w:szCs w:val="28"/>
        </w:rPr>
        <w:t>тем горячего водоснабжения, холодного водоснабжения и (или) водоотв</w:t>
      </w:r>
      <w:r w:rsidRPr="002549B9">
        <w:rPr>
          <w:szCs w:val="28"/>
        </w:rPr>
        <w:t>е</w:t>
      </w:r>
      <w:r w:rsidRPr="002549B9">
        <w:rPr>
          <w:szCs w:val="28"/>
        </w:rPr>
        <w:t>дения;</w:t>
      </w:r>
    </w:p>
    <w:p w:rsidR="007945EC" w:rsidRPr="002549B9" w:rsidRDefault="008B46CC" w:rsidP="009A3386">
      <w:pPr>
        <w:pStyle w:val="ab"/>
        <w:numPr>
          <w:ilvl w:val="0"/>
          <w:numId w:val="17"/>
        </w:numPr>
        <w:rPr>
          <w:szCs w:val="28"/>
        </w:rPr>
      </w:pPr>
      <w:r w:rsidRPr="002549B9">
        <w:rPr>
          <w:szCs w:val="28"/>
        </w:rPr>
        <w:t>перечень основных мероприятий по реализации схем водоснабжения и в</w:t>
      </w:r>
      <w:r w:rsidRPr="002549B9">
        <w:rPr>
          <w:szCs w:val="28"/>
        </w:rPr>
        <w:t>о</w:t>
      </w:r>
      <w:r w:rsidRPr="002549B9">
        <w:rPr>
          <w:szCs w:val="28"/>
        </w:rPr>
        <w:t>доотведения в разбивке по годам, включая технические о</w:t>
      </w:r>
      <w:r w:rsidR="004A57F0" w:rsidRPr="002549B9">
        <w:rPr>
          <w:szCs w:val="28"/>
        </w:rPr>
        <w:t>бос</w:t>
      </w:r>
      <w:r w:rsidRPr="002549B9">
        <w:rPr>
          <w:szCs w:val="28"/>
        </w:rPr>
        <w:t>нования этих мероприятий и оценку стоимости их реализации.</w:t>
      </w:r>
    </w:p>
    <w:p w:rsidR="001F1187" w:rsidRPr="002549B9" w:rsidRDefault="001F1187" w:rsidP="004A57F0">
      <w:pPr>
        <w:ind w:firstLine="567"/>
        <w:rPr>
          <w:szCs w:val="28"/>
        </w:rPr>
      </w:pPr>
      <w:r w:rsidRPr="002549B9">
        <w:rPr>
          <w:szCs w:val="28"/>
        </w:rPr>
        <w:t>Мероприятия охватывают следующие объекты системы коммунальной и</w:t>
      </w:r>
      <w:r w:rsidRPr="002549B9">
        <w:rPr>
          <w:szCs w:val="28"/>
        </w:rPr>
        <w:t>н</w:t>
      </w:r>
      <w:r w:rsidRPr="002549B9">
        <w:rPr>
          <w:szCs w:val="28"/>
        </w:rPr>
        <w:t>фраструктуры:</w:t>
      </w:r>
    </w:p>
    <w:p w:rsidR="0049548F" w:rsidRPr="002549B9" w:rsidRDefault="001F1187">
      <w:pPr>
        <w:ind w:firstLine="567"/>
        <w:rPr>
          <w:szCs w:val="28"/>
        </w:rPr>
      </w:pPr>
      <w:r w:rsidRPr="002549B9">
        <w:rPr>
          <w:szCs w:val="28"/>
        </w:rPr>
        <w:t>1) Водоснабжение:</w:t>
      </w:r>
    </w:p>
    <w:p w:rsidR="007945EC" w:rsidRPr="002549B9" w:rsidRDefault="001F1187" w:rsidP="009A3386">
      <w:pPr>
        <w:pStyle w:val="ab"/>
        <w:numPr>
          <w:ilvl w:val="0"/>
          <w:numId w:val="18"/>
        </w:numPr>
        <w:rPr>
          <w:szCs w:val="28"/>
        </w:rPr>
      </w:pPr>
      <w:r w:rsidRPr="002549B9">
        <w:rPr>
          <w:szCs w:val="28"/>
        </w:rPr>
        <w:t>магистральные сети водоснабжения;</w:t>
      </w:r>
    </w:p>
    <w:p w:rsidR="007945EC" w:rsidRPr="002549B9" w:rsidRDefault="001F1187" w:rsidP="009A3386">
      <w:pPr>
        <w:pStyle w:val="ab"/>
        <w:numPr>
          <w:ilvl w:val="0"/>
          <w:numId w:val="18"/>
        </w:numPr>
        <w:rPr>
          <w:szCs w:val="28"/>
        </w:rPr>
      </w:pPr>
      <w:r w:rsidRPr="002549B9">
        <w:rPr>
          <w:szCs w:val="28"/>
        </w:rPr>
        <w:t>водозабор</w:t>
      </w:r>
      <w:r w:rsidR="00DE5E7C" w:rsidRPr="002549B9">
        <w:rPr>
          <w:szCs w:val="28"/>
        </w:rPr>
        <w:t xml:space="preserve">ные </w:t>
      </w:r>
      <w:r w:rsidR="00C13CCF" w:rsidRPr="002549B9">
        <w:rPr>
          <w:szCs w:val="28"/>
        </w:rPr>
        <w:t>узлы (далее – ВЗУ)</w:t>
      </w:r>
      <w:r w:rsidRPr="002549B9">
        <w:rPr>
          <w:szCs w:val="28"/>
        </w:rPr>
        <w:t>;</w:t>
      </w:r>
    </w:p>
    <w:p w:rsidR="007945EC" w:rsidRPr="002549B9" w:rsidRDefault="001F1187" w:rsidP="009A3386">
      <w:pPr>
        <w:pStyle w:val="ab"/>
        <w:numPr>
          <w:ilvl w:val="0"/>
          <w:numId w:val="18"/>
        </w:numPr>
        <w:rPr>
          <w:szCs w:val="28"/>
        </w:rPr>
      </w:pPr>
      <w:r w:rsidRPr="002549B9">
        <w:rPr>
          <w:szCs w:val="28"/>
        </w:rPr>
        <w:t>насосные станции.</w:t>
      </w:r>
    </w:p>
    <w:p w:rsidR="0049548F" w:rsidRPr="002549B9" w:rsidRDefault="001F1187">
      <w:pPr>
        <w:ind w:firstLine="567"/>
        <w:rPr>
          <w:szCs w:val="28"/>
        </w:rPr>
      </w:pPr>
      <w:r w:rsidRPr="002549B9">
        <w:rPr>
          <w:szCs w:val="28"/>
        </w:rPr>
        <w:t>2) Водоотведение:</w:t>
      </w:r>
    </w:p>
    <w:p w:rsidR="007945EC" w:rsidRPr="002549B9" w:rsidRDefault="008B46CC" w:rsidP="009A3386">
      <w:pPr>
        <w:pStyle w:val="ab"/>
        <w:numPr>
          <w:ilvl w:val="0"/>
          <w:numId w:val="19"/>
        </w:numPr>
        <w:rPr>
          <w:szCs w:val="28"/>
        </w:rPr>
      </w:pPr>
      <w:r w:rsidRPr="002549B9">
        <w:rPr>
          <w:szCs w:val="28"/>
        </w:rPr>
        <w:lastRenderedPageBreak/>
        <w:t>магистральные сети водоотведения;</w:t>
      </w:r>
    </w:p>
    <w:p w:rsidR="007945EC" w:rsidRPr="002549B9" w:rsidRDefault="00C13CCF" w:rsidP="009A3386">
      <w:pPr>
        <w:pStyle w:val="ab"/>
        <w:numPr>
          <w:ilvl w:val="0"/>
          <w:numId w:val="19"/>
        </w:numPr>
        <w:rPr>
          <w:szCs w:val="28"/>
        </w:rPr>
      </w:pPr>
      <w:r w:rsidRPr="002549B9">
        <w:rPr>
          <w:szCs w:val="28"/>
        </w:rPr>
        <w:t xml:space="preserve">канализационные насосные станции (далее – </w:t>
      </w:r>
      <w:r w:rsidR="008B46CC" w:rsidRPr="002549B9">
        <w:rPr>
          <w:szCs w:val="28"/>
        </w:rPr>
        <w:t>КНС</w:t>
      </w:r>
      <w:r w:rsidRPr="002549B9">
        <w:rPr>
          <w:szCs w:val="28"/>
        </w:rPr>
        <w:t>)</w:t>
      </w:r>
      <w:r w:rsidR="008B46CC" w:rsidRPr="002549B9">
        <w:rPr>
          <w:szCs w:val="28"/>
        </w:rPr>
        <w:t>;</w:t>
      </w:r>
    </w:p>
    <w:p w:rsidR="007945EC" w:rsidRPr="002549B9" w:rsidRDefault="007525F7" w:rsidP="009A3386">
      <w:pPr>
        <w:pStyle w:val="ab"/>
        <w:numPr>
          <w:ilvl w:val="0"/>
          <w:numId w:val="19"/>
        </w:numPr>
        <w:rPr>
          <w:szCs w:val="28"/>
        </w:rPr>
      </w:pPr>
      <w:r w:rsidRPr="002549B9">
        <w:rPr>
          <w:szCs w:val="28"/>
        </w:rPr>
        <w:t>биологические</w:t>
      </w:r>
      <w:r w:rsidR="008B46CC" w:rsidRPr="002549B9">
        <w:rPr>
          <w:szCs w:val="28"/>
        </w:rPr>
        <w:t xml:space="preserve"> очистные сооружения</w:t>
      </w:r>
      <w:r w:rsidRPr="002549B9">
        <w:rPr>
          <w:szCs w:val="28"/>
        </w:rPr>
        <w:t xml:space="preserve"> (далее – Б</w:t>
      </w:r>
      <w:r w:rsidR="00C13CCF" w:rsidRPr="002549B9">
        <w:rPr>
          <w:szCs w:val="28"/>
        </w:rPr>
        <w:t>ОС)</w:t>
      </w:r>
      <w:r w:rsidR="008B46CC" w:rsidRPr="002549B9">
        <w:rPr>
          <w:szCs w:val="28"/>
        </w:rPr>
        <w:t>.</w:t>
      </w:r>
    </w:p>
    <w:p w:rsidR="0049548F" w:rsidRPr="002549B9" w:rsidRDefault="001F1187">
      <w:pPr>
        <w:spacing w:after="120"/>
        <w:ind w:firstLine="567"/>
        <w:jc w:val="center"/>
        <w:rPr>
          <w:rFonts w:cs="Times New Roman"/>
          <w:b/>
          <w:szCs w:val="28"/>
        </w:rPr>
      </w:pPr>
      <w:r w:rsidRPr="002549B9">
        <w:rPr>
          <w:szCs w:val="28"/>
          <w:highlight w:val="yellow"/>
        </w:rPr>
        <w:br w:type="page"/>
      </w:r>
      <w:r w:rsidRPr="002549B9">
        <w:rPr>
          <w:rFonts w:cs="Times New Roman"/>
          <w:b/>
          <w:szCs w:val="28"/>
        </w:rPr>
        <w:lastRenderedPageBreak/>
        <w:t>Паспорт схемы</w:t>
      </w:r>
    </w:p>
    <w:p w:rsidR="0049548F" w:rsidRPr="002549B9" w:rsidRDefault="001F1187">
      <w:pPr>
        <w:ind w:firstLine="567"/>
        <w:rPr>
          <w:rFonts w:cs="Times New Roman"/>
          <w:b/>
          <w:szCs w:val="28"/>
        </w:rPr>
      </w:pPr>
      <w:r w:rsidRPr="002549B9">
        <w:rPr>
          <w:rFonts w:cs="Times New Roman"/>
          <w:b/>
          <w:szCs w:val="28"/>
        </w:rPr>
        <w:t>Наименование:</w:t>
      </w:r>
    </w:p>
    <w:p w:rsidR="001F1187" w:rsidRPr="002549B9" w:rsidRDefault="001F1187" w:rsidP="004A57F0">
      <w:pPr>
        <w:ind w:firstLine="567"/>
        <w:rPr>
          <w:rFonts w:cs="Times New Roman"/>
          <w:szCs w:val="28"/>
        </w:rPr>
      </w:pPr>
      <w:r w:rsidRPr="002549B9">
        <w:rPr>
          <w:rFonts w:cs="Times New Roman"/>
          <w:szCs w:val="28"/>
        </w:rPr>
        <w:t>Схема водоснабжения и водоотведения</w:t>
      </w:r>
      <w:r w:rsidR="00BB0E15" w:rsidRPr="002549B9">
        <w:rPr>
          <w:rFonts w:cs="Times New Roman"/>
          <w:szCs w:val="28"/>
        </w:rPr>
        <w:t xml:space="preserve"> </w:t>
      </w:r>
      <w:r w:rsidR="003B505A" w:rsidRPr="003B505A">
        <w:rPr>
          <w:szCs w:val="28"/>
        </w:rPr>
        <w:t>Анжеро-Судженского г. о.</w:t>
      </w:r>
      <w:r w:rsidR="00DB6D1E" w:rsidRPr="003B505A">
        <w:rPr>
          <w:rFonts w:cs="Times New Roman"/>
          <w:szCs w:val="28"/>
        </w:rPr>
        <w:t xml:space="preserve"> </w:t>
      </w:r>
      <w:r w:rsidRPr="003B505A">
        <w:rPr>
          <w:rFonts w:cs="Times New Roman"/>
          <w:szCs w:val="28"/>
        </w:rPr>
        <w:t xml:space="preserve">на </w:t>
      </w:r>
      <w:r w:rsidR="00E51619" w:rsidRPr="003B505A">
        <w:rPr>
          <w:rFonts w:cs="Times New Roman"/>
          <w:szCs w:val="28"/>
        </w:rPr>
        <w:t>пе</w:t>
      </w:r>
      <w:r w:rsidR="00E51619" w:rsidRPr="003B505A">
        <w:rPr>
          <w:rFonts w:cs="Times New Roman"/>
          <w:szCs w:val="28"/>
        </w:rPr>
        <w:t>р</w:t>
      </w:r>
      <w:r w:rsidR="00E51619" w:rsidRPr="003B505A">
        <w:rPr>
          <w:rFonts w:cs="Times New Roman"/>
          <w:szCs w:val="28"/>
        </w:rPr>
        <w:t>спективу до 20</w:t>
      </w:r>
      <w:r w:rsidR="003B505A" w:rsidRPr="003B505A">
        <w:rPr>
          <w:rFonts w:cs="Times New Roman"/>
          <w:szCs w:val="28"/>
        </w:rPr>
        <w:t>31</w:t>
      </w:r>
      <w:r w:rsidR="00E51619" w:rsidRPr="003B505A">
        <w:rPr>
          <w:rFonts w:cs="Times New Roman"/>
          <w:szCs w:val="28"/>
        </w:rPr>
        <w:t xml:space="preserve"> года.</w:t>
      </w:r>
    </w:p>
    <w:p w:rsidR="0049548F" w:rsidRPr="002549B9" w:rsidRDefault="001F1187">
      <w:pPr>
        <w:ind w:firstLine="567"/>
        <w:rPr>
          <w:rFonts w:cs="Times New Roman"/>
          <w:b/>
          <w:szCs w:val="28"/>
        </w:rPr>
      </w:pPr>
      <w:r w:rsidRPr="002549B9">
        <w:rPr>
          <w:rFonts w:cs="Times New Roman"/>
          <w:b/>
          <w:szCs w:val="28"/>
        </w:rPr>
        <w:t>Местонахождение объекта:</w:t>
      </w:r>
    </w:p>
    <w:p w:rsidR="001F1187" w:rsidRPr="002549B9" w:rsidRDefault="003B505A" w:rsidP="004A57F0">
      <w:pPr>
        <w:ind w:firstLine="567"/>
        <w:rPr>
          <w:rFonts w:cs="Times New Roman"/>
          <w:szCs w:val="28"/>
        </w:rPr>
      </w:pPr>
      <w:r w:rsidRPr="003B505A">
        <w:rPr>
          <w:rFonts w:cs="Times New Roman"/>
          <w:szCs w:val="28"/>
        </w:rPr>
        <w:t>652470,  Кемеровская область, г. Анжеро-Судженск, ул. Ленина, 6</w:t>
      </w:r>
      <w:r w:rsidR="009F0C99" w:rsidRPr="003B505A">
        <w:rPr>
          <w:rFonts w:cs="Times New Roman"/>
          <w:szCs w:val="28"/>
        </w:rPr>
        <w:t>.</w:t>
      </w:r>
    </w:p>
    <w:p w:rsidR="0049548F" w:rsidRPr="002549B9" w:rsidRDefault="001F1187">
      <w:pPr>
        <w:ind w:firstLine="567"/>
        <w:rPr>
          <w:rFonts w:cs="Times New Roman"/>
          <w:b/>
          <w:szCs w:val="28"/>
        </w:rPr>
      </w:pPr>
      <w:r w:rsidRPr="002549B9">
        <w:rPr>
          <w:rFonts w:cs="Times New Roman"/>
          <w:b/>
          <w:szCs w:val="28"/>
        </w:rPr>
        <w:t>Нормативно-правовая база для разработки схемы:</w:t>
      </w:r>
    </w:p>
    <w:p w:rsidR="007945EC" w:rsidRPr="002549B9" w:rsidRDefault="008B46CC" w:rsidP="009A3386">
      <w:pPr>
        <w:pStyle w:val="ab"/>
        <w:numPr>
          <w:ilvl w:val="0"/>
          <w:numId w:val="20"/>
        </w:numPr>
        <w:rPr>
          <w:rFonts w:cs="Times New Roman"/>
          <w:szCs w:val="28"/>
        </w:rPr>
      </w:pPr>
      <w:r w:rsidRPr="002549B9">
        <w:rPr>
          <w:rFonts w:cs="Times New Roman"/>
          <w:szCs w:val="28"/>
        </w:rPr>
        <w:t>Федеральный закон от 07.12.11 N 416-ФЗ «О водоснабжении и водоотв</w:t>
      </w:r>
      <w:r w:rsidRPr="002549B9">
        <w:rPr>
          <w:rFonts w:cs="Times New Roman"/>
          <w:szCs w:val="28"/>
        </w:rPr>
        <w:t>е</w:t>
      </w:r>
      <w:r w:rsidRPr="002549B9">
        <w:rPr>
          <w:rFonts w:cs="Times New Roman"/>
          <w:szCs w:val="28"/>
        </w:rPr>
        <w:t>дении»;</w:t>
      </w:r>
    </w:p>
    <w:p w:rsidR="007945EC" w:rsidRPr="002549B9" w:rsidRDefault="008B46CC" w:rsidP="009A3386">
      <w:pPr>
        <w:pStyle w:val="ab"/>
        <w:numPr>
          <w:ilvl w:val="0"/>
          <w:numId w:val="20"/>
        </w:numPr>
        <w:rPr>
          <w:rFonts w:cs="Times New Roman"/>
          <w:szCs w:val="28"/>
        </w:rPr>
      </w:pPr>
      <w:r w:rsidRPr="002549B9">
        <w:rPr>
          <w:rFonts w:cs="Times New Roman"/>
          <w:szCs w:val="28"/>
        </w:rPr>
        <w:t xml:space="preserve">Постановление Правительства Российской Федерации от 05.09.2013 № 782 </w:t>
      </w:r>
      <w:r w:rsidR="001734CF" w:rsidRPr="002549B9">
        <w:rPr>
          <w:rFonts w:cs="Times New Roman"/>
          <w:szCs w:val="28"/>
        </w:rPr>
        <w:t xml:space="preserve">                  </w:t>
      </w:r>
      <w:r w:rsidRPr="002549B9">
        <w:rPr>
          <w:rFonts w:cs="Times New Roman"/>
          <w:szCs w:val="28"/>
        </w:rPr>
        <w:t>«О схемах водоснабжения и водоотведения»;</w:t>
      </w:r>
    </w:p>
    <w:p w:rsidR="007945EC" w:rsidRPr="002549B9" w:rsidRDefault="008B46CC" w:rsidP="009A3386">
      <w:pPr>
        <w:pStyle w:val="ab"/>
        <w:numPr>
          <w:ilvl w:val="0"/>
          <w:numId w:val="20"/>
        </w:numPr>
        <w:rPr>
          <w:rFonts w:cs="Times New Roman"/>
          <w:szCs w:val="28"/>
        </w:rPr>
      </w:pPr>
      <w:r w:rsidRPr="002549B9">
        <w:rPr>
          <w:rFonts w:cs="Times New Roman"/>
          <w:szCs w:val="28"/>
        </w:rPr>
        <w:t>Федеральный закон от 30.12.2004 № 210-ФЗ «Об основах регулирования тарифов организаций коммунального комплекса»;</w:t>
      </w:r>
    </w:p>
    <w:p w:rsidR="007945EC" w:rsidRPr="002549B9" w:rsidRDefault="008B46CC" w:rsidP="009A3386">
      <w:pPr>
        <w:pStyle w:val="ab"/>
        <w:numPr>
          <w:ilvl w:val="0"/>
          <w:numId w:val="20"/>
        </w:numPr>
        <w:rPr>
          <w:rFonts w:cs="Times New Roman"/>
          <w:szCs w:val="28"/>
        </w:rPr>
      </w:pPr>
      <w:r w:rsidRPr="002549B9">
        <w:rPr>
          <w:rFonts w:cs="Times New Roman"/>
          <w:szCs w:val="28"/>
        </w:rPr>
        <w:t>Федеральный закон от 23.11.2009 № 261-ФЗ «Об энергосбережении и п</w:t>
      </w:r>
      <w:r w:rsidRPr="002549B9">
        <w:rPr>
          <w:rFonts w:cs="Times New Roman"/>
          <w:szCs w:val="28"/>
        </w:rPr>
        <w:t>о</w:t>
      </w:r>
      <w:r w:rsidRPr="002549B9">
        <w:rPr>
          <w:rFonts w:cs="Times New Roman"/>
          <w:szCs w:val="28"/>
        </w:rPr>
        <w:t>вышении энергетической эффективности и о внесении изменений в о</w:t>
      </w:r>
      <w:r w:rsidRPr="002549B9">
        <w:rPr>
          <w:rFonts w:cs="Times New Roman"/>
          <w:szCs w:val="28"/>
        </w:rPr>
        <w:t>т</w:t>
      </w:r>
      <w:r w:rsidRPr="002549B9">
        <w:rPr>
          <w:rFonts w:cs="Times New Roman"/>
          <w:szCs w:val="28"/>
        </w:rPr>
        <w:t>дельные законодательные акты Российской Федерации»;</w:t>
      </w:r>
    </w:p>
    <w:p w:rsidR="007945EC" w:rsidRPr="002549B9" w:rsidRDefault="008B46CC" w:rsidP="009A3386">
      <w:pPr>
        <w:pStyle w:val="ab"/>
        <w:numPr>
          <w:ilvl w:val="0"/>
          <w:numId w:val="20"/>
        </w:numPr>
        <w:rPr>
          <w:rFonts w:cs="Times New Roman"/>
          <w:szCs w:val="28"/>
        </w:rPr>
      </w:pPr>
      <w:r w:rsidRPr="002549B9">
        <w:rPr>
          <w:rFonts w:cs="Times New Roman"/>
          <w:szCs w:val="28"/>
        </w:rPr>
        <w:t>Федеральный закон от 26.03.2003 № 35-ФЗ «Об электроэнергетике»;</w:t>
      </w:r>
    </w:p>
    <w:p w:rsidR="007945EC" w:rsidRPr="002549B9" w:rsidRDefault="008B46CC" w:rsidP="009A3386">
      <w:pPr>
        <w:pStyle w:val="ab"/>
        <w:numPr>
          <w:ilvl w:val="0"/>
          <w:numId w:val="20"/>
        </w:numPr>
        <w:rPr>
          <w:rFonts w:cs="Times New Roman"/>
          <w:szCs w:val="28"/>
        </w:rPr>
      </w:pPr>
      <w:r w:rsidRPr="002549B9">
        <w:rPr>
          <w:rFonts w:cs="Times New Roman"/>
          <w:szCs w:val="28"/>
        </w:rPr>
        <w:t>Федеральный закон от 06.10.2003 № 131-ФЗ «Об общих принципах орг</w:t>
      </w:r>
      <w:r w:rsidRPr="002549B9">
        <w:rPr>
          <w:rFonts w:cs="Times New Roman"/>
          <w:szCs w:val="28"/>
        </w:rPr>
        <w:t>а</w:t>
      </w:r>
      <w:r w:rsidRPr="002549B9">
        <w:rPr>
          <w:rFonts w:cs="Times New Roman"/>
          <w:szCs w:val="28"/>
        </w:rPr>
        <w:t>низации местного самоуправления в Российской Федерации»;</w:t>
      </w:r>
    </w:p>
    <w:p w:rsidR="007945EC" w:rsidRPr="002549B9" w:rsidRDefault="008B46CC" w:rsidP="009A3386">
      <w:pPr>
        <w:pStyle w:val="ab"/>
        <w:numPr>
          <w:ilvl w:val="0"/>
          <w:numId w:val="20"/>
        </w:numPr>
        <w:rPr>
          <w:rFonts w:cs="Times New Roman"/>
          <w:szCs w:val="28"/>
        </w:rPr>
      </w:pPr>
      <w:r w:rsidRPr="002549B9">
        <w:rPr>
          <w:rFonts w:cs="Times New Roman"/>
          <w:szCs w:val="28"/>
        </w:rPr>
        <w:t>Градостроительный кодекс Российской Федерации;</w:t>
      </w:r>
    </w:p>
    <w:p w:rsidR="007945EC" w:rsidRPr="002549B9" w:rsidRDefault="008B46CC" w:rsidP="009A3386">
      <w:pPr>
        <w:pStyle w:val="ab"/>
        <w:numPr>
          <w:ilvl w:val="0"/>
          <w:numId w:val="20"/>
        </w:numPr>
        <w:rPr>
          <w:rFonts w:cs="Times New Roman"/>
          <w:szCs w:val="28"/>
        </w:rPr>
      </w:pPr>
      <w:r w:rsidRPr="002549B9">
        <w:rPr>
          <w:rFonts w:cs="Times New Roman"/>
          <w:szCs w:val="28"/>
        </w:rPr>
        <w:t>Устав муниципального образования;</w:t>
      </w:r>
    </w:p>
    <w:p w:rsidR="007945EC" w:rsidRPr="002549B9" w:rsidRDefault="008B46CC" w:rsidP="009A3386">
      <w:pPr>
        <w:pStyle w:val="ab"/>
        <w:numPr>
          <w:ilvl w:val="0"/>
          <w:numId w:val="20"/>
        </w:numPr>
        <w:rPr>
          <w:rFonts w:cs="Times New Roman"/>
          <w:szCs w:val="28"/>
        </w:rPr>
      </w:pPr>
      <w:r w:rsidRPr="002549B9">
        <w:rPr>
          <w:rFonts w:cs="Times New Roman"/>
          <w:szCs w:val="28"/>
        </w:rPr>
        <w:t>Приказ Министерства регионального развития Российской Федерации от 10.10.2007 №99 «Об утверждении Методических рекомендаций по разр</w:t>
      </w:r>
      <w:r w:rsidRPr="002549B9">
        <w:rPr>
          <w:rFonts w:cs="Times New Roman"/>
          <w:szCs w:val="28"/>
        </w:rPr>
        <w:t>а</w:t>
      </w:r>
      <w:r w:rsidRPr="002549B9">
        <w:rPr>
          <w:rFonts w:cs="Times New Roman"/>
          <w:szCs w:val="28"/>
        </w:rPr>
        <w:t>ботке инвестиционных программ организаций коммунального комплекса»;</w:t>
      </w:r>
    </w:p>
    <w:p w:rsidR="007945EC" w:rsidRPr="002549B9" w:rsidRDefault="008B46CC" w:rsidP="009A3386">
      <w:pPr>
        <w:pStyle w:val="ab"/>
        <w:numPr>
          <w:ilvl w:val="0"/>
          <w:numId w:val="20"/>
        </w:numPr>
        <w:rPr>
          <w:rFonts w:cs="Times New Roman"/>
          <w:szCs w:val="28"/>
        </w:rPr>
      </w:pPr>
      <w:r w:rsidRPr="002549B9">
        <w:rPr>
          <w:rFonts w:cs="Times New Roman"/>
          <w:szCs w:val="28"/>
        </w:rPr>
        <w:t>Приказ Министерства регионального развития Российской Федерации от 10.10.2007 №100 «Об утверждении Методических рекомендаций по подг</w:t>
      </w:r>
      <w:r w:rsidRPr="002549B9">
        <w:rPr>
          <w:rFonts w:cs="Times New Roman"/>
          <w:szCs w:val="28"/>
        </w:rPr>
        <w:t>о</w:t>
      </w:r>
      <w:r w:rsidRPr="002549B9">
        <w:rPr>
          <w:rFonts w:cs="Times New Roman"/>
          <w:szCs w:val="28"/>
        </w:rPr>
        <w:t>товке технических заданий по разработке инвестиционных программ орг</w:t>
      </w:r>
      <w:r w:rsidRPr="002549B9">
        <w:rPr>
          <w:rFonts w:cs="Times New Roman"/>
          <w:szCs w:val="28"/>
        </w:rPr>
        <w:t>а</w:t>
      </w:r>
      <w:r w:rsidRPr="002549B9">
        <w:rPr>
          <w:rFonts w:cs="Times New Roman"/>
          <w:szCs w:val="28"/>
        </w:rPr>
        <w:t>низаций коммунального комплекса»;</w:t>
      </w:r>
    </w:p>
    <w:p w:rsidR="007945EC" w:rsidRPr="002549B9" w:rsidRDefault="008B46CC" w:rsidP="009A3386">
      <w:pPr>
        <w:pStyle w:val="ab"/>
        <w:numPr>
          <w:ilvl w:val="0"/>
          <w:numId w:val="20"/>
        </w:numPr>
        <w:rPr>
          <w:rFonts w:cs="Times New Roman"/>
          <w:szCs w:val="28"/>
        </w:rPr>
      </w:pPr>
      <w:r w:rsidRPr="002549B9">
        <w:rPr>
          <w:rFonts w:cs="Times New Roman"/>
          <w:szCs w:val="28"/>
        </w:rPr>
        <w:t>СП 31.13330.2012 «Водоснабжение. Наружные сети и сооружения» Акту</w:t>
      </w:r>
      <w:r w:rsidRPr="002549B9">
        <w:rPr>
          <w:rFonts w:cs="Times New Roman"/>
          <w:szCs w:val="28"/>
        </w:rPr>
        <w:t>а</w:t>
      </w:r>
      <w:r w:rsidRPr="002549B9">
        <w:rPr>
          <w:rFonts w:cs="Times New Roman"/>
          <w:szCs w:val="28"/>
        </w:rPr>
        <w:t>лизированная редакция СНИП 2.04.02.-84* Приказ Министерства реги</w:t>
      </w:r>
      <w:r w:rsidRPr="002549B9">
        <w:rPr>
          <w:rFonts w:cs="Times New Roman"/>
          <w:szCs w:val="28"/>
        </w:rPr>
        <w:t>о</w:t>
      </w:r>
      <w:r w:rsidRPr="002549B9">
        <w:rPr>
          <w:rFonts w:cs="Times New Roman"/>
          <w:szCs w:val="28"/>
        </w:rPr>
        <w:t>нального развития Российской Федерации от 29 декабря 2011 года № 635/14;</w:t>
      </w:r>
    </w:p>
    <w:p w:rsidR="007945EC" w:rsidRPr="002549B9" w:rsidRDefault="008B46CC" w:rsidP="009A3386">
      <w:pPr>
        <w:pStyle w:val="ab"/>
        <w:numPr>
          <w:ilvl w:val="0"/>
          <w:numId w:val="20"/>
        </w:numPr>
        <w:rPr>
          <w:rFonts w:cs="Times New Roman"/>
          <w:szCs w:val="28"/>
        </w:rPr>
      </w:pPr>
      <w:r w:rsidRPr="002549B9">
        <w:rPr>
          <w:rFonts w:cs="Times New Roman"/>
          <w:szCs w:val="28"/>
        </w:rPr>
        <w:t>СП 32.13330.2012 «Канализация. Наружные сети и сооружения». Актуал</w:t>
      </w:r>
      <w:r w:rsidRPr="002549B9">
        <w:rPr>
          <w:rFonts w:cs="Times New Roman"/>
          <w:szCs w:val="28"/>
        </w:rPr>
        <w:t>и</w:t>
      </w:r>
      <w:r w:rsidRPr="002549B9">
        <w:rPr>
          <w:rFonts w:cs="Times New Roman"/>
          <w:szCs w:val="28"/>
        </w:rPr>
        <w:t>зированная редакция СНИП 2.04.03-85* Утвержден приказом Министерс</w:t>
      </w:r>
      <w:r w:rsidRPr="002549B9">
        <w:rPr>
          <w:rFonts w:cs="Times New Roman"/>
          <w:szCs w:val="28"/>
        </w:rPr>
        <w:t>т</w:t>
      </w:r>
      <w:r w:rsidRPr="002549B9">
        <w:rPr>
          <w:rFonts w:cs="Times New Roman"/>
          <w:szCs w:val="28"/>
        </w:rPr>
        <w:t>ва регионального развития Российской Федерации (Минрегион России) от 29 декабря 2011 г. № 635/11 и введен в действие с 01 января 2013 г;</w:t>
      </w:r>
    </w:p>
    <w:p w:rsidR="007945EC" w:rsidRPr="002549B9" w:rsidRDefault="008B46CC" w:rsidP="009A3386">
      <w:pPr>
        <w:pStyle w:val="ab"/>
        <w:numPr>
          <w:ilvl w:val="0"/>
          <w:numId w:val="21"/>
        </w:numPr>
        <w:rPr>
          <w:rFonts w:cs="Times New Roman"/>
          <w:szCs w:val="28"/>
        </w:rPr>
      </w:pPr>
      <w:r w:rsidRPr="002549B9">
        <w:rPr>
          <w:rFonts w:cs="Times New Roman"/>
          <w:szCs w:val="28"/>
        </w:rPr>
        <w:lastRenderedPageBreak/>
        <w:t>СНиП 2.04.01-85* «Внутренний водопровод и канализация зданий» (Оф</w:t>
      </w:r>
      <w:r w:rsidRPr="002549B9">
        <w:rPr>
          <w:rFonts w:cs="Times New Roman"/>
          <w:szCs w:val="28"/>
        </w:rPr>
        <w:t>и</w:t>
      </w:r>
      <w:r w:rsidRPr="002549B9">
        <w:rPr>
          <w:rFonts w:cs="Times New Roman"/>
          <w:szCs w:val="28"/>
        </w:rPr>
        <w:t>циальное издание, М.: ГУП ЦПП, 2003. Дата редакции: 01.01.2003).</w:t>
      </w:r>
    </w:p>
    <w:p w:rsidR="0049548F" w:rsidRPr="002549B9" w:rsidRDefault="001F1187">
      <w:pPr>
        <w:ind w:firstLine="567"/>
        <w:rPr>
          <w:rFonts w:cs="Times New Roman"/>
          <w:b/>
          <w:szCs w:val="28"/>
        </w:rPr>
      </w:pPr>
      <w:r w:rsidRPr="002549B9">
        <w:rPr>
          <w:rFonts w:cs="Times New Roman"/>
          <w:b/>
          <w:szCs w:val="28"/>
        </w:rPr>
        <w:t>Цели схемы:</w:t>
      </w:r>
    </w:p>
    <w:p w:rsidR="007945EC" w:rsidRPr="002549B9" w:rsidRDefault="008B46CC" w:rsidP="009A3386">
      <w:pPr>
        <w:pStyle w:val="ab"/>
        <w:numPr>
          <w:ilvl w:val="0"/>
          <w:numId w:val="22"/>
        </w:numPr>
        <w:rPr>
          <w:rFonts w:cs="Times New Roman"/>
          <w:szCs w:val="28"/>
        </w:rPr>
      </w:pPr>
      <w:r w:rsidRPr="002549B9">
        <w:rPr>
          <w:rFonts w:cs="Times New Roman"/>
          <w:szCs w:val="28"/>
        </w:rPr>
        <w:t xml:space="preserve">развитие систем централизованного водоснабжения и водоотведения для существующего и нового строительства жилищного фонда в </w:t>
      </w:r>
      <w:r w:rsidRPr="003B505A">
        <w:rPr>
          <w:rFonts w:cs="Times New Roman"/>
          <w:szCs w:val="28"/>
        </w:rPr>
        <w:t>период до 20</w:t>
      </w:r>
      <w:r w:rsidR="003B505A" w:rsidRPr="003B505A">
        <w:rPr>
          <w:rFonts w:cs="Times New Roman"/>
          <w:szCs w:val="28"/>
        </w:rPr>
        <w:t>31</w:t>
      </w:r>
      <w:r w:rsidRPr="003B505A">
        <w:rPr>
          <w:rFonts w:cs="Times New Roman"/>
          <w:szCs w:val="28"/>
        </w:rPr>
        <w:t xml:space="preserve"> г.;</w:t>
      </w:r>
    </w:p>
    <w:p w:rsidR="007945EC" w:rsidRPr="002549B9" w:rsidRDefault="008B46CC" w:rsidP="009A3386">
      <w:pPr>
        <w:pStyle w:val="ab"/>
        <w:numPr>
          <w:ilvl w:val="0"/>
          <w:numId w:val="22"/>
        </w:numPr>
        <w:rPr>
          <w:rFonts w:cs="Times New Roman"/>
          <w:szCs w:val="28"/>
        </w:rPr>
      </w:pPr>
      <w:r w:rsidRPr="002549B9">
        <w:rPr>
          <w:rFonts w:cs="Times New Roman"/>
          <w:szCs w:val="28"/>
        </w:rPr>
        <w:t>увеличение объёмов производства коммунальной продукции, в частности, оказания услуг по водоснабжению и водоотведению при повышении кач</w:t>
      </w:r>
      <w:r w:rsidRPr="002549B9">
        <w:rPr>
          <w:rFonts w:cs="Times New Roman"/>
          <w:szCs w:val="28"/>
        </w:rPr>
        <w:t>е</w:t>
      </w:r>
      <w:r w:rsidRPr="002549B9">
        <w:rPr>
          <w:rFonts w:cs="Times New Roman"/>
          <w:szCs w:val="28"/>
        </w:rPr>
        <w:t>ства оказания услуг, а также сохранение действующей ценовой политики;</w:t>
      </w:r>
    </w:p>
    <w:p w:rsidR="007945EC" w:rsidRPr="002549B9" w:rsidRDefault="008B46CC" w:rsidP="009A3386">
      <w:pPr>
        <w:pStyle w:val="ab"/>
        <w:numPr>
          <w:ilvl w:val="0"/>
          <w:numId w:val="22"/>
        </w:numPr>
        <w:rPr>
          <w:rFonts w:cs="Times New Roman"/>
          <w:szCs w:val="28"/>
        </w:rPr>
      </w:pPr>
      <w:r w:rsidRPr="002549B9">
        <w:rPr>
          <w:rFonts w:cs="Times New Roman"/>
          <w:szCs w:val="28"/>
        </w:rPr>
        <w:t>улучшение работы систем водоснабжения и водоотведения;</w:t>
      </w:r>
    </w:p>
    <w:p w:rsidR="007945EC" w:rsidRPr="002549B9" w:rsidRDefault="008B46CC" w:rsidP="009A3386">
      <w:pPr>
        <w:pStyle w:val="ab"/>
        <w:numPr>
          <w:ilvl w:val="0"/>
          <w:numId w:val="22"/>
        </w:numPr>
        <w:rPr>
          <w:rFonts w:cs="Times New Roman"/>
          <w:szCs w:val="28"/>
        </w:rPr>
      </w:pPr>
      <w:r w:rsidRPr="002549B9">
        <w:rPr>
          <w:rFonts w:cs="Times New Roman"/>
          <w:szCs w:val="28"/>
        </w:rPr>
        <w:t>повышение качества питьевой воды;</w:t>
      </w:r>
    </w:p>
    <w:p w:rsidR="007945EC" w:rsidRPr="002549B9" w:rsidRDefault="008B46CC" w:rsidP="009A3386">
      <w:pPr>
        <w:pStyle w:val="ab"/>
        <w:numPr>
          <w:ilvl w:val="0"/>
          <w:numId w:val="22"/>
        </w:numPr>
        <w:rPr>
          <w:rFonts w:cs="Times New Roman"/>
          <w:szCs w:val="28"/>
        </w:rPr>
      </w:pPr>
      <w:r w:rsidRPr="002549B9">
        <w:rPr>
          <w:rFonts w:cs="Times New Roman"/>
          <w:szCs w:val="28"/>
        </w:rPr>
        <w:t>обеспечение надёжного водоотведения, а также гарантируемая очистка сточных вод согласно нормам экологической безопасности и сведение к минимуму вредного воздействия на окружающую среду.</w:t>
      </w:r>
    </w:p>
    <w:p w:rsidR="0049548F" w:rsidRDefault="00561E2C">
      <w:pPr>
        <w:ind w:firstLine="567"/>
        <w:rPr>
          <w:rFonts w:cs="Times New Roman"/>
          <w:b/>
          <w:szCs w:val="28"/>
        </w:rPr>
      </w:pPr>
      <w:r>
        <w:rPr>
          <w:rFonts w:cs="Times New Roman"/>
          <w:b/>
          <w:szCs w:val="28"/>
        </w:rPr>
        <w:t>Основные мероприятия:</w:t>
      </w:r>
    </w:p>
    <w:p w:rsidR="00561E2C" w:rsidRDefault="00CA05E7">
      <w:pPr>
        <w:ind w:firstLine="567"/>
        <w:rPr>
          <w:rFonts w:cs="Times New Roman"/>
          <w:szCs w:val="28"/>
        </w:rPr>
      </w:pPr>
      <w:r w:rsidRPr="00CA05E7">
        <w:rPr>
          <w:rFonts w:cs="Times New Roman"/>
          <w:szCs w:val="28"/>
        </w:rPr>
        <w:t>- Реконструкция водопроводных линий;</w:t>
      </w:r>
    </w:p>
    <w:p w:rsidR="00CA05E7" w:rsidRDefault="00CA05E7">
      <w:pPr>
        <w:ind w:firstLine="567"/>
        <w:rPr>
          <w:rFonts w:cs="Times New Roman"/>
          <w:szCs w:val="28"/>
        </w:rPr>
      </w:pPr>
      <w:r>
        <w:rPr>
          <w:rFonts w:cs="Times New Roman"/>
          <w:szCs w:val="28"/>
        </w:rPr>
        <w:t>- Строительство новой водопроводной линии;</w:t>
      </w:r>
    </w:p>
    <w:p w:rsidR="00CA05E7" w:rsidRDefault="00CA05E7">
      <w:pPr>
        <w:ind w:firstLine="567"/>
        <w:rPr>
          <w:rFonts w:cs="Times New Roman"/>
          <w:szCs w:val="28"/>
        </w:rPr>
      </w:pPr>
      <w:r>
        <w:rPr>
          <w:rFonts w:cs="Times New Roman"/>
          <w:szCs w:val="28"/>
        </w:rPr>
        <w:t>- Техничес</w:t>
      </w:r>
      <w:r w:rsidR="0084685F">
        <w:rPr>
          <w:rFonts w:cs="Times New Roman"/>
          <w:szCs w:val="28"/>
        </w:rPr>
        <w:t>кое перевооружение на водоводах;</w:t>
      </w:r>
    </w:p>
    <w:p w:rsidR="0084685F" w:rsidRDefault="0084685F">
      <w:pPr>
        <w:ind w:firstLine="567"/>
        <w:rPr>
          <w:rFonts w:cs="Times New Roman"/>
          <w:szCs w:val="28"/>
        </w:rPr>
      </w:pPr>
      <w:r>
        <w:rPr>
          <w:rFonts w:cs="Times New Roman"/>
          <w:szCs w:val="28"/>
        </w:rPr>
        <w:t>- Реконструкция напорных коллекторов;</w:t>
      </w:r>
    </w:p>
    <w:p w:rsidR="00CA05E7" w:rsidRPr="003B6DDB" w:rsidRDefault="0084685F" w:rsidP="003B6DDB">
      <w:pPr>
        <w:ind w:firstLine="567"/>
        <w:rPr>
          <w:rFonts w:cs="Times New Roman"/>
          <w:szCs w:val="28"/>
        </w:rPr>
      </w:pPr>
      <w:r>
        <w:rPr>
          <w:rFonts w:cs="Times New Roman"/>
          <w:szCs w:val="28"/>
        </w:rPr>
        <w:t>- Техническое перевооружение (автоматизация).</w:t>
      </w:r>
    </w:p>
    <w:p w:rsidR="0049548F" w:rsidRPr="00906058" w:rsidRDefault="001F1187">
      <w:pPr>
        <w:ind w:firstLine="567"/>
        <w:rPr>
          <w:rFonts w:cs="Times New Roman"/>
          <w:b/>
          <w:szCs w:val="28"/>
        </w:rPr>
      </w:pPr>
      <w:r w:rsidRPr="00906058">
        <w:rPr>
          <w:rFonts w:cs="Times New Roman"/>
          <w:b/>
          <w:szCs w:val="28"/>
        </w:rPr>
        <w:t>Ожидаемые результаты от реализации мероприятий схемы:</w:t>
      </w:r>
    </w:p>
    <w:p w:rsidR="007945EC" w:rsidRPr="00906058" w:rsidRDefault="008B46CC" w:rsidP="009A3386">
      <w:pPr>
        <w:pStyle w:val="ab"/>
        <w:numPr>
          <w:ilvl w:val="0"/>
          <w:numId w:val="36"/>
        </w:numPr>
        <w:rPr>
          <w:rFonts w:cs="Times New Roman"/>
          <w:szCs w:val="28"/>
        </w:rPr>
      </w:pPr>
      <w:r w:rsidRPr="00906058">
        <w:rPr>
          <w:rFonts w:cs="Times New Roman"/>
          <w:szCs w:val="28"/>
        </w:rPr>
        <w:t>Повышение качества предоставления коммунальных услуг.</w:t>
      </w:r>
    </w:p>
    <w:p w:rsidR="007945EC" w:rsidRPr="00906058" w:rsidRDefault="008B46CC" w:rsidP="009A3386">
      <w:pPr>
        <w:pStyle w:val="ab"/>
        <w:numPr>
          <w:ilvl w:val="0"/>
          <w:numId w:val="36"/>
        </w:numPr>
        <w:rPr>
          <w:rFonts w:cs="Times New Roman"/>
          <w:szCs w:val="28"/>
        </w:rPr>
      </w:pPr>
      <w:r w:rsidRPr="00906058">
        <w:rPr>
          <w:rFonts w:cs="Times New Roman"/>
          <w:szCs w:val="28"/>
        </w:rPr>
        <w:t>Реконструкция и замена устаревшего оборудования и сетей.</w:t>
      </w:r>
    </w:p>
    <w:p w:rsidR="007945EC" w:rsidRPr="00906058" w:rsidRDefault="008B46CC" w:rsidP="009A3386">
      <w:pPr>
        <w:pStyle w:val="ab"/>
        <w:numPr>
          <w:ilvl w:val="0"/>
          <w:numId w:val="36"/>
        </w:numPr>
        <w:rPr>
          <w:rFonts w:cs="Times New Roman"/>
          <w:szCs w:val="28"/>
        </w:rPr>
      </w:pPr>
      <w:r w:rsidRPr="00906058">
        <w:rPr>
          <w:rFonts w:cs="Times New Roman"/>
          <w:szCs w:val="28"/>
        </w:rPr>
        <w:t>Увеличение мощности систем водоснабжения и водоотведения.</w:t>
      </w:r>
    </w:p>
    <w:p w:rsidR="002549B9" w:rsidRPr="00906058" w:rsidRDefault="008B46CC" w:rsidP="009A3386">
      <w:pPr>
        <w:pStyle w:val="ab"/>
        <w:numPr>
          <w:ilvl w:val="0"/>
          <w:numId w:val="36"/>
        </w:numPr>
        <w:rPr>
          <w:rFonts w:cs="Times New Roman"/>
          <w:szCs w:val="28"/>
        </w:rPr>
      </w:pPr>
      <w:r w:rsidRPr="00906058">
        <w:rPr>
          <w:rFonts w:cs="Times New Roman"/>
          <w:szCs w:val="28"/>
        </w:rPr>
        <w:t xml:space="preserve">Улучшение экологической </w:t>
      </w:r>
      <w:r w:rsidR="002549B9" w:rsidRPr="00906058">
        <w:rPr>
          <w:rFonts w:cs="Times New Roman"/>
          <w:szCs w:val="28"/>
        </w:rPr>
        <w:t xml:space="preserve">ситуации </w:t>
      </w:r>
      <w:r w:rsidR="003B505A" w:rsidRPr="00906058">
        <w:rPr>
          <w:szCs w:val="28"/>
        </w:rPr>
        <w:t>Анжеро-Судженского г. о</w:t>
      </w:r>
      <w:r w:rsidRPr="00906058">
        <w:rPr>
          <w:rFonts w:cs="Times New Roman"/>
          <w:szCs w:val="28"/>
        </w:rPr>
        <w:t>.</w:t>
      </w:r>
    </w:p>
    <w:p w:rsidR="00F43A1E" w:rsidRDefault="00F43A1E">
      <w:pPr>
        <w:spacing w:after="200"/>
        <w:jc w:val="left"/>
        <w:rPr>
          <w:rFonts w:eastAsiaTheme="majorEastAsia" w:cstheme="majorBidi"/>
          <w:b/>
          <w:bCs/>
          <w:szCs w:val="28"/>
        </w:rPr>
      </w:pPr>
      <w:r>
        <w:br w:type="page"/>
      </w:r>
    </w:p>
    <w:p w:rsidR="007C05BF" w:rsidRPr="002549B9" w:rsidRDefault="001F1187" w:rsidP="00A57A03">
      <w:pPr>
        <w:pStyle w:val="1"/>
        <w:spacing w:before="200" w:after="240"/>
        <w:ind w:firstLine="567"/>
        <w:jc w:val="left"/>
        <w:rPr>
          <w:rFonts w:ascii="Times New Roman" w:hAnsi="Times New Roman"/>
          <w:color w:val="auto"/>
        </w:rPr>
      </w:pPr>
      <w:bookmarkStart w:id="1" w:name="_Toc479756365"/>
      <w:r w:rsidRPr="002549B9">
        <w:rPr>
          <w:rFonts w:ascii="Times New Roman" w:hAnsi="Times New Roman"/>
          <w:color w:val="auto"/>
        </w:rPr>
        <w:lastRenderedPageBreak/>
        <w:t>Глава 1. Краткое описание</w:t>
      </w:r>
      <w:bookmarkEnd w:id="1"/>
      <w:r w:rsidR="00E9773E">
        <w:rPr>
          <w:rFonts w:ascii="Times New Roman" w:hAnsi="Times New Roman"/>
          <w:color w:val="auto"/>
        </w:rPr>
        <w:t xml:space="preserve"> </w:t>
      </w:r>
    </w:p>
    <w:p w:rsidR="00FD53AB" w:rsidRDefault="00FD53AB" w:rsidP="00FD53AB">
      <w:pPr>
        <w:ind w:firstLine="709"/>
        <w:rPr>
          <w:rFonts w:eastAsia="Times New Roman"/>
          <w:lang w:eastAsia="ar-SA"/>
        </w:rPr>
      </w:pPr>
      <w:r w:rsidRPr="00203C5C">
        <w:rPr>
          <w:rFonts w:eastAsia="Times New Roman"/>
          <w:lang w:eastAsia="ar-SA"/>
        </w:rPr>
        <w:t xml:space="preserve">Муниципальное образование </w:t>
      </w:r>
      <w:r>
        <w:rPr>
          <w:rFonts w:eastAsia="Times New Roman"/>
          <w:lang w:eastAsia="ar-SA"/>
        </w:rPr>
        <w:t>«</w:t>
      </w:r>
      <w:r w:rsidRPr="00203C5C">
        <w:rPr>
          <w:rFonts w:eastAsia="Times New Roman"/>
          <w:lang w:eastAsia="ar-SA"/>
        </w:rPr>
        <w:t>Анжеро-Судженский городской округ</w:t>
      </w:r>
      <w:r>
        <w:rPr>
          <w:rFonts w:eastAsia="Times New Roman"/>
          <w:lang w:eastAsia="ar-SA"/>
        </w:rPr>
        <w:t>» нах</w:t>
      </w:r>
      <w:r>
        <w:rPr>
          <w:rFonts w:eastAsia="Times New Roman"/>
          <w:lang w:eastAsia="ar-SA"/>
        </w:rPr>
        <w:t>о</w:t>
      </w:r>
      <w:r>
        <w:rPr>
          <w:rFonts w:eastAsia="Times New Roman"/>
          <w:lang w:eastAsia="ar-SA"/>
        </w:rPr>
        <w:t xml:space="preserve">дится в 100 км </w:t>
      </w:r>
      <w:r w:rsidRPr="00203C5C">
        <w:rPr>
          <w:rFonts w:eastAsia="Times New Roman"/>
          <w:lang w:eastAsia="ar-SA"/>
        </w:rPr>
        <w:t>от областного центра г. Кемерово на Транссибирской железнод</w:t>
      </w:r>
      <w:r w:rsidRPr="00203C5C">
        <w:rPr>
          <w:rFonts w:eastAsia="Times New Roman"/>
          <w:lang w:eastAsia="ar-SA"/>
        </w:rPr>
        <w:t>о</w:t>
      </w:r>
      <w:r w:rsidRPr="00203C5C">
        <w:rPr>
          <w:rFonts w:eastAsia="Times New Roman"/>
          <w:lang w:eastAsia="ar-SA"/>
        </w:rPr>
        <w:t>рожной магистрали.</w:t>
      </w:r>
      <w:r>
        <w:rPr>
          <w:rFonts w:eastAsia="Times New Roman"/>
          <w:lang w:eastAsia="ar-SA"/>
        </w:rPr>
        <w:t xml:space="preserve"> В состав городского округа входит 9 населенных пунктов:</w:t>
      </w:r>
    </w:p>
    <w:p w:rsidR="00FD53AB" w:rsidRPr="002E55F5" w:rsidRDefault="00FD53AB" w:rsidP="00FD53AB">
      <w:pPr>
        <w:ind w:firstLine="709"/>
        <w:rPr>
          <w:rFonts w:eastAsia="Times New Roman"/>
          <w:lang w:eastAsia="ar-SA"/>
        </w:rPr>
      </w:pPr>
      <w:r>
        <w:rPr>
          <w:rFonts w:eastAsia="Times New Roman"/>
          <w:lang w:eastAsia="ar-SA"/>
        </w:rPr>
        <w:t>- г. Анжеро-Судженск,</w:t>
      </w:r>
    </w:p>
    <w:p w:rsidR="00FD53AB" w:rsidRPr="002E55F5" w:rsidRDefault="00FD53AB" w:rsidP="00FD53AB">
      <w:pPr>
        <w:ind w:firstLine="709"/>
        <w:rPr>
          <w:rFonts w:eastAsia="Times New Roman"/>
          <w:lang w:eastAsia="ar-SA"/>
        </w:rPr>
      </w:pPr>
      <w:r>
        <w:rPr>
          <w:rFonts w:eastAsia="Times New Roman"/>
          <w:lang w:eastAsia="ar-SA"/>
        </w:rPr>
        <w:t xml:space="preserve">- </w:t>
      </w:r>
      <w:r w:rsidRPr="002E55F5">
        <w:rPr>
          <w:rFonts w:eastAsia="Times New Roman"/>
          <w:lang w:eastAsia="ar-SA"/>
        </w:rPr>
        <w:t>пгт. Рудничный</w:t>
      </w:r>
      <w:r>
        <w:rPr>
          <w:rFonts w:eastAsia="Times New Roman"/>
          <w:lang w:eastAsia="ar-SA"/>
        </w:rPr>
        <w:t>,</w:t>
      </w:r>
    </w:p>
    <w:p w:rsidR="00FD53AB" w:rsidRPr="002E55F5" w:rsidRDefault="00FD53AB" w:rsidP="00FD53AB">
      <w:pPr>
        <w:ind w:firstLine="709"/>
        <w:rPr>
          <w:rFonts w:eastAsia="Times New Roman"/>
          <w:lang w:eastAsia="ar-SA"/>
        </w:rPr>
      </w:pPr>
      <w:r>
        <w:rPr>
          <w:rFonts w:eastAsia="Times New Roman"/>
          <w:lang w:eastAsia="ar-SA"/>
        </w:rPr>
        <w:t xml:space="preserve">- </w:t>
      </w:r>
      <w:r w:rsidRPr="002E55F5">
        <w:rPr>
          <w:rFonts w:eastAsia="Times New Roman"/>
          <w:lang w:eastAsia="ar-SA"/>
        </w:rPr>
        <w:t>п. Красная Горка</w:t>
      </w:r>
      <w:r>
        <w:rPr>
          <w:rFonts w:eastAsia="Times New Roman"/>
          <w:lang w:eastAsia="ar-SA"/>
        </w:rPr>
        <w:t>,</w:t>
      </w:r>
    </w:p>
    <w:p w:rsidR="00FD53AB" w:rsidRPr="002E55F5" w:rsidRDefault="00FD53AB" w:rsidP="00FD53AB">
      <w:pPr>
        <w:ind w:firstLine="709"/>
        <w:rPr>
          <w:rFonts w:eastAsia="Times New Roman"/>
          <w:lang w:eastAsia="ar-SA"/>
        </w:rPr>
      </w:pPr>
      <w:r>
        <w:rPr>
          <w:rFonts w:eastAsia="Times New Roman"/>
          <w:lang w:eastAsia="ar-SA"/>
        </w:rPr>
        <w:t xml:space="preserve">- </w:t>
      </w:r>
      <w:r w:rsidRPr="002E55F5">
        <w:rPr>
          <w:rFonts w:eastAsia="Times New Roman"/>
          <w:lang w:eastAsia="ar-SA"/>
        </w:rPr>
        <w:t>п. Козлы</w:t>
      </w:r>
      <w:r>
        <w:rPr>
          <w:rFonts w:eastAsia="Times New Roman"/>
          <w:lang w:eastAsia="ar-SA"/>
        </w:rPr>
        <w:t>,</w:t>
      </w:r>
    </w:p>
    <w:p w:rsidR="00FD53AB" w:rsidRPr="002E55F5" w:rsidRDefault="00FD53AB" w:rsidP="00FD53AB">
      <w:pPr>
        <w:ind w:firstLine="709"/>
        <w:rPr>
          <w:rFonts w:eastAsia="Times New Roman"/>
          <w:lang w:eastAsia="ar-SA"/>
        </w:rPr>
      </w:pPr>
      <w:r>
        <w:rPr>
          <w:rFonts w:eastAsia="Times New Roman"/>
          <w:lang w:eastAsia="ar-SA"/>
        </w:rPr>
        <w:t xml:space="preserve">- </w:t>
      </w:r>
      <w:r w:rsidRPr="002E55F5">
        <w:rPr>
          <w:rFonts w:eastAsia="Times New Roman"/>
          <w:lang w:eastAsia="ar-SA"/>
        </w:rPr>
        <w:t>с. Лебедянка</w:t>
      </w:r>
      <w:r>
        <w:rPr>
          <w:rFonts w:eastAsia="Times New Roman"/>
          <w:lang w:eastAsia="ar-SA"/>
        </w:rPr>
        <w:t>,</w:t>
      </w:r>
    </w:p>
    <w:p w:rsidR="00FD53AB" w:rsidRPr="002E55F5" w:rsidRDefault="00FD53AB" w:rsidP="00FD53AB">
      <w:pPr>
        <w:ind w:firstLine="709"/>
        <w:rPr>
          <w:rFonts w:eastAsia="Times New Roman"/>
          <w:lang w:eastAsia="ar-SA"/>
        </w:rPr>
      </w:pPr>
      <w:r>
        <w:rPr>
          <w:rFonts w:eastAsia="Times New Roman"/>
          <w:lang w:eastAsia="ar-SA"/>
        </w:rPr>
        <w:t xml:space="preserve">- </w:t>
      </w:r>
      <w:r w:rsidRPr="002E55F5">
        <w:rPr>
          <w:rFonts w:eastAsia="Times New Roman"/>
          <w:lang w:eastAsia="ar-SA"/>
        </w:rPr>
        <w:t>п. Терентьевка</w:t>
      </w:r>
      <w:r>
        <w:rPr>
          <w:rFonts w:eastAsia="Times New Roman"/>
          <w:lang w:eastAsia="ar-SA"/>
        </w:rPr>
        <w:t>,</w:t>
      </w:r>
    </w:p>
    <w:p w:rsidR="00FD53AB" w:rsidRPr="002E55F5" w:rsidRDefault="00FD53AB" w:rsidP="00FD53AB">
      <w:pPr>
        <w:ind w:firstLine="709"/>
        <w:rPr>
          <w:rFonts w:eastAsia="Times New Roman"/>
          <w:lang w:eastAsia="ar-SA"/>
        </w:rPr>
      </w:pPr>
      <w:r>
        <w:rPr>
          <w:rFonts w:eastAsia="Times New Roman"/>
          <w:lang w:eastAsia="ar-SA"/>
        </w:rPr>
        <w:t xml:space="preserve">- </w:t>
      </w:r>
      <w:r w:rsidRPr="002E55F5">
        <w:rPr>
          <w:rFonts w:eastAsia="Times New Roman"/>
          <w:lang w:eastAsia="ar-SA"/>
        </w:rPr>
        <w:t>п. 326-го Квартала</w:t>
      </w:r>
      <w:r>
        <w:rPr>
          <w:rFonts w:eastAsia="Times New Roman"/>
          <w:lang w:eastAsia="ar-SA"/>
        </w:rPr>
        <w:t>,</w:t>
      </w:r>
    </w:p>
    <w:p w:rsidR="00FD53AB" w:rsidRPr="002E55F5" w:rsidRDefault="00FD53AB" w:rsidP="00FD53AB">
      <w:pPr>
        <w:ind w:firstLine="709"/>
        <w:rPr>
          <w:rFonts w:eastAsia="Times New Roman"/>
          <w:lang w:eastAsia="ar-SA"/>
        </w:rPr>
      </w:pPr>
      <w:r>
        <w:rPr>
          <w:rFonts w:eastAsia="Times New Roman"/>
          <w:lang w:eastAsia="ar-SA"/>
        </w:rPr>
        <w:t xml:space="preserve">- </w:t>
      </w:r>
      <w:r w:rsidRPr="002E55F5">
        <w:rPr>
          <w:rFonts w:eastAsia="Times New Roman"/>
          <w:lang w:eastAsia="ar-SA"/>
        </w:rPr>
        <w:t>п. 348-го Квартала</w:t>
      </w:r>
      <w:r>
        <w:rPr>
          <w:rFonts w:eastAsia="Times New Roman"/>
          <w:lang w:eastAsia="ar-SA"/>
        </w:rPr>
        <w:t>,</w:t>
      </w:r>
    </w:p>
    <w:p w:rsidR="00FD53AB" w:rsidRDefault="00FD53AB" w:rsidP="00FD53AB">
      <w:pPr>
        <w:ind w:firstLine="709"/>
        <w:rPr>
          <w:rFonts w:eastAsia="Times New Roman"/>
          <w:lang w:eastAsia="ar-SA"/>
        </w:rPr>
      </w:pPr>
      <w:r>
        <w:rPr>
          <w:rFonts w:eastAsia="Times New Roman"/>
          <w:lang w:eastAsia="ar-SA"/>
        </w:rPr>
        <w:t>- п. 3-й Склад.</w:t>
      </w:r>
    </w:p>
    <w:p w:rsidR="00FD53AB" w:rsidRPr="0048360B" w:rsidRDefault="00FD53AB" w:rsidP="00FD53AB">
      <w:pPr>
        <w:ind w:firstLine="709"/>
        <w:rPr>
          <w:rFonts w:eastAsia="Times New Roman"/>
          <w:lang w:eastAsia="ar-SA"/>
        </w:rPr>
      </w:pPr>
      <w:r>
        <w:rPr>
          <w:lang w:eastAsia="ar-SA"/>
        </w:rPr>
        <w:t>Город Анжеро-Судженск</w:t>
      </w:r>
      <w:r w:rsidRPr="00C55A5E">
        <w:rPr>
          <w:lang w:eastAsia="ar-SA"/>
        </w:rPr>
        <w:t xml:space="preserve"> </w:t>
      </w:r>
      <w:r w:rsidRPr="0048360B">
        <w:rPr>
          <w:rFonts w:eastAsia="Times New Roman"/>
          <w:lang w:eastAsia="ar-SA"/>
        </w:rPr>
        <w:t>является городом областного подчинения</w:t>
      </w:r>
      <w:r w:rsidRPr="00C55A5E">
        <w:rPr>
          <w:lang w:eastAsia="ar-SA"/>
        </w:rPr>
        <w:t xml:space="preserve"> и расп</w:t>
      </w:r>
      <w:r w:rsidRPr="00C55A5E">
        <w:rPr>
          <w:lang w:eastAsia="ar-SA"/>
        </w:rPr>
        <w:t>о</w:t>
      </w:r>
      <w:r w:rsidRPr="00C55A5E">
        <w:rPr>
          <w:lang w:eastAsia="ar-SA"/>
        </w:rPr>
        <w:t>лагает достаточно развитыми институциональной и социально-бытовой видами инфраструктуры.</w:t>
      </w:r>
    </w:p>
    <w:p w:rsidR="00C44A25" w:rsidRPr="006516AE" w:rsidRDefault="00C44A25" w:rsidP="00C44A25">
      <w:pPr>
        <w:keepNext/>
        <w:ind w:firstLine="709"/>
      </w:pPr>
      <w:r>
        <w:t>Анжеро-Судженский городской округ</w:t>
      </w:r>
      <w:r w:rsidRPr="00FC496D">
        <w:t xml:space="preserve"> расположен </w:t>
      </w:r>
      <w:r>
        <w:t>на севере Кемеровской области в юго-восточной части Западно-Сибирской равнины</w:t>
      </w:r>
      <w:r w:rsidRPr="00FC496D">
        <w:t>, его территория с</w:t>
      </w:r>
      <w:r w:rsidRPr="00FC496D">
        <w:t>о</w:t>
      </w:r>
      <w:r w:rsidRPr="00FC496D">
        <w:t xml:space="preserve">ставляет </w:t>
      </w:r>
      <w:r w:rsidRPr="00522374">
        <w:t xml:space="preserve">33985,82 </w:t>
      </w:r>
      <w:r>
        <w:t>г</w:t>
      </w:r>
      <w:r w:rsidRPr="006516AE">
        <w:t xml:space="preserve">а. </w:t>
      </w:r>
    </w:p>
    <w:p w:rsidR="00A019AB" w:rsidRDefault="00C44A25" w:rsidP="00A019AB">
      <w:pPr>
        <w:ind w:firstLine="709"/>
      </w:pPr>
      <w:r w:rsidRPr="00243165">
        <w:t xml:space="preserve">Климат </w:t>
      </w:r>
      <w:r>
        <w:t>территории</w:t>
      </w:r>
      <w:r w:rsidRPr="00243165">
        <w:t xml:space="preserve"> характеризуется резкой континентальностью, большой изменчивостью погоды, суровой зимой с устойчивыми низкими отрицательными температурами воздуха, частыми ветрами значительных скоростей, активной ве</w:t>
      </w:r>
      <w:r w:rsidRPr="00243165">
        <w:t>т</w:t>
      </w:r>
      <w:r w:rsidRPr="00243165">
        <w:t>рометелевой деятельностью, снегозаносами, интенсивной солнечной радиацией в оба сезона г</w:t>
      </w:r>
      <w:r>
        <w:t>ода и сравнительно жарким летом</w:t>
      </w:r>
      <w:r w:rsidR="00A019AB">
        <w:rPr>
          <w:rFonts w:cs="Times New Roman"/>
          <w:szCs w:val="28"/>
        </w:rPr>
        <w:t>.</w:t>
      </w:r>
      <w:r w:rsidR="00A019AB" w:rsidRPr="00A019AB">
        <w:t xml:space="preserve"> </w:t>
      </w:r>
    </w:p>
    <w:p w:rsidR="00A019AB" w:rsidRDefault="00A019AB" w:rsidP="00A019AB">
      <w:pPr>
        <w:ind w:firstLine="709"/>
      </w:pPr>
      <w:r w:rsidRPr="00243165">
        <w:t>Среднегодовая температура составляет</w:t>
      </w:r>
      <w:r>
        <w:t xml:space="preserve"> 0,0°</w:t>
      </w:r>
      <w:r>
        <w:rPr>
          <w:sz w:val="20"/>
        </w:rPr>
        <w:t>С</w:t>
      </w:r>
      <w:r w:rsidRPr="00243165">
        <w:t xml:space="preserve">. Средняя температура января </w:t>
      </w:r>
      <w:r>
        <w:t xml:space="preserve">– минус </w:t>
      </w:r>
      <w:r w:rsidRPr="00243165">
        <w:t>19,</w:t>
      </w:r>
      <w:r>
        <w:t>0</w:t>
      </w:r>
      <w:r w:rsidRPr="00243165">
        <w:t xml:space="preserve">°С. Морозы могут достигать </w:t>
      </w:r>
      <w:r>
        <w:t>минус 53°С</w:t>
      </w:r>
      <w:r w:rsidRPr="00243165">
        <w:t xml:space="preserve">. Расчетная температура самой холодной пятидневки </w:t>
      </w:r>
      <w:r>
        <w:t xml:space="preserve">- до минус </w:t>
      </w:r>
      <w:r w:rsidRPr="00243165">
        <w:t xml:space="preserve">42°С. Средняя температура июля составляет от </w:t>
      </w:r>
      <w:r>
        <w:t>плюс 17,4</w:t>
      </w:r>
      <w:r w:rsidRPr="00243165">
        <w:t xml:space="preserve">°С. Летний максимум температуры воздуха равен </w:t>
      </w:r>
      <w:r>
        <w:t xml:space="preserve">плюс </w:t>
      </w:r>
      <w:r w:rsidRPr="00243165">
        <w:t>3</w:t>
      </w:r>
      <w:r>
        <w:t>8</w:t>
      </w:r>
      <w:r w:rsidRPr="00243165">
        <w:t>°С. Средняя продолжительность безморозного периода колеблется от 93 до 128 дней, а макс</w:t>
      </w:r>
      <w:r w:rsidRPr="00243165">
        <w:t>и</w:t>
      </w:r>
      <w:r w:rsidRPr="00243165">
        <w:t xml:space="preserve">мальная продолжительность — от 116 </w:t>
      </w:r>
      <w:r>
        <w:t>до 158 дней.</w:t>
      </w:r>
    </w:p>
    <w:p w:rsidR="00A019AB" w:rsidRDefault="00A019AB" w:rsidP="00A019AB">
      <w:pPr>
        <w:ind w:firstLine="709"/>
      </w:pPr>
      <w:r w:rsidRPr="00243165">
        <w:t xml:space="preserve">Годовая сумма осадков </w:t>
      </w:r>
      <w:r>
        <w:t>составляет 798</w:t>
      </w:r>
      <w:r w:rsidRPr="00243165">
        <w:t xml:space="preserve"> мм. Основная их масса выпадает л</w:t>
      </w:r>
      <w:r w:rsidRPr="00243165">
        <w:t>е</w:t>
      </w:r>
      <w:r w:rsidRPr="00243165">
        <w:t>том (жидкие осадки). Средняя высот</w:t>
      </w:r>
      <w:r>
        <w:t>а</w:t>
      </w:r>
      <w:r w:rsidRPr="00243165">
        <w:t xml:space="preserve"> снежного покрова колеблется от </w:t>
      </w:r>
      <w:r>
        <w:t>66 см на открытом месте до 99 см в лесу</w:t>
      </w:r>
      <w:r w:rsidRPr="00243165">
        <w:t>. Среднемесячные скорости ветра не превышают 5</w:t>
      </w:r>
      <w:r>
        <w:t>-</w:t>
      </w:r>
      <w:r w:rsidRPr="00243165">
        <w:t>6 м/с, а годов</w:t>
      </w:r>
      <w:r>
        <w:t>ая</w:t>
      </w:r>
      <w:r w:rsidRPr="00243165">
        <w:t xml:space="preserve"> </w:t>
      </w:r>
      <w:r>
        <w:t>– 4,1</w:t>
      </w:r>
      <w:r w:rsidRPr="00243165">
        <w:t>м/с.</w:t>
      </w:r>
      <w:r>
        <w:t xml:space="preserve"> В районе проектирования господствуют ветра юго-западного направления.</w:t>
      </w:r>
    </w:p>
    <w:p w:rsidR="00A019AB" w:rsidRDefault="00A019AB">
      <w:pPr>
        <w:spacing w:after="200"/>
        <w:jc w:val="left"/>
      </w:pPr>
      <w:r>
        <w:br w:type="page"/>
      </w:r>
    </w:p>
    <w:p w:rsidR="001F1187" w:rsidRPr="00AF6A26" w:rsidRDefault="001F1187" w:rsidP="004966B2">
      <w:pPr>
        <w:pStyle w:val="1"/>
        <w:spacing w:before="200" w:after="240"/>
        <w:ind w:firstLine="567"/>
        <w:jc w:val="center"/>
        <w:rPr>
          <w:rStyle w:val="afc"/>
          <w:rFonts w:ascii="Times New Roman" w:hAnsi="Times New Roman" w:cs="Times New Roman"/>
          <w:b/>
          <w:i w:val="0"/>
          <w:color w:val="auto"/>
        </w:rPr>
      </w:pPr>
      <w:bookmarkStart w:id="2" w:name="_Toc479756366"/>
      <w:r w:rsidRPr="00AF6A26">
        <w:rPr>
          <w:rStyle w:val="afc"/>
          <w:rFonts w:ascii="Times New Roman" w:hAnsi="Times New Roman" w:cs="Times New Roman"/>
          <w:b/>
          <w:i w:val="0"/>
          <w:color w:val="auto"/>
        </w:rPr>
        <w:lastRenderedPageBreak/>
        <w:t>Глава 2</w:t>
      </w:r>
      <w:r w:rsidR="00B84DE4" w:rsidRPr="00AF6A26">
        <w:rPr>
          <w:rStyle w:val="afc"/>
          <w:rFonts w:ascii="Times New Roman" w:hAnsi="Times New Roman" w:cs="Times New Roman"/>
          <w:b/>
          <w:i w:val="0"/>
          <w:color w:val="auto"/>
        </w:rPr>
        <w:t xml:space="preserve">. Схема водоснабжения </w:t>
      </w:r>
      <w:r w:rsidR="00A019AB" w:rsidRPr="00A019AB">
        <w:rPr>
          <w:color w:val="auto"/>
        </w:rPr>
        <w:t>Анжеро-Судженского г. о</w:t>
      </w:r>
      <w:r w:rsidR="00A019AB" w:rsidRPr="00A019AB">
        <w:rPr>
          <w:rFonts w:cs="Times New Roman"/>
          <w:color w:val="auto"/>
        </w:rPr>
        <w:t>.</w:t>
      </w:r>
      <w:bookmarkEnd w:id="2"/>
    </w:p>
    <w:p w:rsidR="001F1187" w:rsidRPr="00AF6A26" w:rsidRDefault="007F06D1" w:rsidP="004A57F0">
      <w:pPr>
        <w:pStyle w:val="2"/>
        <w:spacing w:after="240"/>
        <w:ind w:firstLine="567"/>
        <w:rPr>
          <w:rFonts w:ascii="Times New Roman" w:hAnsi="Times New Roman"/>
          <w:color w:val="auto"/>
          <w:sz w:val="28"/>
          <w:szCs w:val="28"/>
        </w:rPr>
      </w:pPr>
      <w:bookmarkStart w:id="3" w:name="_Toc479756367"/>
      <w:r w:rsidRPr="00AF6A26">
        <w:rPr>
          <w:rFonts w:ascii="Times New Roman" w:hAnsi="Times New Roman"/>
          <w:bCs w:val="0"/>
          <w:color w:val="auto"/>
          <w:sz w:val="28"/>
          <w:szCs w:val="28"/>
        </w:rPr>
        <w:t>2.</w:t>
      </w:r>
      <w:r w:rsidR="001F1187" w:rsidRPr="00AF6A26">
        <w:rPr>
          <w:rFonts w:ascii="Times New Roman" w:hAnsi="Times New Roman"/>
          <w:bCs w:val="0"/>
          <w:color w:val="auto"/>
          <w:sz w:val="28"/>
          <w:szCs w:val="28"/>
        </w:rPr>
        <w:t>1.</w:t>
      </w:r>
      <w:r w:rsidR="001F1187" w:rsidRPr="00AF6A26">
        <w:rPr>
          <w:rFonts w:ascii="Times New Roman" w:hAnsi="Times New Roman"/>
          <w:color w:val="auto"/>
          <w:sz w:val="28"/>
          <w:szCs w:val="28"/>
        </w:rPr>
        <w:t xml:space="preserve"> Технико-экономическое состояние централизованных</w:t>
      </w:r>
      <w:r w:rsidR="00B84DE4" w:rsidRPr="00AF6A26">
        <w:rPr>
          <w:rFonts w:ascii="Times New Roman" w:hAnsi="Times New Roman"/>
          <w:color w:val="auto"/>
          <w:sz w:val="28"/>
          <w:szCs w:val="28"/>
        </w:rPr>
        <w:t xml:space="preserve"> систем вод</w:t>
      </w:r>
      <w:r w:rsidR="00B84DE4" w:rsidRPr="00AF6A26">
        <w:rPr>
          <w:rFonts w:ascii="Times New Roman" w:hAnsi="Times New Roman"/>
          <w:color w:val="auto"/>
          <w:sz w:val="28"/>
          <w:szCs w:val="28"/>
        </w:rPr>
        <w:t>о</w:t>
      </w:r>
      <w:r w:rsidR="00B84DE4" w:rsidRPr="00AF6A26">
        <w:rPr>
          <w:rFonts w:ascii="Times New Roman" w:hAnsi="Times New Roman"/>
          <w:color w:val="auto"/>
          <w:sz w:val="28"/>
          <w:szCs w:val="28"/>
        </w:rPr>
        <w:t>снабжения</w:t>
      </w:r>
      <w:r w:rsidR="002E5C45" w:rsidRPr="00AF6A26">
        <w:rPr>
          <w:rFonts w:ascii="Times New Roman" w:hAnsi="Times New Roman"/>
          <w:color w:val="auto"/>
          <w:sz w:val="28"/>
          <w:szCs w:val="28"/>
        </w:rPr>
        <w:t xml:space="preserve"> </w:t>
      </w:r>
      <w:r w:rsidR="00A019AB" w:rsidRPr="00A019AB">
        <w:rPr>
          <w:color w:val="auto"/>
          <w:szCs w:val="28"/>
        </w:rPr>
        <w:t>Анжеро-Судженского г. о</w:t>
      </w:r>
      <w:r w:rsidR="00A019AB" w:rsidRPr="00A019AB">
        <w:rPr>
          <w:rFonts w:cs="Times New Roman"/>
          <w:color w:val="auto"/>
          <w:szCs w:val="28"/>
        </w:rPr>
        <w:t>.</w:t>
      </w:r>
      <w:bookmarkEnd w:id="3"/>
    </w:p>
    <w:p w:rsidR="001F1187" w:rsidRPr="00AF6A26" w:rsidRDefault="007F06D1" w:rsidP="004A57F0">
      <w:pPr>
        <w:pStyle w:val="3"/>
        <w:spacing w:after="240"/>
        <w:ind w:firstLine="567"/>
        <w:rPr>
          <w:rFonts w:ascii="Times New Roman" w:hAnsi="Times New Roman"/>
          <w:color w:val="auto"/>
          <w:szCs w:val="28"/>
        </w:rPr>
      </w:pPr>
      <w:bookmarkStart w:id="4" w:name="_Toc479756368"/>
      <w:r w:rsidRPr="00AF6A26">
        <w:rPr>
          <w:rFonts w:ascii="Times New Roman" w:hAnsi="Times New Roman"/>
          <w:color w:val="auto"/>
          <w:szCs w:val="28"/>
        </w:rPr>
        <w:t>2.</w:t>
      </w:r>
      <w:r w:rsidR="001F1187" w:rsidRPr="00AF6A26">
        <w:rPr>
          <w:rFonts w:ascii="Times New Roman" w:hAnsi="Times New Roman"/>
          <w:color w:val="auto"/>
          <w:szCs w:val="28"/>
        </w:rPr>
        <w:t xml:space="preserve">1.1. Описание системы и структуры водоснабжения </w:t>
      </w:r>
      <w:r w:rsidR="00A019AB" w:rsidRPr="00A019AB">
        <w:rPr>
          <w:color w:val="auto"/>
          <w:szCs w:val="28"/>
        </w:rPr>
        <w:t>Анжеро-Судженского г. о</w:t>
      </w:r>
      <w:r w:rsidR="00A019AB" w:rsidRPr="00A019AB">
        <w:rPr>
          <w:rFonts w:cs="Times New Roman"/>
          <w:color w:val="auto"/>
          <w:szCs w:val="28"/>
        </w:rPr>
        <w:t>.</w:t>
      </w:r>
      <w:r w:rsidR="00A019AB">
        <w:rPr>
          <w:rFonts w:cs="Times New Roman"/>
          <w:color w:val="auto"/>
          <w:szCs w:val="28"/>
        </w:rPr>
        <w:t xml:space="preserve"> </w:t>
      </w:r>
      <w:r w:rsidR="001F1187" w:rsidRPr="00AF6A26">
        <w:rPr>
          <w:rFonts w:ascii="Times New Roman" w:hAnsi="Times New Roman"/>
          <w:color w:val="auto"/>
          <w:szCs w:val="28"/>
        </w:rPr>
        <w:t xml:space="preserve">и деление </w:t>
      </w:r>
      <w:r w:rsidR="00A6479E" w:rsidRPr="00AF6A26">
        <w:rPr>
          <w:rFonts w:ascii="Times New Roman" w:hAnsi="Times New Roman"/>
          <w:color w:val="auto"/>
          <w:szCs w:val="28"/>
        </w:rPr>
        <w:t xml:space="preserve">территории </w:t>
      </w:r>
      <w:r w:rsidR="00A019AB" w:rsidRPr="00A019AB">
        <w:rPr>
          <w:color w:val="auto"/>
          <w:szCs w:val="28"/>
        </w:rPr>
        <w:t>Анжеро-Судженского г. о</w:t>
      </w:r>
      <w:r w:rsidR="00A019AB" w:rsidRPr="00A019AB">
        <w:rPr>
          <w:rFonts w:cs="Times New Roman"/>
          <w:color w:val="auto"/>
          <w:szCs w:val="28"/>
        </w:rPr>
        <w:t>.</w:t>
      </w:r>
      <w:r w:rsidR="001F1187" w:rsidRPr="00AF6A26">
        <w:rPr>
          <w:rFonts w:ascii="Times New Roman" w:hAnsi="Times New Roman"/>
          <w:color w:val="auto"/>
          <w:szCs w:val="28"/>
        </w:rPr>
        <w:t xml:space="preserve"> на эк</w:t>
      </w:r>
      <w:r w:rsidR="001F1187" w:rsidRPr="00AF6A26">
        <w:rPr>
          <w:rFonts w:ascii="Times New Roman" w:hAnsi="Times New Roman"/>
          <w:color w:val="auto"/>
          <w:szCs w:val="28"/>
        </w:rPr>
        <w:t>с</w:t>
      </w:r>
      <w:r w:rsidR="001F1187" w:rsidRPr="00AF6A26">
        <w:rPr>
          <w:rFonts w:ascii="Times New Roman" w:hAnsi="Times New Roman"/>
          <w:color w:val="auto"/>
          <w:szCs w:val="28"/>
        </w:rPr>
        <w:t>плуатационные зоны</w:t>
      </w:r>
      <w:bookmarkEnd w:id="4"/>
    </w:p>
    <w:p w:rsidR="001F1187" w:rsidRPr="00AF6A26" w:rsidRDefault="001F1187" w:rsidP="004A57F0">
      <w:pPr>
        <w:ind w:firstLine="567"/>
        <w:rPr>
          <w:szCs w:val="28"/>
        </w:rPr>
      </w:pPr>
      <w:r w:rsidRPr="00AF6A26">
        <w:rPr>
          <w:szCs w:val="28"/>
        </w:rPr>
        <w:t>Системой водоснабжения называют комплекс сооружений и устройств, обе</w:t>
      </w:r>
      <w:r w:rsidRPr="00AF6A26">
        <w:rPr>
          <w:szCs w:val="28"/>
        </w:rPr>
        <w:t>с</w:t>
      </w:r>
      <w:r w:rsidRPr="00AF6A26">
        <w:rPr>
          <w:szCs w:val="28"/>
        </w:rPr>
        <w:t>печивающий снабжение водой всех потребителей в любое время суток в необх</w:t>
      </w:r>
      <w:r w:rsidRPr="00AF6A26">
        <w:rPr>
          <w:szCs w:val="28"/>
        </w:rPr>
        <w:t>о</w:t>
      </w:r>
      <w:r w:rsidRPr="00AF6A26">
        <w:rPr>
          <w:szCs w:val="28"/>
        </w:rPr>
        <w:t xml:space="preserve">димом количестве и с требуемым качеством. </w:t>
      </w:r>
    </w:p>
    <w:p w:rsidR="001F1187" w:rsidRPr="00AF6A26" w:rsidRDefault="001F1187" w:rsidP="004A57F0">
      <w:pPr>
        <w:ind w:firstLine="567"/>
        <w:rPr>
          <w:szCs w:val="28"/>
        </w:rPr>
      </w:pPr>
      <w:r w:rsidRPr="00AF6A26">
        <w:rPr>
          <w:szCs w:val="28"/>
        </w:rPr>
        <w:t xml:space="preserve">Задачами систем водоснабжения являются: </w:t>
      </w:r>
    </w:p>
    <w:p w:rsidR="007945EC" w:rsidRPr="00AF6A26" w:rsidRDefault="008B46CC" w:rsidP="009A3386">
      <w:pPr>
        <w:pStyle w:val="ab"/>
        <w:numPr>
          <w:ilvl w:val="0"/>
          <w:numId w:val="35"/>
        </w:numPr>
        <w:rPr>
          <w:szCs w:val="28"/>
        </w:rPr>
      </w:pPr>
      <w:r w:rsidRPr="00AF6A26">
        <w:rPr>
          <w:szCs w:val="28"/>
        </w:rPr>
        <w:t xml:space="preserve">добыча воды; </w:t>
      </w:r>
    </w:p>
    <w:p w:rsidR="007945EC" w:rsidRPr="00AF6A26" w:rsidRDefault="008B46CC" w:rsidP="009A3386">
      <w:pPr>
        <w:pStyle w:val="ab"/>
        <w:numPr>
          <w:ilvl w:val="0"/>
          <w:numId w:val="35"/>
        </w:numPr>
        <w:rPr>
          <w:szCs w:val="28"/>
        </w:rPr>
      </w:pPr>
      <w:r w:rsidRPr="00AF6A26">
        <w:rPr>
          <w:szCs w:val="28"/>
        </w:rPr>
        <w:t xml:space="preserve">при необходимости подача ее к местам обработки и очистки; </w:t>
      </w:r>
    </w:p>
    <w:p w:rsidR="007945EC" w:rsidRPr="00AF6A26" w:rsidRDefault="008B46CC" w:rsidP="009A3386">
      <w:pPr>
        <w:pStyle w:val="ab"/>
        <w:numPr>
          <w:ilvl w:val="0"/>
          <w:numId w:val="35"/>
        </w:numPr>
        <w:rPr>
          <w:szCs w:val="28"/>
        </w:rPr>
      </w:pPr>
      <w:r w:rsidRPr="00AF6A26">
        <w:rPr>
          <w:szCs w:val="28"/>
        </w:rPr>
        <w:t xml:space="preserve">хранение воды в специальных резервуарах; </w:t>
      </w:r>
    </w:p>
    <w:p w:rsidR="007945EC" w:rsidRPr="00AF6A26" w:rsidRDefault="008B46CC" w:rsidP="009A3386">
      <w:pPr>
        <w:pStyle w:val="ab"/>
        <w:numPr>
          <w:ilvl w:val="0"/>
          <w:numId w:val="35"/>
        </w:numPr>
        <w:rPr>
          <w:szCs w:val="28"/>
        </w:rPr>
      </w:pPr>
      <w:r w:rsidRPr="00AF6A26">
        <w:rPr>
          <w:szCs w:val="28"/>
        </w:rPr>
        <w:t>подача воды в водопроводную сеть к потребителям.</w:t>
      </w:r>
    </w:p>
    <w:p w:rsidR="001F1187" w:rsidRPr="00AF6A26" w:rsidRDefault="001F1187" w:rsidP="004A57F0">
      <w:pPr>
        <w:ind w:firstLine="567"/>
        <w:rPr>
          <w:szCs w:val="28"/>
        </w:rPr>
      </w:pPr>
      <w:r w:rsidRPr="00AF6A26">
        <w:rPr>
          <w:szCs w:val="28"/>
        </w:rPr>
        <w:t xml:space="preserve">Организация системы водоснабжения </w:t>
      </w:r>
      <w:r w:rsidR="00F579EB" w:rsidRPr="003B505A">
        <w:rPr>
          <w:szCs w:val="28"/>
        </w:rPr>
        <w:t>Анжеро-Судженского г. о</w:t>
      </w:r>
      <w:r w:rsidR="00F579EB" w:rsidRPr="002549B9">
        <w:rPr>
          <w:rFonts w:cs="Times New Roman"/>
          <w:szCs w:val="28"/>
        </w:rPr>
        <w:t>.</w:t>
      </w:r>
      <w:r w:rsidRPr="00AF6A26">
        <w:rPr>
          <w:szCs w:val="28"/>
        </w:rPr>
        <w:t xml:space="preserve"> происходит на основании сопоставления возможных вариантов с учетом особенностей терр</w:t>
      </w:r>
      <w:r w:rsidRPr="00AF6A26">
        <w:rPr>
          <w:szCs w:val="28"/>
        </w:rPr>
        <w:t>и</w:t>
      </w:r>
      <w:r w:rsidRPr="00AF6A26">
        <w:rPr>
          <w:szCs w:val="28"/>
        </w:rPr>
        <w:t>торий, требуемых расходов воды на разных этапах развития города, возможных источников водоснабжения, требований к напорам, качеству воды и гарантир</w:t>
      </w:r>
      <w:r w:rsidRPr="00AF6A26">
        <w:rPr>
          <w:szCs w:val="28"/>
        </w:rPr>
        <w:t>о</w:t>
      </w:r>
      <w:r w:rsidRPr="00AF6A26">
        <w:rPr>
          <w:szCs w:val="28"/>
        </w:rPr>
        <w:t xml:space="preserve">ванности ее подачи. </w:t>
      </w:r>
    </w:p>
    <w:p w:rsidR="001F1187" w:rsidRPr="00AF6A26" w:rsidRDefault="001F1187" w:rsidP="004A57F0">
      <w:pPr>
        <w:ind w:firstLine="567"/>
        <w:rPr>
          <w:szCs w:val="28"/>
        </w:rPr>
      </w:pPr>
      <w:r w:rsidRPr="00AF6A26">
        <w:rPr>
          <w:szCs w:val="28"/>
        </w:rPr>
        <w:t>В целях обеспечения санитарно-эпидемиологической надежности проект</w:t>
      </w:r>
      <w:r w:rsidRPr="00AF6A26">
        <w:rPr>
          <w:szCs w:val="28"/>
        </w:rPr>
        <w:t>и</w:t>
      </w:r>
      <w:r w:rsidRPr="00AF6A26">
        <w:rPr>
          <w:szCs w:val="28"/>
        </w:rPr>
        <w:t>руемых и реконструируемых водопроводов хозяйственно-питьевого водоснабж</w:t>
      </w:r>
      <w:r w:rsidRPr="00AF6A26">
        <w:rPr>
          <w:szCs w:val="28"/>
        </w:rPr>
        <w:t>е</w:t>
      </w:r>
      <w:r w:rsidRPr="00AF6A26">
        <w:rPr>
          <w:szCs w:val="28"/>
        </w:rPr>
        <w:t>ния в местах расположения водозаборных сооружений и окружающих их терр</w:t>
      </w:r>
      <w:r w:rsidRPr="00AF6A26">
        <w:rPr>
          <w:szCs w:val="28"/>
        </w:rPr>
        <w:t>и</w:t>
      </w:r>
      <w:r w:rsidRPr="00AF6A26">
        <w:rPr>
          <w:szCs w:val="28"/>
        </w:rPr>
        <w:t>ториях организуются зоны санитарной охраны (ЗСО). Зона санитарной охраны источника водоснабжения в месте забора воды состоит из трех поясов: первого строгого режима, второго и третьего режимов ограничения. Проект</w:t>
      </w:r>
      <w:r w:rsidR="008D386F" w:rsidRPr="00AF6A26">
        <w:rPr>
          <w:szCs w:val="28"/>
        </w:rPr>
        <w:t>ы</w:t>
      </w:r>
      <w:r w:rsidRPr="00AF6A26">
        <w:rPr>
          <w:szCs w:val="28"/>
        </w:rPr>
        <w:t xml:space="preserve"> указанных зон разработаны на основе данных санитарно-топографического обследования территорий, а также гид</w:t>
      </w:r>
      <w:r w:rsidR="000674B5" w:rsidRPr="00AF6A26">
        <w:rPr>
          <w:szCs w:val="28"/>
        </w:rPr>
        <w:t>рологических</w:t>
      </w:r>
      <w:r w:rsidRPr="00AF6A26">
        <w:rPr>
          <w:szCs w:val="28"/>
        </w:rPr>
        <w:t>, инженерно-геологических и топографич</w:t>
      </w:r>
      <w:r w:rsidRPr="00AF6A26">
        <w:rPr>
          <w:szCs w:val="28"/>
        </w:rPr>
        <w:t>е</w:t>
      </w:r>
      <w:r w:rsidRPr="00AF6A26">
        <w:rPr>
          <w:szCs w:val="28"/>
        </w:rPr>
        <w:t xml:space="preserve">ских материалов. </w:t>
      </w:r>
    </w:p>
    <w:p w:rsidR="001F1187" w:rsidRPr="00AF6A26" w:rsidRDefault="001F1187" w:rsidP="004A57F0">
      <w:pPr>
        <w:ind w:firstLine="567"/>
        <w:rPr>
          <w:szCs w:val="28"/>
        </w:rPr>
      </w:pPr>
      <w:r w:rsidRPr="00AF6A26">
        <w:rPr>
          <w:szCs w:val="28"/>
        </w:rPr>
        <w:t>Важнейшим элементом систем</w:t>
      </w:r>
      <w:r w:rsidR="008D386F" w:rsidRPr="00AF6A26">
        <w:rPr>
          <w:szCs w:val="28"/>
        </w:rPr>
        <w:t>ы</w:t>
      </w:r>
      <w:r w:rsidRPr="00AF6A26">
        <w:rPr>
          <w:szCs w:val="28"/>
        </w:rPr>
        <w:t xml:space="preserve"> водоснабжения </w:t>
      </w:r>
      <w:r w:rsidR="00C46DAC" w:rsidRPr="003B505A">
        <w:rPr>
          <w:szCs w:val="28"/>
        </w:rPr>
        <w:t>Анжеро-Судженского г. о</w:t>
      </w:r>
      <w:r w:rsidR="00C46DAC" w:rsidRPr="002549B9">
        <w:rPr>
          <w:rFonts w:cs="Times New Roman"/>
          <w:szCs w:val="28"/>
        </w:rPr>
        <w:t>.</w:t>
      </w:r>
      <w:r w:rsidRPr="00AF6A26">
        <w:rPr>
          <w:szCs w:val="28"/>
        </w:rPr>
        <w:t xml:space="preserve"> являются водопроводные сети. К сетям водоснабжения предъявляются повыше</w:t>
      </w:r>
      <w:r w:rsidRPr="00AF6A26">
        <w:rPr>
          <w:szCs w:val="28"/>
        </w:rPr>
        <w:t>н</w:t>
      </w:r>
      <w:r w:rsidRPr="00AF6A26">
        <w:rPr>
          <w:szCs w:val="28"/>
        </w:rPr>
        <w:t>ные требования бесперебойной подачи воды в течение суток в требуемом колич</w:t>
      </w:r>
      <w:r w:rsidRPr="00AF6A26">
        <w:rPr>
          <w:szCs w:val="28"/>
        </w:rPr>
        <w:t>е</w:t>
      </w:r>
      <w:r w:rsidRPr="00AF6A26">
        <w:rPr>
          <w:szCs w:val="28"/>
        </w:rPr>
        <w:t>стве и надлежащего качества. Сети водопровода подразделяются на магистрал</w:t>
      </w:r>
      <w:r w:rsidRPr="00AF6A26">
        <w:rPr>
          <w:szCs w:val="28"/>
        </w:rPr>
        <w:t>ь</w:t>
      </w:r>
      <w:r w:rsidRPr="00AF6A26">
        <w:rPr>
          <w:szCs w:val="28"/>
        </w:rPr>
        <w:t>ные и распределительные. Магистральные линии предназначены в основном для подачи воды транзитом к отдаленным объектам. Они идут в направлении движ</w:t>
      </w:r>
      <w:r w:rsidRPr="00AF6A26">
        <w:rPr>
          <w:szCs w:val="28"/>
        </w:rPr>
        <w:t>е</w:t>
      </w:r>
      <w:r w:rsidRPr="00AF6A26">
        <w:rPr>
          <w:szCs w:val="28"/>
        </w:rPr>
        <w:t>ния основных потоков воды. Магистрали соединяются рядом перемычек для п</w:t>
      </w:r>
      <w:r w:rsidRPr="00AF6A26">
        <w:rPr>
          <w:szCs w:val="28"/>
        </w:rPr>
        <w:t>е</w:t>
      </w:r>
      <w:r w:rsidRPr="00AF6A26">
        <w:rPr>
          <w:szCs w:val="28"/>
        </w:rPr>
        <w:lastRenderedPageBreak/>
        <w:t xml:space="preserve">реключений в случае аварии. Распределительные сети подают воду к отдельным объектам, транзитные потоки </w:t>
      </w:r>
      <w:r w:rsidR="000B20C3" w:rsidRPr="00AF6A26">
        <w:rPr>
          <w:szCs w:val="28"/>
        </w:rPr>
        <w:t xml:space="preserve">в них </w:t>
      </w:r>
      <w:r w:rsidRPr="00AF6A26">
        <w:rPr>
          <w:szCs w:val="28"/>
        </w:rPr>
        <w:t xml:space="preserve">незначительны. </w:t>
      </w:r>
    </w:p>
    <w:p w:rsidR="001F1187" w:rsidRPr="00AF6A26" w:rsidRDefault="001F1187" w:rsidP="004A57F0">
      <w:pPr>
        <w:ind w:firstLine="567"/>
        <w:rPr>
          <w:szCs w:val="28"/>
        </w:rPr>
      </w:pPr>
      <w:r w:rsidRPr="00AF6A26">
        <w:rPr>
          <w:szCs w:val="28"/>
        </w:rPr>
        <w:t xml:space="preserve">Сеть водопровода </w:t>
      </w:r>
      <w:r w:rsidR="00C46DAC" w:rsidRPr="003B505A">
        <w:rPr>
          <w:szCs w:val="28"/>
        </w:rPr>
        <w:t>Анжеро-Судженского г. о</w:t>
      </w:r>
      <w:r w:rsidR="00C46DAC" w:rsidRPr="002549B9">
        <w:rPr>
          <w:rFonts w:cs="Times New Roman"/>
          <w:szCs w:val="28"/>
        </w:rPr>
        <w:t>.</w:t>
      </w:r>
      <w:r w:rsidRPr="00AF6A26">
        <w:rPr>
          <w:szCs w:val="28"/>
        </w:rPr>
        <w:t xml:space="preserve"> имеет целесообразную конф</w:t>
      </w:r>
      <w:r w:rsidRPr="00AF6A26">
        <w:rPr>
          <w:szCs w:val="28"/>
        </w:rPr>
        <w:t>и</w:t>
      </w:r>
      <w:r w:rsidRPr="00AF6A26">
        <w:rPr>
          <w:szCs w:val="28"/>
        </w:rPr>
        <w:t>гурацию (трассировку) и доставляет воду к объектам по возможности кратчайшим путем. Поэтому форма сети в плане имеет большое значение, особенно с учетом бесперебойности и надежности в подаче воды потребителям. Эти вопросы реш</w:t>
      </w:r>
      <w:r w:rsidRPr="00AF6A26">
        <w:rPr>
          <w:szCs w:val="28"/>
        </w:rPr>
        <w:t>а</w:t>
      </w:r>
      <w:r w:rsidRPr="00AF6A26">
        <w:rPr>
          <w:szCs w:val="28"/>
        </w:rPr>
        <w:t xml:space="preserve">ются с учетом рельефа местности, планировки населенного пункта, размещения основных потребителей воды и др. </w:t>
      </w:r>
    </w:p>
    <w:p w:rsidR="001F1187" w:rsidRPr="00AF6A26" w:rsidRDefault="001F1187" w:rsidP="004A57F0">
      <w:pPr>
        <w:ind w:firstLine="567"/>
        <w:rPr>
          <w:szCs w:val="28"/>
        </w:rPr>
      </w:pPr>
      <w:r w:rsidRPr="00AF6A26">
        <w:rPr>
          <w:szCs w:val="28"/>
        </w:rPr>
        <w:t xml:space="preserve">Централизованная система водоснабжения города в зависимости от местных условий и принятой схемы водоснабжения обеспечивает: </w:t>
      </w:r>
    </w:p>
    <w:p w:rsidR="001F1187" w:rsidRPr="00AF6A26" w:rsidRDefault="001F1187" w:rsidP="004A57F0">
      <w:pPr>
        <w:ind w:firstLine="567"/>
        <w:rPr>
          <w:szCs w:val="28"/>
        </w:rPr>
      </w:pPr>
      <w:r w:rsidRPr="00AF6A26">
        <w:rPr>
          <w:szCs w:val="28"/>
        </w:rPr>
        <w:t>–</w:t>
      </w:r>
      <w:r w:rsidR="00EB0783" w:rsidRPr="00AF6A26">
        <w:rPr>
          <w:szCs w:val="28"/>
        </w:rPr>
        <w:t xml:space="preserve"> </w:t>
      </w:r>
      <w:r w:rsidRPr="00AF6A26">
        <w:rPr>
          <w:szCs w:val="28"/>
        </w:rPr>
        <w:t xml:space="preserve">хозяйственно-питьевое водопотребление в жилых и общественных зданиях, нужды коммунально-бытовых предприятий; </w:t>
      </w:r>
    </w:p>
    <w:p w:rsidR="001F1187" w:rsidRPr="00AF6A26" w:rsidRDefault="001F1187" w:rsidP="004A57F0">
      <w:pPr>
        <w:ind w:firstLine="567"/>
        <w:rPr>
          <w:szCs w:val="28"/>
        </w:rPr>
      </w:pPr>
      <w:r w:rsidRPr="00AF6A26">
        <w:rPr>
          <w:szCs w:val="28"/>
        </w:rPr>
        <w:t>–</w:t>
      </w:r>
      <w:r w:rsidR="00EB0783" w:rsidRPr="00AF6A26">
        <w:rPr>
          <w:szCs w:val="28"/>
        </w:rPr>
        <w:t xml:space="preserve"> </w:t>
      </w:r>
      <w:r w:rsidRPr="00AF6A26">
        <w:rPr>
          <w:szCs w:val="28"/>
        </w:rPr>
        <w:t xml:space="preserve">хозяйственно-питьевое водопотребление на предприятиях; </w:t>
      </w:r>
    </w:p>
    <w:p w:rsidR="001F1187" w:rsidRPr="00AF6A26" w:rsidRDefault="001F1187" w:rsidP="004A57F0">
      <w:pPr>
        <w:ind w:firstLine="567"/>
        <w:rPr>
          <w:szCs w:val="28"/>
        </w:rPr>
      </w:pPr>
      <w:r w:rsidRPr="00AF6A26">
        <w:rPr>
          <w:szCs w:val="28"/>
        </w:rPr>
        <w:t>–</w:t>
      </w:r>
      <w:r w:rsidR="00EB0783" w:rsidRPr="00AF6A26">
        <w:rPr>
          <w:szCs w:val="28"/>
        </w:rPr>
        <w:t xml:space="preserve"> </w:t>
      </w:r>
      <w:r w:rsidRPr="00AF6A26">
        <w:rPr>
          <w:szCs w:val="28"/>
        </w:rPr>
        <w:t xml:space="preserve">производственные нужды промышленных предприятий, где требуется вода питьевого качества или предприятий, для которых экономически нецелесообразно сооружение отдельного водопровода; </w:t>
      </w:r>
    </w:p>
    <w:p w:rsidR="001F1187" w:rsidRPr="00AF6A26" w:rsidRDefault="001F1187" w:rsidP="004A57F0">
      <w:pPr>
        <w:ind w:firstLine="567"/>
        <w:rPr>
          <w:szCs w:val="28"/>
        </w:rPr>
      </w:pPr>
      <w:r w:rsidRPr="00AF6A26">
        <w:rPr>
          <w:szCs w:val="28"/>
        </w:rPr>
        <w:t>–</w:t>
      </w:r>
      <w:r w:rsidR="00EB0783" w:rsidRPr="00AF6A26">
        <w:rPr>
          <w:szCs w:val="28"/>
        </w:rPr>
        <w:t xml:space="preserve"> </w:t>
      </w:r>
      <w:r w:rsidRPr="00AF6A26">
        <w:rPr>
          <w:szCs w:val="28"/>
        </w:rPr>
        <w:t>тушение пожаров;</w:t>
      </w:r>
    </w:p>
    <w:p w:rsidR="001F1187" w:rsidRPr="00AF6A26" w:rsidRDefault="001F1187" w:rsidP="004A57F0">
      <w:pPr>
        <w:ind w:firstLine="567"/>
        <w:rPr>
          <w:szCs w:val="28"/>
        </w:rPr>
      </w:pPr>
      <w:r w:rsidRPr="00AF6A26">
        <w:rPr>
          <w:szCs w:val="28"/>
        </w:rPr>
        <w:t>–</w:t>
      </w:r>
      <w:r w:rsidR="00EB0783" w:rsidRPr="00AF6A26">
        <w:rPr>
          <w:szCs w:val="28"/>
        </w:rPr>
        <w:t xml:space="preserve"> </w:t>
      </w:r>
      <w:r w:rsidRPr="00AF6A26">
        <w:rPr>
          <w:szCs w:val="28"/>
        </w:rPr>
        <w:t>собственные нужды на промывку водопроводных и канализационных сетей и т.п.</w:t>
      </w:r>
    </w:p>
    <w:p w:rsidR="001F1187" w:rsidRPr="00AF6A26" w:rsidRDefault="001F1187" w:rsidP="004A57F0">
      <w:pPr>
        <w:ind w:firstLine="567"/>
        <w:rPr>
          <w:szCs w:val="28"/>
        </w:rPr>
      </w:pPr>
      <w:r w:rsidRPr="00AF6A26">
        <w:rPr>
          <w:szCs w:val="28"/>
        </w:rPr>
        <w:t>Поэтому важнейшей задачей при организации</w:t>
      </w:r>
      <w:r w:rsidR="009F272A" w:rsidRPr="00AF6A26">
        <w:rPr>
          <w:szCs w:val="28"/>
        </w:rPr>
        <w:t xml:space="preserve"> систем водоснабжения </w:t>
      </w:r>
      <w:r w:rsidR="00C46DAC" w:rsidRPr="003B505A">
        <w:rPr>
          <w:szCs w:val="28"/>
        </w:rPr>
        <w:t>Анж</w:t>
      </w:r>
      <w:r w:rsidR="00C46DAC" w:rsidRPr="003B505A">
        <w:rPr>
          <w:szCs w:val="28"/>
        </w:rPr>
        <w:t>е</w:t>
      </w:r>
      <w:r w:rsidR="00C46DAC" w:rsidRPr="003B505A">
        <w:rPr>
          <w:szCs w:val="28"/>
        </w:rPr>
        <w:t>ро-Судженского г. о</w:t>
      </w:r>
      <w:r w:rsidR="00C46DAC" w:rsidRPr="002549B9">
        <w:rPr>
          <w:rFonts w:cs="Times New Roman"/>
          <w:szCs w:val="28"/>
        </w:rPr>
        <w:t>.</w:t>
      </w:r>
      <w:r w:rsidRPr="00AF6A26">
        <w:rPr>
          <w:szCs w:val="28"/>
        </w:rPr>
        <w:t xml:space="preserve"> является расчет потребностей города в воде, объемов вод</w:t>
      </w:r>
      <w:r w:rsidRPr="00AF6A26">
        <w:rPr>
          <w:szCs w:val="28"/>
        </w:rPr>
        <w:t>о</w:t>
      </w:r>
      <w:r w:rsidRPr="00AF6A26">
        <w:rPr>
          <w:szCs w:val="28"/>
        </w:rPr>
        <w:t>потребления на различные нужды. Для систем водоснабжения расчеты совмес</w:t>
      </w:r>
      <w:r w:rsidRPr="00AF6A26">
        <w:rPr>
          <w:szCs w:val="28"/>
        </w:rPr>
        <w:t>т</w:t>
      </w:r>
      <w:r w:rsidRPr="00AF6A26">
        <w:rPr>
          <w:szCs w:val="28"/>
        </w:rPr>
        <w:t xml:space="preserve">ной работы водоводов, водопроводных сетей, насосных станций и регулирующих емкостей выполняются по следующим характерным режимам подачи воды: </w:t>
      </w:r>
    </w:p>
    <w:p w:rsidR="001F1187" w:rsidRPr="00AF6A26" w:rsidRDefault="001F1187" w:rsidP="004A57F0">
      <w:pPr>
        <w:ind w:firstLine="567"/>
        <w:rPr>
          <w:szCs w:val="28"/>
        </w:rPr>
      </w:pPr>
      <w:r w:rsidRPr="00AF6A26">
        <w:rPr>
          <w:szCs w:val="28"/>
        </w:rPr>
        <w:t>–</w:t>
      </w:r>
      <w:r w:rsidR="00EB0783" w:rsidRPr="00AF6A26">
        <w:rPr>
          <w:szCs w:val="28"/>
        </w:rPr>
        <w:t xml:space="preserve"> </w:t>
      </w:r>
      <w:r w:rsidRPr="00AF6A26">
        <w:rPr>
          <w:szCs w:val="28"/>
        </w:rPr>
        <w:t>в сутки максимального водопотребления - максимального, среднего и м</w:t>
      </w:r>
      <w:r w:rsidRPr="00AF6A26">
        <w:rPr>
          <w:szCs w:val="28"/>
        </w:rPr>
        <w:t>и</w:t>
      </w:r>
      <w:r w:rsidRPr="00AF6A26">
        <w:rPr>
          <w:szCs w:val="28"/>
        </w:rPr>
        <w:t>нимального часовых расходов, а также максимального часового расхода и расче</w:t>
      </w:r>
      <w:r w:rsidRPr="00AF6A26">
        <w:rPr>
          <w:szCs w:val="28"/>
        </w:rPr>
        <w:t>т</w:t>
      </w:r>
      <w:r w:rsidRPr="00AF6A26">
        <w:rPr>
          <w:szCs w:val="28"/>
        </w:rPr>
        <w:t xml:space="preserve">ного расхода воды на нужды пожаротушения; </w:t>
      </w:r>
    </w:p>
    <w:p w:rsidR="001F1187" w:rsidRPr="00AF6A26" w:rsidRDefault="001F1187" w:rsidP="004A57F0">
      <w:pPr>
        <w:ind w:firstLine="567"/>
        <w:rPr>
          <w:szCs w:val="28"/>
        </w:rPr>
      </w:pPr>
      <w:r w:rsidRPr="00AF6A26">
        <w:rPr>
          <w:szCs w:val="28"/>
        </w:rPr>
        <w:t>–</w:t>
      </w:r>
      <w:r w:rsidR="00EB0783" w:rsidRPr="00AF6A26">
        <w:rPr>
          <w:szCs w:val="28"/>
        </w:rPr>
        <w:t xml:space="preserve"> </w:t>
      </w:r>
      <w:r w:rsidRPr="00AF6A26">
        <w:rPr>
          <w:szCs w:val="28"/>
        </w:rPr>
        <w:t xml:space="preserve">в сутки среднего водопотребления - среднего часового расхода воды; </w:t>
      </w:r>
    </w:p>
    <w:p w:rsidR="001F1187" w:rsidRPr="00AF6A26" w:rsidRDefault="001F1187" w:rsidP="004A57F0">
      <w:pPr>
        <w:ind w:firstLine="567"/>
        <w:rPr>
          <w:szCs w:val="28"/>
        </w:rPr>
      </w:pPr>
      <w:r w:rsidRPr="00AF6A26">
        <w:rPr>
          <w:szCs w:val="28"/>
        </w:rPr>
        <w:t>–</w:t>
      </w:r>
      <w:r w:rsidR="00EB0783" w:rsidRPr="00AF6A26">
        <w:rPr>
          <w:szCs w:val="28"/>
        </w:rPr>
        <w:t xml:space="preserve"> </w:t>
      </w:r>
      <w:r w:rsidRPr="00AF6A26">
        <w:rPr>
          <w:szCs w:val="28"/>
        </w:rPr>
        <w:t xml:space="preserve">в сутки минимального водопотребления - минимального часового расхода воды. </w:t>
      </w:r>
    </w:p>
    <w:p w:rsidR="001F1187" w:rsidRPr="00AF6A26" w:rsidRDefault="001F1187" w:rsidP="00B84120">
      <w:pPr>
        <w:ind w:firstLine="567"/>
        <w:rPr>
          <w:szCs w:val="28"/>
        </w:rPr>
      </w:pPr>
      <w:r w:rsidRPr="00AF6A26">
        <w:rPr>
          <w:szCs w:val="28"/>
        </w:rPr>
        <w:t xml:space="preserve">Таким образом, система водоснабжения </w:t>
      </w:r>
      <w:r w:rsidR="00C46DAC" w:rsidRPr="003B505A">
        <w:rPr>
          <w:szCs w:val="28"/>
        </w:rPr>
        <w:t>Анжеро-Судженского г. о</w:t>
      </w:r>
      <w:r w:rsidR="00C46DAC" w:rsidRPr="002549B9">
        <w:rPr>
          <w:rFonts w:cs="Times New Roman"/>
          <w:szCs w:val="28"/>
        </w:rPr>
        <w:t>.</w:t>
      </w:r>
      <w:r w:rsidRPr="00AF6A26">
        <w:rPr>
          <w:szCs w:val="28"/>
        </w:rPr>
        <w:t xml:space="preserve"> предста</w:t>
      </w:r>
      <w:r w:rsidRPr="00AF6A26">
        <w:rPr>
          <w:szCs w:val="28"/>
        </w:rPr>
        <w:t>в</w:t>
      </w:r>
      <w:r w:rsidRPr="00AF6A26">
        <w:rPr>
          <w:szCs w:val="28"/>
        </w:rPr>
        <w:t>ляет собой целый ряд взаимно связанных сооружений и устройств. Все они раб</w:t>
      </w:r>
      <w:r w:rsidRPr="00AF6A26">
        <w:rPr>
          <w:szCs w:val="28"/>
        </w:rPr>
        <w:t>о</w:t>
      </w:r>
      <w:r w:rsidRPr="00AF6A26">
        <w:rPr>
          <w:szCs w:val="28"/>
        </w:rPr>
        <w:t>тают в особом режиме, со своими гидрав</w:t>
      </w:r>
      <w:r w:rsidRPr="00BE231E">
        <w:rPr>
          <w:szCs w:val="28"/>
        </w:rPr>
        <w:t>лическими, физико-химическими и ми</w:t>
      </w:r>
      <w:r w:rsidRPr="00BE231E">
        <w:rPr>
          <w:szCs w:val="28"/>
        </w:rPr>
        <w:t>к</w:t>
      </w:r>
      <w:r w:rsidRPr="00BE231E">
        <w:rPr>
          <w:szCs w:val="28"/>
        </w:rPr>
        <w:t xml:space="preserve">робиологическими процессами, протекающими в различные сроки. </w:t>
      </w:r>
      <w:r w:rsidR="00B84120" w:rsidRPr="00BE231E">
        <w:rPr>
          <w:szCs w:val="28"/>
        </w:rPr>
        <w:t xml:space="preserve">Суммарная </w:t>
      </w:r>
      <w:r w:rsidR="00B84120" w:rsidRPr="00815B95">
        <w:rPr>
          <w:szCs w:val="28"/>
        </w:rPr>
        <w:t>протяженность водопроводных се</w:t>
      </w:r>
      <w:r w:rsidR="00E509A9" w:rsidRPr="00815B95">
        <w:rPr>
          <w:szCs w:val="28"/>
        </w:rPr>
        <w:t xml:space="preserve">тей </w:t>
      </w:r>
      <w:r w:rsidR="00C46DAC" w:rsidRPr="00815B95">
        <w:rPr>
          <w:szCs w:val="28"/>
        </w:rPr>
        <w:t>Анжеро-Судженского г. о</w:t>
      </w:r>
      <w:r w:rsidR="00C46DAC" w:rsidRPr="00815B95">
        <w:rPr>
          <w:rFonts w:cs="Times New Roman"/>
          <w:szCs w:val="28"/>
        </w:rPr>
        <w:t>.</w:t>
      </w:r>
      <w:r w:rsidR="00BE231E" w:rsidRPr="00815B95">
        <w:rPr>
          <w:rFonts w:cs="Times New Roman"/>
          <w:szCs w:val="28"/>
        </w:rPr>
        <w:t xml:space="preserve"> </w:t>
      </w:r>
      <w:r w:rsidR="00B84120" w:rsidRPr="00815B95">
        <w:rPr>
          <w:rFonts w:cs="Times New Roman"/>
          <w:szCs w:val="28"/>
        </w:rPr>
        <w:t xml:space="preserve">составляет </w:t>
      </w:r>
      <w:r w:rsidR="00BE231E" w:rsidRPr="00815B95">
        <w:rPr>
          <w:rFonts w:cs="Times New Roman"/>
          <w:szCs w:val="28"/>
        </w:rPr>
        <w:t>837</w:t>
      </w:r>
      <w:r w:rsidR="00B84120" w:rsidRPr="00815B95">
        <w:rPr>
          <w:rFonts w:cs="Times New Roman"/>
          <w:szCs w:val="28"/>
        </w:rPr>
        <w:t xml:space="preserve"> км.</w:t>
      </w:r>
      <w:r w:rsidR="00B84120" w:rsidRPr="00AF6A26">
        <w:rPr>
          <w:szCs w:val="28"/>
        </w:rPr>
        <w:t xml:space="preserve"> </w:t>
      </w:r>
    </w:p>
    <w:p w:rsidR="00B84120" w:rsidRPr="00AF6A26" w:rsidRDefault="00B84120" w:rsidP="004A57F0">
      <w:pPr>
        <w:ind w:firstLine="567"/>
        <w:rPr>
          <w:bCs/>
          <w:szCs w:val="28"/>
        </w:rPr>
      </w:pPr>
      <w:r w:rsidRPr="00AF6A26">
        <w:rPr>
          <w:szCs w:val="28"/>
        </w:rPr>
        <w:t>В</w:t>
      </w:r>
      <w:r w:rsidRPr="00AF6A26">
        <w:rPr>
          <w:bCs/>
          <w:szCs w:val="28"/>
        </w:rPr>
        <w:t xml:space="preserve">одоснабжение осуществляется </w:t>
      </w:r>
      <w:r w:rsidR="00BE231E" w:rsidRPr="000246DE">
        <w:rPr>
          <w:bCs/>
          <w:szCs w:val="28"/>
        </w:rPr>
        <w:t>поверхностным водозабором из реки Яя</w:t>
      </w:r>
      <w:r w:rsidRPr="000246DE">
        <w:rPr>
          <w:szCs w:val="28"/>
        </w:rPr>
        <w:t>.</w:t>
      </w:r>
      <w:r w:rsidRPr="00AF6A26">
        <w:rPr>
          <w:bCs/>
          <w:szCs w:val="28"/>
        </w:rPr>
        <w:t xml:space="preserve"> </w:t>
      </w:r>
    </w:p>
    <w:p w:rsidR="001F1187" w:rsidRPr="00AF6A26" w:rsidRDefault="001F1187" w:rsidP="004A57F0">
      <w:pPr>
        <w:ind w:firstLine="567"/>
        <w:rPr>
          <w:szCs w:val="28"/>
        </w:rPr>
      </w:pPr>
      <w:r w:rsidRPr="00AF6A26">
        <w:rPr>
          <w:szCs w:val="28"/>
        </w:rPr>
        <w:lastRenderedPageBreak/>
        <w:t>Специфика системы водоснабжения заключается в том, что она выполняет все функции по добычи воды и раздач</w:t>
      </w:r>
      <w:r w:rsidR="000674B5" w:rsidRPr="00AF6A26">
        <w:rPr>
          <w:szCs w:val="28"/>
        </w:rPr>
        <w:t>и</w:t>
      </w:r>
      <w:r w:rsidRPr="00AF6A26">
        <w:rPr>
          <w:szCs w:val="28"/>
        </w:rPr>
        <w:t xml:space="preserve"> потребителям. При этом отдельные ус</w:t>
      </w:r>
      <w:r w:rsidRPr="00AF6A26">
        <w:rPr>
          <w:szCs w:val="28"/>
        </w:rPr>
        <w:t>т</w:t>
      </w:r>
      <w:r w:rsidRPr="00AF6A26">
        <w:rPr>
          <w:szCs w:val="28"/>
        </w:rPr>
        <w:t>ройства и сооружения значительно удалены друг от друга. Для управления сло</w:t>
      </w:r>
      <w:r w:rsidRPr="00AF6A26">
        <w:rPr>
          <w:szCs w:val="28"/>
        </w:rPr>
        <w:t>ж</w:t>
      </w:r>
      <w:r w:rsidRPr="00AF6A26">
        <w:rPr>
          <w:szCs w:val="28"/>
        </w:rPr>
        <w:t>ной системой водоснабжения из одного пункта рекомендуется применять совр</w:t>
      </w:r>
      <w:r w:rsidRPr="00AF6A26">
        <w:rPr>
          <w:szCs w:val="28"/>
        </w:rPr>
        <w:t>е</w:t>
      </w:r>
      <w:r w:rsidRPr="00AF6A26">
        <w:rPr>
          <w:szCs w:val="28"/>
        </w:rPr>
        <w:t xml:space="preserve">менные средства автоматического контроля и управления. </w:t>
      </w:r>
    </w:p>
    <w:p w:rsidR="001F1187" w:rsidRPr="00AF6A26" w:rsidRDefault="007F06D1" w:rsidP="004A57F0">
      <w:pPr>
        <w:pStyle w:val="3"/>
        <w:spacing w:after="240"/>
        <w:ind w:firstLine="567"/>
        <w:rPr>
          <w:rFonts w:ascii="Times New Roman" w:hAnsi="Times New Roman"/>
          <w:color w:val="auto"/>
          <w:szCs w:val="28"/>
        </w:rPr>
      </w:pPr>
      <w:bookmarkStart w:id="5" w:name="_Toc479756369"/>
      <w:r w:rsidRPr="00AF6A26">
        <w:rPr>
          <w:rFonts w:ascii="Times New Roman" w:hAnsi="Times New Roman"/>
          <w:color w:val="auto"/>
          <w:szCs w:val="28"/>
        </w:rPr>
        <w:t>2.</w:t>
      </w:r>
      <w:r w:rsidR="001F1187" w:rsidRPr="00AF6A26">
        <w:rPr>
          <w:rFonts w:ascii="Times New Roman" w:hAnsi="Times New Roman"/>
          <w:color w:val="auto"/>
          <w:szCs w:val="28"/>
        </w:rPr>
        <w:t>1.2</w:t>
      </w:r>
      <w:r w:rsidR="003570C9" w:rsidRPr="00AF6A26">
        <w:rPr>
          <w:rFonts w:ascii="Times New Roman" w:hAnsi="Times New Roman"/>
          <w:color w:val="auto"/>
          <w:szCs w:val="28"/>
        </w:rPr>
        <w:t>.</w:t>
      </w:r>
      <w:r w:rsidR="001F1187" w:rsidRPr="00AF6A26">
        <w:rPr>
          <w:rFonts w:ascii="Times New Roman" w:hAnsi="Times New Roman"/>
          <w:color w:val="auto"/>
          <w:szCs w:val="28"/>
        </w:rPr>
        <w:t xml:space="preserve"> Описание территорий</w:t>
      </w:r>
      <w:r w:rsidR="00E509A9" w:rsidRPr="00AF6A26">
        <w:rPr>
          <w:rFonts w:ascii="Times New Roman" w:hAnsi="Times New Roman"/>
          <w:color w:val="auto"/>
          <w:szCs w:val="28"/>
        </w:rPr>
        <w:t xml:space="preserve"> </w:t>
      </w:r>
      <w:r w:rsidR="00C26E0B">
        <w:rPr>
          <w:rFonts w:ascii="Times New Roman" w:hAnsi="Times New Roman"/>
          <w:color w:val="auto"/>
          <w:szCs w:val="28"/>
        </w:rPr>
        <w:t>Анжеро-Судженского г. о.</w:t>
      </w:r>
      <w:r w:rsidR="001F1187" w:rsidRPr="00AF6A26">
        <w:rPr>
          <w:rFonts w:ascii="Times New Roman" w:hAnsi="Times New Roman"/>
          <w:color w:val="auto"/>
          <w:szCs w:val="28"/>
        </w:rPr>
        <w:t>, не охваченных централизованными системами водоснабжения</w:t>
      </w:r>
      <w:bookmarkEnd w:id="5"/>
    </w:p>
    <w:p w:rsidR="001F1187" w:rsidRPr="00AF6A26" w:rsidRDefault="000B20C3" w:rsidP="004A57F0">
      <w:pPr>
        <w:ind w:firstLine="567"/>
        <w:rPr>
          <w:i/>
          <w:szCs w:val="28"/>
        </w:rPr>
      </w:pPr>
      <w:r w:rsidRPr="00AF6A26">
        <w:rPr>
          <w:szCs w:val="28"/>
        </w:rPr>
        <w:t>Анализ показал,</w:t>
      </w:r>
      <w:r w:rsidR="001119C0" w:rsidRPr="00AF6A26">
        <w:rPr>
          <w:szCs w:val="28"/>
        </w:rPr>
        <w:t xml:space="preserve"> что</w:t>
      </w:r>
      <w:r w:rsidRPr="00AF6A26">
        <w:rPr>
          <w:szCs w:val="28"/>
        </w:rPr>
        <w:t xml:space="preserve"> </w:t>
      </w:r>
      <w:r w:rsidR="001119C0" w:rsidRPr="00AF6A26">
        <w:rPr>
          <w:szCs w:val="28"/>
        </w:rPr>
        <w:t xml:space="preserve">централизованным водоснабжением </w:t>
      </w:r>
      <w:r w:rsidR="00C26E0B">
        <w:rPr>
          <w:szCs w:val="28"/>
        </w:rPr>
        <w:t>территория Анж</w:t>
      </w:r>
      <w:r w:rsidR="00C26E0B">
        <w:rPr>
          <w:szCs w:val="28"/>
        </w:rPr>
        <w:t>е</w:t>
      </w:r>
      <w:r w:rsidR="00C26E0B">
        <w:rPr>
          <w:szCs w:val="28"/>
        </w:rPr>
        <w:t>ро-Судженского г. о. охвачена полностью.</w:t>
      </w:r>
    </w:p>
    <w:p w:rsidR="001F1187" w:rsidRPr="00AF6A26" w:rsidRDefault="007F06D1" w:rsidP="004A57F0">
      <w:pPr>
        <w:pStyle w:val="3"/>
        <w:spacing w:after="240"/>
        <w:ind w:firstLine="567"/>
        <w:rPr>
          <w:rFonts w:ascii="Times New Roman" w:hAnsi="Times New Roman"/>
          <w:color w:val="auto"/>
          <w:szCs w:val="28"/>
        </w:rPr>
      </w:pPr>
      <w:bookmarkStart w:id="6" w:name="_Toc479756370"/>
      <w:r w:rsidRPr="00AF6A26">
        <w:rPr>
          <w:rFonts w:ascii="Times New Roman" w:hAnsi="Times New Roman"/>
          <w:color w:val="auto"/>
          <w:szCs w:val="28"/>
        </w:rPr>
        <w:t>2.</w:t>
      </w:r>
      <w:r w:rsidR="001F1187" w:rsidRPr="00AF6A26">
        <w:rPr>
          <w:rFonts w:ascii="Times New Roman" w:hAnsi="Times New Roman"/>
          <w:color w:val="auto"/>
          <w:szCs w:val="28"/>
        </w:rPr>
        <w:t>1.3</w:t>
      </w:r>
      <w:r w:rsidR="003570C9" w:rsidRPr="00AF6A26">
        <w:rPr>
          <w:rFonts w:ascii="Times New Roman" w:hAnsi="Times New Roman"/>
          <w:color w:val="auto"/>
          <w:szCs w:val="28"/>
        </w:rPr>
        <w:t>.</w:t>
      </w:r>
      <w:r w:rsidR="001F1187" w:rsidRPr="00AF6A26">
        <w:rPr>
          <w:rFonts w:ascii="Times New Roman" w:hAnsi="Times New Roman"/>
          <w:color w:val="auto"/>
          <w:szCs w:val="28"/>
        </w:rPr>
        <w:t xml:space="preserve"> Описание технологических зон водоснабжения, зон централиз</w:t>
      </w:r>
      <w:r w:rsidR="001F1187" w:rsidRPr="00AF6A26">
        <w:rPr>
          <w:rFonts w:ascii="Times New Roman" w:hAnsi="Times New Roman"/>
          <w:color w:val="auto"/>
          <w:szCs w:val="28"/>
        </w:rPr>
        <w:t>о</w:t>
      </w:r>
      <w:r w:rsidR="001F1187" w:rsidRPr="00AF6A26">
        <w:rPr>
          <w:rFonts w:ascii="Times New Roman" w:hAnsi="Times New Roman"/>
          <w:color w:val="auto"/>
          <w:szCs w:val="28"/>
        </w:rPr>
        <w:t>ванного и нецентрализованного водоснабжения (территорий, на которых в</w:t>
      </w:r>
      <w:r w:rsidR="001F1187" w:rsidRPr="00AF6A26">
        <w:rPr>
          <w:rFonts w:ascii="Times New Roman" w:hAnsi="Times New Roman"/>
          <w:color w:val="auto"/>
          <w:szCs w:val="28"/>
        </w:rPr>
        <w:t>о</w:t>
      </w:r>
      <w:r w:rsidR="001F1187" w:rsidRPr="00AF6A26">
        <w:rPr>
          <w:rFonts w:ascii="Times New Roman" w:hAnsi="Times New Roman"/>
          <w:color w:val="auto"/>
          <w:szCs w:val="28"/>
        </w:rPr>
        <w:t>доснабжение осуществляется с использованием централизованных и неце</w:t>
      </w:r>
      <w:r w:rsidR="001F1187" w:rsidRPr="00AF6A26">
        <w:rPr>
          <w:rFonts w:ascii="Times New Roman" w:hAnsi="Times New Roman"/>
          <w:color w:val="auto"/>
          <w:szCs w:val="28"/>
        </w:rPr>
        <w:t>н</w:t>
      </w:r>
      <w:r w:rsidR="001F1187" w:rsidRPr="00AF6A26">
        <w:rPr>
          <w:rFonts w:ascii="Times New Roman" w:hAnsi="Times New Roman"/>
          <w:color w:val="auto"/>
          <w:szCs w:val="28"/>
        </w:rPr>
        <w:t>трализованных систем горячего водоснабжения, систем холодного водосна</w:t>
      </w:r>
      <w:r w:rsidR="001F1187" w:rsidRPr="00AF6A26">
        <w:rPr>
          <w:rFonts w:ascii="Times New Roman" w:hAnsi="Times New Roman"/>
          <w:color w:val="auto"/>
          <w:szCs w:val="28"/>
        </w:rPr>
        <w:t>б</w:t>
      </w:r>
      <w:r w:rsidR="001F1187" w:rsidRPr="00AF6A26">
        <w:rPr>
          <w:rFonts w:ascii="Times New Roman" w:hAnsi="Times New Roman"/>
          <w:color w:val="auto"/>
          <w:szCs w:val="28"/>
        </w:rPr>
        <w:t>жения соответственно) и перечень централизованных систем водоснабжения</w:t>
      </w:r>
      <w:bookmarkEnd w:id="6"/>
    </w:p>
    <w:p w:rsidR="001F1187" w:rsidRPr="00AF6A26" w:rsidRDefault="001F1187" w:rsidP="004A57F0">
      <w:pPr>
        <w:ind w:firstLine="567"/>
        <w:rPr>
          <w:szCs w:val="28"/>
        </w:rPr>
      </w:pPr>
      <w:r w:rsidRPr="00AF6A26">
        <w:rPr>
          <w:szCs w:val="28"/>
        </w:rPr>
        <w:t>Федеральный закон от 7 декабря 2011 г. № 416-ФЗ «О водоснабжении и в</w:t>
      </w:r>
      <w:r w:rsidRPr="00AF6A26">
        <w:rPr>
          <w:szCs w:val="28"/>
        </w:rPr>
        <w:t>о</w:t>
      </w:r>
      <w:r w:rsidRPr="00AF6A26">
        <w:rPr>
          <w:szCs w:val="28"/>
        </w:rPr>
        <w:t>доотведении» и постановление правительства РФ от 05.09.2013 года № 782 «О схемах водоснабжения и водоотведения» (вместе с «Правилами разработки и у</w:t>
      </w:r>
      <w:r w:rsidRPr="00AF6A26">
        <w:rPr>
          <w:szCs w:val="28"/>
        </w:rPr>
        <w:t>т</w:t>
      </w:r>
      <w:r w:rsidRPr="00AF6A26">
        <w:rPr>
          <w:szCs w:val="28"/>
        </w:rPr>
        <w:t xml:space="preserve">верждения схем водоснабжения и водоотведения», «Требованиями к содержанию схем водоснабжения и водоотведения») вводят </w:t>
      </w:r>
      <w:r w:rsidR="001413EC" w:rsidRPr="00AF6A26">
        <w:rPr>
          <w:szCs w:val="28"/>
        </w:rPr>
        <w:t xml:space="preserve">новое понятие </w:t>
      </w:r>
      <w:r w:rsidRPr="00AF6A26">
        <w:rPr>
          <w:szCs w:val="28"/>
        </w:rPr>
        <w:t>в сфере водосна</w:t>
      </w:r>
      <w:r w:rsidRPr="00AF6A26">
        <w:rPr>
          <w:szCs w:val="28"/>
        </w:rPr>
        <w:t>б</w:t>
      </w:r>
      <w:r w:rsidRPr="00AF6A26">
        <w:rPr>
          <w:szCs w:val="28"/>
        </w:rPr>
        <w:t>жения и водоотведения:</w:t>
      </w:r>
    </w:p>
    <w:p w:rsidR="001F1187" w:rsidRPr="00AF6A26" w:rsidRDefault="001413EC" w:rsidP="004A57F0">
      <w:pPr>
        <w:ind w:firstLine="567"/>
        <w:rPr>
          <w:szCs w:val="28"/>
        </w:rPr>
      </w:pPr>
      <w:r w:rsidRPr="00AF6A26">
        <w:rPr>
          <w:szCs w:val="28"/>
        </w:rPr>
        <w:t xml:space="preserve">- </w:t>
      </w:r>
      <w:r w:rsidR="001F1187" w:rsidRPr="00AF6A26">
        <w:rPr>
          <w:szCs w:val="28"/>
        </w:rPr>
        <w:t>«технологическая зона водоснабжения» - часть водопроводной сети, пр</w:t>
      </w:r>
      <w:r w:rsidR="001F1187" w:rsidRPr="00AF6A26">
        <w:rPr>
          <w:szCs w:val="28"/>
        </w:rPr>
        <w:t>и</w:t>
      </w:r>
      <w:r w:rsidR="001F1187" w:rsidRPr="00AF6A26">
        <w:rPr>
          <w:szCs w:val="28"/>
        </w:rPr>
        <w:t>надлежащей организации, осуществляющей горячее водоснабжение или холодное водоснабжение, в пределах которой обеспечиваются нормативные значения нап</w:t>
      </w:r>
      <w:r w:rsidR="001F1187" w:rsidRPr="00AF6A26">
        <w:rPr>
          <w:szCs w:val="28"/>
        </w:rPr>
        <w:t>о</w:t>
      </w:r>
      <w:r w:rsidR="001F1187" w:rsidRPr="00AF6A26">
        <w:rPr>
          <w:szCs w:val="28"/>
        </w:rPr>
        <w:t>ра (давления) воды при подаче ее потребителям в соответ</w:t>
      </w:r>
      <w:r w:rsidR="00DA290B" w:rsidRPr="00AF6A26">
        <w:rPr>
          <w:szCs w:val="28"/>
        </w:rPr>
        <w:t>ствии с расчетным ра</w:t>
      </w:r>
      <w:r w:rsidR="00DA290B" w:rsidRPr="00AF6A26">
        <w:rPr>
          <w:szCs w:val="28"/>
        </w:rPr>
        <w:t>с</w:t>
      </w:r>
      <w:r w:rsidR="00DA290B" w:rsidRPr="00AF6A26">
        <w:rPr>
          <w:szCs w:val="28"/>
        </w:rPr>
        <w:t>ходом воды</w:t>
      </w:r>
      <w:r w:rsidR="00372BC2" w:rsidRPr="00AF6A26">
        <w:rPr>
          <w:szCs w:val="28"/>
        </w:rPr>
        <w:t>.</w:t>
      </w:r>
    </w:p>
    <w:p w:rsidR="001F1187" w:rsidRPr="00AF6A26" w:rsidRDefault="001F1187" w:rsidP="004A57F0">
      <w:pPr>
        <w:ind w:firstLine="567"/>
        <w:rPr>
          <w:szCs w:val="28"/>
        </w:rPr>
      </w:pPr>
      <w:r w:rsidRPr="00AF6A26">
        <w:rPr>
          <w:szCs w:val="28"/>
        </w:rPr>
        <w:t>Исходя из определения технологической зоны водоснабжения в централиз</w:t>
      </w:r>
      <w:r w:rsidRPr="00AF6A26">
        <w:rPr>
          <w:szCs w:val="28"/>
        </w:rPr>
        <w:t>о</w:t>
      </w:r>
      <w:r w:rsidRPr="00AF6A26">
        <w:rPr>
          <w:szCs w:val="28"/>
        </w:rPr>
        <w:t>ванной сист</w:t>
      </w:r>
      <w:r w:rsidR="00156078" w:rsidRPr="00AF6A26">
        <w:rPr>
          <w:szCs w:val="28"/>
        </w:rPr>
        <w:t xml:space="preserve">еме водоснабжения </w:t>
      </w:r>
      <w:r w:rsidR="00C26E0B">
        <w:rPr>
          <w:szCs w:val="28"/>
        </w:rPr>
        <w:t>Анжеро-Судженского г. о.</w:t>
      </w:r>
      <w:r w:rsidR="00DA290B" w:rsidRPr="00AF6A26">
        <w:rPr>
          <w:szCs w:val="28"/>
        </w:rPr>
        <w:t>, можно выделить сл</w:t>
      </w:r>
      <w:r w:rsidR="00DA290B" w:rsidRPr="00AF6A26">
        <w:rPr>
          <w:szCs w:val="28"/>
        </w:rPr>
        <w:t>е</w:t>
      </w:r>
      <w:r w:rsidR="00DA290B" w:rsidRPr="00AF6A26">
        <w:rPr>
          <w:szCs w:val="28"/>
        </w:rPr>
        <w:t>дующ</w:t>
      </w:r>
      <w:r w:rsidR="00B84120" w:rsidRPr="00AF6A26">
        <w:rPr>
          <w:szCs w:val="28"/>
        </w:rPr>
        <w:t>ие</w:t>
      </w:r>
      <w:r w:rsidR="00DA290B" w:rsidRPr="00AF6A26">
        <w:rPr>
          <w:szCs w:val="28"/>
        </w:rPr>
        <w:t xml:space="preserve"> </w:t>
      </w:r>
      <w:r w:rsidR="001413EC" w:rsidRPr="00AF6A26">
        <w:rPr>
          <w:szCs w:val="28"/>
        </w:rPr>
        <w:t>технологическ</w:t>
      </w:r>
      <w:r w:rsidR="00B84120" w:rsidRPr="00AF6A26">
        <w:rPr>
          <w:szCs w:val="28"/>
        </w:rPr>
        <w:t>ие</w:t>
      </w:r>
      <w:r w:rsidR="001413EC" w:rsidRPr="00AF6A26">
        <w:rPr>
          <w:szCs w:val="28"/>
        </w:rPr>
        <w:t xml:space="preserve"> зон</w:t>
      </w:r>
      <w:r w:rsidR="00B84120" w:rsidRPr="00AF6A26">
        <w:rPr>
          <w:szCs w:val="28"/>
        </w:rPr>
        <w:t>ы</w:t>
      </w:r>
      <w:r w:rsidR="001413EC" w:rsidRPr="00AF6A26">
        <w:rPr>
          <w:szCs w:val="28"/>
        </w:rPr>
        <w:t xml:space="preserve"> водоснабжения</w:t>
      </w:r>
      <w:r w:rsidRPr="00AF6A26">
        <w:rPr>
          <w:szCs w:val="28"/>
        </w:rPr>
        <w:t>:</w:t>
      </w:r>
    </w:p>
    <w:p w:rsidR="00B84120" w:rsidRPr="00831192" w:rsidRDefault="00B84120" w:rsidP="009A3386">
      <w:pPr>
        <w:pStyle w:val="ab"/>
        <w:numPr>
          <w:ilvl w:val="0"/>
          <w:numId w:val="37"/>
        </w:numPr>
        <w:rPr>
          <w:szCs w:val="28"/>
        </w:rPr>
      </w:pPr>
      <w:r w:rsidRPr="00831192">
        <w:rPr>
          <w:szCs w:val="28"/>
        </w:rPr>
        <w:t>Технологическая зона системы централизованного водоснабжения от в</w:t>
      </w:r>
      <w:r w:rsidRPr="00831192">
        <w:rPr>
          <w:szCs w:val="28"/>
        </w:rPr>
        <w:t>о</w:t>
      </w:r>
      <w:r w:rsidRPr="00831192">
        <w:rPr>
          <w:szCs w:val="28"/>
        </w:rPr>
        <w:t>дозабо</w:t>
      </w:r>
      <w:r w:rsidR="00484AF8" w:rsidRPr="00831192">
        <w:rPr>
          <w:szCs w:val="28"/>
        </w:rPr>
        <w:t xml:space="preserve">ров </w:t>
      </w:r>
      <w:r w:rsidR="00831192" w:rsidRPr="00831192">
        <w:rPr>
          <w:szCs w:val="28"/>
        </w:rPr>
        <w:t>ООО</w:t>
      </w:r>
      <w:r w:rsidR="00484AF8" w:rsidRPr="00831192">
        <w:rPr>
          <w:szCs w:val="28"/>
        </w:rPr>
        <w:t xml:space="preserve"> «</w:t>
      </w:r>
      <w:r w:rsidR="00356908">
        <w:rPr>
          <w:szCs w:val="28"/>
        </w:rPr>
        <w:t>В</w:t>
      </w:r>
      <w:r w:rsidR="00831192" w:rsidRPr="00831192">
        <w:rPr>
          <w:szCs w:val="28"/>
        </w:rPr>
        <w:t>одоканал</w:t>
      </w:r>
      <w:r w:rsidR="00484AF8" w:rsidRPr="00831192">
        <w:rPr>
          <w:szCs w:val="28"/>
        </w:rPr>
        <w:t>»</w:t>
      </w:r>
      <w:r w:rsidR="00356908">
        <w:rPr>
          <w:szCs w:val="28"/>
        </w:rPr>
        <w:t>,</w:t>
      </w:r>
      <w:r w:rsidRPr="00831192">
        <w:rPr>
          <w:szCs w:val="28"/>
        </w:rPr>
        <w:t xml:space="preserve"> включающая в себя все сооружения подъема воды, а так же все магистральные и распределительные трубопроводы.</w:t>
      </w:r>
    </w:p>
    <w:p w:rsidR="001F1187" w:rsidRPr="00AF6A26" w:rsidRDefault="007F06D1" w:rsidP="004A57F0">
      <w:pPr>
        <w:pStyle w:val="3"/>
        <w:spacing w:after="240"/>
        <w:ind w:firstLine="567"/>
        <w:rPr>
          <w:rFonts w:ascii="Times New Roman" w:hAnsi="Times New Roman"/>
          <w:color w:val="auto"/>
          <w:szCs w:val="28"/>
        </w:rPr>
      </w:pPr>
      <w:bookmarkStart w:id="7" w:name="_Toc479756371"/>
      <w:r w:rsidRPr="00AF6A26">
        <w:rPr>
          <w:rFonts w:ascii="Times New Roman" w:hAnsi="Times New Roman"/>
          <w:color w:val="auto"/>
          <w:szCs w:val="28"/>
        </w:rPr>
        <w:lastRenderedPageBreak/>
        <w:t>2.</w:t>
      </w:r>
      <w:r w:rsidR="001F1187" w:rsidRPr="00AF6A26">
        <w:rPr>
          <w:rFonts w:ascii="Times New Roman" w:hAnsi="Times New Roman"/>
          <w:color w:val="auto"/>
          <w:szCs w:val="28"/>
        </w:rPr>
        <w:t>1.4</w:t>
      </w:r>
      <w:r w:rsidR="003570C9" w:rsidRPr="00AF6A26">
        <w:rPr>
          <w:rFonts w:ascii="Times New Roman" w:hAnsi="Times New Roman"/>
          <w:color w:val="auto"/>
          <w:szCs w:val="28"/>
        </w:rPr>
        <w:t>.</w:t>
      </w:r>
      <w:r w:rsidR="001F1187" w:rsidRPr="00AF6A26">
        <w:rPr>
          <w:rFonts w:ascii="Times New Roman" w:hAnsi="Times New Roman"/>
          <w:color w:val="auto"/>
          <w:szCs w:val="28"/>
        </w:rPr>
        <w:t xml:space="preserve"> Описание результатов технического обследования централизова</w:t>
      </w:r>
      <w:r w:rsidR="001F1187" w:rsidRPr="00AF6A26">
        <w:rPr>
          <w:rFonts w:ascii="Times New Roman" w:hAnsi="Times New Roman"/>
          <w:color w:val="auto"/>
          <w:szCs w:val="28"/>
        </w:rPr>
        <w:t>н</w:t>
      </w:r>
      <w:r w:rsidR="001F1187" w:rsidRPr="00AF6A26">
        <w:rPr>
          <w:rFonts w:ascii="Times New Roman" w:hAnsi="Times New Roman"/>
          <w:color w:val="auto"/>
          <w:szCs w:val="28"/>
        </w:rPr>
        <w:t>ных систем водоснабжения</w:t>
      </w:r>
      <w:bookmarkEnd w:id="7"/>
    </w:p>
    <w:p w:rsidR="001F1187" w:rsidRPr="00AF6A26" w:rsidRDefault="007F06D1" w:rsidP="004A57F0">
      <w:pPr>
        <w:spacing w:before="120"/>
        <w:ind w:firstLine="567"/>
        <w:rPr>
          <w:szCs w:val="28"/>
        </w:rPr>
      </w:pPr>
      <w:r w:rsidRPr="00AF6A26">
        <w:rPr>
          <w:szCs w:val="28"/>
        </w:rPr>
        <w:t>2.</w:t>
      </w:r>
      <w:r w:rsidR="001F1187" w:rsidRPr="00AF6A26">
        <w:rPr>
          <w:szCs w:val="28"/>
        </w:rPr>
        <w:t>1.4.1</w:t>
      </w:r>
      <w:r w:rsidR="00C011D7" w:rsidRPr="00AF6A26">
        <w:rPr>
          <w:szCs w:val="28"/>
        </w:rPr>
        <w:t>.</w:t>
      </w:r>
      <w:r w:rsidR="001F1187" w:rsidRPr="00AF6A26">
        <w:rPr>
          <w:szCs w:val="28"/>
        </w:rPr>
        <w:t xml:space="preserve"> Описание состояния существующих источников водоснабжения и в</w:t>
      </w:r>
      <w:r w:rsidR="001F1187" w:rsidRPr="00AF6A26">
        <w:rPr>
          <w:szCs w:val="28"/>
        </w:rPr>
        <w:t>о</w:t>
      </w:r>
      <w:r w:rsidR="001F1187" w:rsidRPr="00AF6A26">
        <w:rPr>
          <w:szCs w:val="28"/>
        </w:rPr>
        <w:t>дозаборных сооружений</w:t>
      </w:r>
    </w:p>
    <w:p w:rsidR="00BD586B" w:rsidRPr="00831192" w:rsidRDefault="00BD586B" w:rsidP="00831192">
      <w:pPr>
        <w:ind w:firstLine="567"/>
        <w:contextualSpacing/>
        <w:rPr>
          <w:rFonts w:cs="Times New Roman"/>
          <w:color w:val="000000"/>
          <w:szCs w:val="28"/>
          <w:lang w:bidi="ru-RU"/>
        </w:rPr>
      </w:pPr>
      <w:r w:rsidRPr="00831192">
        <w:rPr>
          <w:rFonts w:cs="Times New Roman"/>
          <w:color w:val="000000"/>
          <w:szCs w:val="28"/>
          <w:lang w:bidi="ru-RU"/>
        </w:rPr>
        <w:t>Площадка водозаборных сооружений расположена на левом берег</w:t>
      </w:r>
      <w:r w:rsidRPr="00831192">
        <w:rPr>
          <w:rFonts w:cs="Times New Roman"/>
          <w:szCs w:val="28"/>
        </w:rPr>
        <w:t>у</w:t>
      </w:r>
      <w:r w:rsidRPr="00831192">
        <w:rPr>
          <w:rFonts w:cs="Times New Roman"/>
          <w:color w:val="000000"/>
          <w:szCs w:val="28"/>
          <w:lang w:bidi="ru-RU"/>
        </w:rPr>
        <w:t xml:space="preserve"> р.</w:t>
      </w:r>
      <w:r w:rsidRPr="00831192">
        <w:rPr>
          <w:rFonts w:cs="Times New Roman"/>
          <w:szCs w:val="28"/>
        </w:rPr>
        <w:t xml:space="preserve"> </w:t>
      </w:r>
      <w:r w:rsidRPr="00831192">
        <w:rPr>
          <w:rFonts w:cs="Times New Roman"/>
          <w:color w:val="000000"/>
          <w:szCs w:val="28"/>
          <w:lang w:bidi="ru-RU"/>
        </w:rPr>
        <w:t>Яя на участке существующего гидроузла. Расстояние от г. Анжеро-Судженска прибл</w:t>
      </w:r>
      <w:r w:rsidRPr="00831192">
        <w:rPr>
          <w:rFonts w:cs="Times New Roman"/>
          <w:color w:val="000000"/>
          <w:szCs w:val="28"/>
          <w:lang w:bidi="ru-RU"/>
        </w:rPr>
        <w:t>и</w:t>
      </w:r>
      <w:r w:rsidRPr="00831192">
        <w:rPr>
          <w:rFonts w:cs="Times New Roman"/>
          <w:color w:val="000000"/>
          <w:szCs w:val="28"/>
          <w:lang w:bidi="ru-RU"/>
        </w:rPr>
        <w:t>зительно 9 км. Площадка спланирована с отметками поверхности земли 1</w:t>
      </w:r>
      <w:r w:rsidRPr="00831192">
        <w:rPr>
          <w:rFonts w:cs="Times New Roman"/>
          <w:szCs w:val="28"/>
        </w:rPr>
        <w:t>5</w:t>
      </w:r>
      <w:r w:rsidRPr="00831192">
        <w:rPr>
          <w:rFonts w:cs="Times New Roman"/>
          <w:color w:val="000000"/>
          <w:szCs w:val="28"/>
          <w:lang w:bidi="ru-RU"/>
        </w:rPr>
        <w:t>3,0-</w:t>
      </w:r>
      <w:r w:rsidRPr="00831192">
        <w:rPr>
          <w:rFonts w:cs="Times New Roman"/>
          <w:szCs w:val="28"/>
        </w:rPr>
        <w:t>154</w:t>
      </w:r>
      <w:r w:rsidRPr="00831192">
        <w:rPr>
          <w:rFonts w:cs="Times New Roman"/>
          <w:color w:val="000000"/>
          <w:szCs w:val="28"/>
          <w:lang w:bidi="ru-RU"/>
        </w:rPr>
        <w:t>,0 м абс., в паводок не затапливается, кустарники и лесная растительность н</w:t>
      </w:r>
      <w:r w:rsidRPr="00831192">
        <w:rPr>
          <w:rFonts w:cs="Times New Roman"/>
          <w:color w:val="000000"/>
          <w:szCs w:val="28"/>
          <w:lang w:bidi="ru-RU"/>
        </w:rPr>
        <w:t>е</w:t>
      </w:r>
      <w:r w:rsidRPr="00831192">
        <w:rPr>
          <w:rFonts w:cs="Times New Roman"/>
          <w:color w:val="000000"/>
          <w:szCs w:val="28"/>
          <w:lang w:bidi="ru-RU"/>
        </w:rPr>
        <w:t>значительно присутствуют. В верхнем бьефе гидроузла левый берег р.</w:t>
      </w:r>
      <w:r w:rsidRPr="00831192">
        <w:rPr>
          <w:rFonts w:cs="Times New Roman"/>
          <w:szCs w:val="28"/>
        </w:rPr>
        <w:t xml:space="preserve"> </w:t>
      </w:r>
      <w:r w:rsidRPr="00831192">
        <w:rPr>
          <w:rFonts w:cs="Times New Roman"/>
          <w:color w:val="000000"/>
          <w:szCs w:val="28"/>
          <w:lang w:bidi="ru-RU"/>
        </w:rPr>
        <w:t>Яя выс</w:t>
      </w:r>
      <w:r w:rsidRPr="00831192">
        <w:rPr>
          <w:rFonts w:cs="Times New Roman"/>
          <w:color w:val="000000"/>
          <w:szCs w:val="28"/>
          <w:lang w:bidi="ru-RU"/>
        </w:rPr>
        <w:t>о</w:t>
      </w:r>
      <w:r w:rsidRPr="00831192">
        <w:rPr>
          <w:rFonts w:cs="Times New Roman"/>
          <w:color w:val="000000"/>
          <w:szCs w:val="28"/>
          <w:lang w:bidi="ru-RU"/>
        </w:rPr>
        <w:t>кий, с естественными отметками поверхности земли от 194,0 до 17</w:t>
      </w:r>
      <w:r w:rsidRPr="00831192">
        <w:rPr>
          <w:rFonts w:cs="Times New Roman"/>
          <w:szCs w:val="28"/>
        </w:rPr>
        <w:t>5</w:t>
      </w:r>
      <w:r w:rsidRPr="00831192">
        <w:rPr>
          <w:rFonts w:cs="Times New Roman"/>
          <w:color w:val="000000"/>
          <w:szCs w:val="28"/>
          <w:lang w:bidi="ru-RU"/>
        </w:rPr>
        <w:t>,0 м абс, п</w:t>
      </w:r>
      <w:r w:rsidRPr="00831192">
        <w:rPr>
          <w:rFonts w:cs="Times New Roman"/>
          <w:color w:val="000000"/>
          <w:szCs w:val="28"/>
          <w:lang w:bidi="ru-RU"/>
        </w:rPr>
        <w:t>о</w:t>
      </w:r>
      <w:r w:rsidRPr="00831192">
        <w:rPr>
          <w:rFonts w:cs="Times New Roman"/>
          <w:color w:val="000000"/>
          <w:szCs w:val="28"/>
          <w:lang w:bidi="ru-RU"/>
        </w:rPr>
        <w:t>крыт лесом и кустарником. Грунтовые воды площадки имеют безнапорный хара</w:t>
      </w:r>
      <w:r w:rsidRPr="00831192">
        <w:rPr>
          <w:rFonts w:cs="Times New Roman"/>
          <w:color w:val="000000"/>
          <w:szCs w:val="28"/>
          <w:lang w:bidi="ru-RU"/>
        </w:rPr>
        <w:t>к</w:t>
      </w:r>
      <w:r w:rsidRPr="00831192">
        <w:rPr>
          <w:rFonts w:cs="Times New Roman"/>
          <w:color w:val="000000"/>
          <w:szCs w:val="28"/>
          <w:lang w:bidi="ru-RU"/>
        </w:rPr>
        <w:t>тер. Уровень горизонта грунтовых вод связан с режимом водотока р. Яя. В геол</w:t>
      </w:r>
      <w:r w:rsidRPr="00831192">
        <w:rPr>
          <w:rFonts w:cs="Times New Roman"/>
          <w:color w:val="000000"/>
          <w:szCs w:val="28"/>
          <w:lang w:bidi="ru-RU"/>
        </w:rPr>
        <w:t>о</w:t>
      </w:r>
      <w:r w:rsidRPr="00831192">
        <w:rPr>
          <w:rFonts w:cs="Times New Roman"/>
          <w:color w:val="000000"/>
          <w:szCs w:val="28"/>
          <w:lang w:bidi="ru-RU"/>
        </w:rPr>
        <w:t>гическом отношении площадка водозаборных сооружений сложена скальными грунтами, представленными песчаниками и известняками.</w:t>
      </w:r>
    </w:p>
    <w:p w:rsidR="00831192" w:rsidRPr="00831192" w:rsidRDefault="00831192" w:rsidP="00831192">
      <w:pPr>
        <w:pStyle w:val="28"/>
        <w:shd w:val="clear" w:color="auto" w:fill="auto"/>
        <w:spacing w:before="0" w:line="276" w:lineRule="auto"/>
        <w:ind w:firstLine="567"/>
        <w:contextualSpacing/>
        <w:rPr>
          <w:rFonts w:ascii="Times New Roman" w:hAnsi="Times New Roman" w:cs="Times New Roman"/>
          <w:sz w:val="28"/>
          <w:szCs w:val="28"/>
        </w:rPr>
      </w:pPr>
      <w:r w:rsidRPr="00831192">
        <w:rPr>
          <w:rFonts w:ascii="Times New Roman" w:hAnsi="Times New Roman" w:cs="Times New Roman"/>
          <w:color w:val="000000"/>
          <w:sz w:val="28"/>
          <w:szCs w:val="28"/>
          <w:lang w:bidi="ru-RU"/>
        </w:rPr>
        <w:t xml:space="preserve">В настоящее время для </w:t>
      </w:r>
      <w:r w:rsidRPr="00831192">
        <w:rPr>
          <w:rFonts w:ascii="Times New Roman" w:hAnsi="Times New Roman" w:cs="Times New Roman"/>
          <w:sz w:val="28"/>
          <w:szCs w:val="28"/>
        </w:rPr>
        <w:t>ц</w:t>
      </w:r>
      <w:r w:rsidRPr="00831192">
        <w:rPr>
          <w:rFonts w:ascii="Times New Roman" w:hAnsi="Times New Roman" w:cs="Times New Roman"/>
          <w:color w:val="000000"/>
          <w:sz w:val="28"/>
          <w:szCs w:val="28"/>
          <w:lang w:bidi="ru-RU"/>
        </w:rPr>
        <w:t>ентрализованного водоснабжения г.</w:t>
      </w:r>
      <w:r w:rsidRPr="00831192">
        <w:rPr>
          <w:rFonts w:ascii="Times New Roman" w:hAnsi="Times New Roman" w:cs="Times New Roman"/>
          <w:sz w:val="28"/>
          <w:szCs w:val="28"/>
        </w:rPr>
        <w:t xml:space="preserve"> </w:t>
      </w:r>
      <w:r w:rsidRPr="00831192">
        <w:rPr>
          <w:rFonts w:ascii="Times New Roman" w:hAnsi="Times New Roman" w:cs="Times New Roman"/>
          <w:color w:val="000000"/>
          <w:sz w:val="28"/>
          <w:szCs w:val="28"/>
          <w:lang w:bidi="ru-RU"/>
        </w:rPr>
        <w:t>Анжеро- Су</w:t>
      </w:r>
      <w:r w:rsidRPr="00831192">
        <w:rPr>
          <w:rFonts w:ascii="Times New Roman" w:hAnsi="Times New Roman" w:cs="Times New Roman"/>
          <w:color w:val="000000"/>
          <w:sz w:val="28"/>
          <w:szCs w:val="28"/>
          <w:lang w:bidi="ru-RU"/>
        </w:rPr>
        <w:t>д</w:t>
      </w:r>
      <w:r w:rsidRPr="00831192">
        <w:rPr>
          <w:rFonts w:ascii="Times New Roman" w:hAnsi="Times New Roman" w:cs="Times New Roman"/>
          <w:color w:val="000000"/>
          <w:sz w:val="28"/>
          <w:szCs w:val="28"/>
          <w:lang w:bidi="ru-RU"/>
        </w:rPr>
        <w:t>женска используется поверхностный сток реки Яя с водозабором в створе рудн</w:t>
      </w:r>
      <w:r w:rsidRPr="00831192">
        <w:rPr>
          <w:rFonts w:ascii="Times New Roman" w:hAnsi="Times New Roman" w:cs="Times New Roman"/>
          <w:color w:val="000000"/>
          <w:sz w:val="28"/>
          <w:szCs w:val="28"/>
          <w:lang w:bidi="ru-RU"/>
        </w:rPr>
        <w:t>и</w:t>
      </w:r>
      <w:r w:rsidRPr="00831192">
        <w:rPr>
          <w:rFonts w:ascii="Times New Roman" w:hAnsi="Times New Roman" w:cs="Times New Roman"/>
          <w:color w:val="000000"/>
          <w:sz w:val="28"/>
          <w:szCs w:val="28"/>
          <w:lang w:bidi="ru-RU"/>
        </w:rPr>
        <w:t>ка Антоновский, производительностью 44 000 м</w:t>
      </w:r>
      <w:r w:rsidRPr="00831192">
        <w:rPr>
          <w:rFonts w:ascii="Times New Roman" w:hAnsi="Times New Roman" w:cs="Times New Roman"/>
          <w:color w:val="000000"/>
          <w:sz w:val="28"/>
          <w:szCs w:val="28"/>
          <w:vertAlign w:val="superscript"/>
          <w:lang w:bidi="ru-RU"/>
        </w:rPr>
        <w:t>э</w:t>
      </w:r>
      <w:r w:rsidRPr="00831192">
        <w:rPr>
          <w:rFonts w:ascii="Times New Roman" w:hAnsi="Times New Roman" w:cs="Times New Roman"/>
          <w:color w:val="000000"/>
          <w:sz w:val="28"/>
          <w:szCs w:val="28"/>
          <w:lang w:bidi="ru-RU"/>
        </w:rPr>
        <w:t>/сутки (0,51 м</w:t>
      </w:r>
      <w:r w:rsidRPr="00831192">
        <w:rPr>
          <w:rFonts w:ascii="Times New Roman" w:hAnsi="Times New Roman" w:cs="Times New Roman"/>
          <w:color w:val="000000"/>
          <w:sz w:val="28"/>
          <w:szCs w:val="28"/>
          <w:vertAlign w:val="superscript"/>
          <w:lang w:bidi="ru-RU"/>
        </w:rPr>
        <w:t>3</w:t>
      </w:r>
      <w:r w:rsidRPr="00831192">
        <w:rPr>
          <w:rFonts w:ascii="Times New Roman" w:hAnsi="Times New Roman" w:cs="Times New Roman"/>
          <w:color w:val="000000"/>
          <w:sz w:val="28"/>
          <w:szCs w:val="28"/>
          <w:lang w:bidi="ru-RU"/>
        </w:rPr>
        <w:t>/с). В связи с м</w:t>
      </w:r>
      <w:r w:rsidRPr="00831192">
        <w:rPr>
          <w:rFonts w:ascii="Times New Roman" w:hAnsi="Times New Roman" w:cs="Times New Roman"/>
          <w:color w:val="000000"/>
          <w:sz w:val="28"/>
          <w:szCs w:val="28"/>
          <w:lang w:bidi="ru-RU"/>
        </w:rPr>
        <w:t>а</w:t>
      </w:r>
      <w:r w:rsidRPr="00831192">
        <w:rPr>
          <w:rFonts w:ascii="Times New Roman" w:hAnsi="Times New Roman" w:cs="Times New Roman"/>
          <w:color w:val="000000"/>
          <w:sz w:val="28"/>
          <w:szCs w:val="28"/>
          <w:lang w:bidi="ru-RU"/>
        </w:rPr>
        <w:t>лыми естественными глубинами в реке в межень в створе водозабора была п</w:t>
      </w:r>
      <w:r w:rsidRPr="00831192">
        <w:rPr>
          <w:rFonts w:ascii="Times New Roman" w:hAnsi="Times New Roman" w:cs="Times New Roman"/>
          <w:color w:val="000000"/>
          <w:sz w:val="28"/>
          <w:szCs w:val="28"/>
          <w:lang w:bidi="ru-RU"/>
        </w:rPr>
        <w:t>о</w:t>
      </w:r>
      <w:r w:rsidRPr="00831192">
        <w:rPr>
          <w:rFonts w:ascii="Times New Roman" w:hAnsi="Times New Roman" w:cs="Times New Roman"/>
          <w:color w:val="000000"/>
          <w:sz w:val="28"/>
          <w:szCs w:val="28"/>
          <w:lang w:bidi="ru-RU"/>
        </w:rPr>
        <w:t>строена бетонная водоподъёмная водосливная плотина с промывным шлюзом, л</w:t>
      </w:r>
      <w:r w:rsidRPr="00831192">
        <w:rPr>
          <w:rFonts w:ascii="Times New Roman" w:hAnsi="Times New Roman" w:cs="Times New Roman"/>
          <w:color w:val="000000"/>
          <w:sz w:val="28"/>
          <w:szCs w:val="28"/>
          <w:lang w:bidi="ru-RU"/>
        </w:rPr>
        <w:t>е</w:t>
      </w:r>
      <w:r w:rsidRPr="00831192">
        <w:rPr>
          <w:rFonts w:ascii="Times New Roman" w:hAnsi="Times New Roman" w:cs="Times New Roman"/>
          <w:color w:val="000000"/>
          <w:sz w:val="28"/>
          <w:szCs w:val="28"/>
          <w:lang w:bidi="ru-RU"/>
        </w:rPr>
        <w:t>соспуском и земляной плотиной с бетонным береговым устоем. Отметка но</w:t>
      </w:r>
      <w:r w:rsidRPr="00831192">
        <w:rPr>
          <w:rFonts w:ascii="Times New Roman" w:hAnsi="Times New Roman" w:cs="Times New Roman"/>
          <w:color w:val="000000"/>
          <w:sz w:val="28"/>
          <w:szCs w:val="28"/>
          <w:lang w:bidi="ru-RU"/>
        </w:rPr>
        <w:t>р</w:t>
      </w:r>
      <w:r w:rsidRPr="00831192">
        <w:rPr>
          <w:rFonts w:ascii="Times New Roman" w:hAnsi="Times New Roman" w:cs="Times New Roman"/>
          <w:color w:val="000000"/>
          <w:sz w:val="28"/>
          <w:szCs w:val="28"/>
          <w:lang w:bidi="ru-RU"/>
        </w:rPr>
        <w:t>мального подпорного горизонта воды (НПГ) составляет 148,50 м абс, что соотве</w:t>
      </w:r>
      <w:r w:rsidRPr="00831192">
        <w:rPr>
          <w:rFonts w:ascii="Times New Roman" w:hAnsi="Times New Roman" w:cs="Times New Roman"/>
          <w:color w:val="000000"/>
          <w:sz w:val="28"/>
          <w:szCs w:val="28"/>
          <w:lang w:bidi="ru-RU"/>
        </w:rPr>
        <w:t>т</w:t>
      </w:r>
      <w:r w:rsidRPr="00831192">
        <w:rPr>
          <w:rFonts w:ascii="Times New Roman" w:hAnsi="Times New Roman" w:cs="Times New Roman"/>
          <w:color w:val="000000"/>
          <w:sz w:val="28"/>
          <w:szCs w:val="28"/>
          <w:lang w:bidi="ru-RU"/>
        </w:rPr>
        <w:t>ствует отметке гребня бетонной водосливной плотины.</w:t>
      </w:r>
    </w:p>
    <w:p w:rsidR="00831192" w:rsidRPr="00831192" w:rsidRDefault="00831192" w:rsidP="00831192">
      <w:pPr>
        <w:pStyle w:val="28"/>
        <w:shd w:val="clear" w:color="auto" w:fill="auto"/>
        <w:spacing w:before="0" w:line="276" w:lineRule="auto"/>
        <w:ind w:firstLine="567"/>
        <w:contextualSpacing/>
        <w:rPr>
          <w:rFonts w:ascii="Times New Roman" w:hAnsi="Times New Roman" w:cs="Times New Roman"/>
          <w:sz w:val="28"/>
          <w:szCs w:val="28"/>
        </w:rPr>
      </w:pPr>
      <w:r w:rsidRPr="00831192">
        <w:rPr>
          <w:rFonts w:ascii="Times New Roman" w:hAnsi="Times New Roman" w:cs="Times New Roman"/>
          <w:color w:val="000000"/>
          <w:sz w:val="28"/>
          <w:szCs w:val="28"/>
          <w:lang w:bidi="ru-RU"/>
        </w:rPr>
        <w:t>Водосливная плотина имеет длину 57,5 м. Лесоспуск по длине гребня -</w:t>
      </w:r>
      <w:r w:rsidRPr="00831192">
        <w:rPr>
          <w:rFonts w:ascii="Times New Roman" w:hAnsi="Times New Roman" w:cs="Times New Roman"/>
          <w:sz w:val="28"/>
          <w:szCs w:val="28"/>
        </w:rPr>
        <w:t xml:space="preserve"> </w:t>
      </w:r>
      <w:r w:rsidRPr="00831192">
        <w:rPr>
          <w:rFonts w:ascii="Times New Roman" w:hAnsi="Times New Roman" w:cs="Times New Roman"/>
          <w:color w:val="000000"/>
          <w:sz w:val="28"/>
          <w:szCs w:val="28"/>
          <w:lang w:bidi="ru-RU"/>
        </w:rPr>
        <w:t xml:space="preserve">8 м, перекрывается плоскими затворами. Промывной аварийный шлюз имеет длину фронта </w:t>
      </w:r>
      <w:r w:rsidRPr="00831192">
        <w:rPr>
          <w:rFonts w:ascii="Times New Roman" w:hAnsi="Times New Roman" w:cs="Times New Roman"/>
          <w:sz w:val="28"/>
          <w:szCs w:val="28"/>
        </w:rPr>
        <w:t>3</w:t>
      </w:r>
      <w:r w:rsidRPr="00831192">
        <w:rPr>
          <w:rFonts w:ascii="Times New Roman" w:hAnsi="Times New Roman" w:cs="Times New Roman"/>
          <w:color w:val="000000"/>
          <w:sz w:val="28"/>
          <w:szCs w:val="28"/>
          <w:lang w:bidi="ru-RU"/>
        </w:rPr>
        <w:t xml:space="preserve"> м. Вход в шлюз закрыт перегородкой, которая заглублена на 1 м ниже от НПГ. Шлюз также может перекрываться затворами</w:t>
      </w:r>
    </w:p>
    <w:p w:rsidR="00831192" w:rsidRPr="00831192" w:rsidRDefault="00831192" w:rsidP="00831192">
      <w:pPr>
        <w:pStyle w:val="28"/>
        <w:shd w:val="clear" w:color="auto" w:fill="auto"/>
        <w:spacing w:before="0" w:line="276" w:lineRule="auto"/>
        <w:ind w:firstLine="567"/>
        <w:contextualSpacing/>
        <w:rPr>
          <w:rFonts w:ascii="Times New Roman" w:hAnsi="Times New Roman" w:cs="Times New Roman"/>
          <w:sz w:val="28"/>
          <w:szCs w:val="28"/>
        </w:rPr>
      </w:pPr>
      <w:r w:rsidRPr="00831192">
        <w:rPr>
          <w:rFonts w:ascii="Times New Roman" w:hAnsi="Times New Roman" w:cs="Times New Roman"/>
          <w:color w:val="000000"/>
          <w:sz w:val="28"/>
          <w:szCs w:val="28"/>
          <w:lang w:bidi="ru-RU"/>
        </w:rPr>
        <w:t>Водоприёмный колоде</w:t>
      </w:r>
      <w:r w:rsidRPr="00831192">
        <w:rPr>
          <w:rFonts w:ascii="Times New Roman" w:hAnsi="Times New Roman" w:cs="Times New Roman"/>
          <w:sz w:val="28"/>
          <w:szCs w:val="28"/>
        </w:rPr>
        <w:t>ц</w:t>
      </w:r>
      <w:r w:rsidRPr="00831192">
        <w:rPr>
          <w:rFonts w:ascii="Times New Roman" w:hAnsi="Times New Roman" w:cs="Times New Roman"/>
          <w:color w:val="000000"/>
          <w:sz w:val="28"/>
          <w:szCs w:val="28"/>
          <w:lang w:bidi="ru-RU"/>
        </w:rPr>
        <w:t xml:space="preserve"> представляет собой бетонное сооружение с размер</w:t>
      </w:r>
      <w:r w:rsidRPr="00831192">
        <w:rPr>
          <w:rFonts w:ascii="Times New Roman" w:hAnsi="Times New Roman" w:cs="Times New Roman"/>
          <w:color w:val="000000"/>
          <w:sz w:val="28"/>
          <w:szCs w:val="28"/>
          <w:lang w:bidi="ru-RU"/>
        </w:rPr>
        <w:t>а</w:t>
      </w:r>
      <w:r w:rsidRPr="00831192">
        <w:rPr>
          <w:rFonts w:ascii="Times New Roman" w:hAnsi="Times New Roman" w:cs="Times New Roman"/>
          <w:color w:val="000000"/>
          <w:sz w:val="28"/>
          <w:szCs w:val="28"/>
          <w:lang w:bidi="ru-RU"/>
        </w:rPr>
        <w:t xml:space="preserve">ми в плане </w:t>
      </w:r>
      <w:r w:rsidRPr="00831192">
        <w:rPr>
          <w:rFonts w:ascii="Times New Roman" w:hAnsi="Times New Roman" w:cs="Times New Roman"/>
          <w:color w:val="000000"/>
          <w:sz w:val="28"/>
          <w:szCs w:val="28"/>
          <w:lang w:eastAsia="en-US" w:bidi="en-US"/>
        </w:rPr>
        <w:t>7,5</w:t>
      </w:r>
      <w:r w:rsidRPr="00831192">
        <w:rPr>
          <w:rFonts w:ascii="Times New Roman" w:hAnsi="Times New Roman" w:cs="Times New Roman"/>
          <w:color w:val="000000"/>
          <w:sz w:val="28"/>
          <w:szCs w:val="28"/>
          <w:lang w:val="en-US" w:eastAsia="en-US" w:bidi="en-US"/>
        </w:rPr>
        <w:t>x</w:t>
      </w:r>
      <w:r w:rsidRPr="00831192">
        <w:rPr>
          <w:rFonts w:ascii="Times New Roman" w:hAnsi="Times New Roman" w:cs="Times New Roman"/>
          <w:color w:val="000000"/>
          <w:sz w:val="28"/>
          <w:szCs w:val="28"/>
          <w:lang w:eastAsia="en-US" w:bidi="en-US"/>
        </w:rPr>
        <w:t xml:space="preserve">6 </w:t>
      </w:r>
      <w:r w:rsidRPr="00831192">
        <w:rPr>
          <w:rFonts w:ascii="Times New Roman" w:hAnsi="Times New Roman" w:cs="Times New Roman"/>
          <w:color w:val="000000"/>
          <w:sz w:val="28"/>
          <w:szCs w:val="28"/>
          <w:lang w:bidi="ru-RU"/>
        </w:rPr>
        <w:t>м. Величина заглубления 10,8 м. Высота помещения над</w:t>
      </w:r>
      <w:r w:rsidRPr="00831192">
        <w:rPr>
          <w:rFonts w:ascii="Times New Roman" w:hAnsi="Times New Roman" w:cs="Times New Roman"/>
          <w:sz w:val="28"/>
          <w:szCs w:val="28"/>
        </w:rPr>
        <w:t xml:space="preserve"> </w:t>
      </w:r>
      <w:r w:rsidRPr="00831192">
        <w:rPr>
          <w:rFonts w:ascii="Times New Roman" w:hAnsi="Times New Roman" w:cs="Times New Roman"/>
          <w:color w:val="000000"/>
          <w:sz w:val="28"/>
          <w:szCs w:val="28"/>
          <w:lang w:bidi="ru-RU"/>
        </w:rPr>
        <w:t>коло</w:t>
      </w:r>
      <w:r w:rsidRPr="00831192">
        <w:rPr>
          <w:rFonts w:ascii="Times New Roman" w:hAnsi="Times New Roman" w:cs="Times New Roman"/>
          <w:color w:val="000000"/>
          <w:sz w:val="28"/>
          <w:szCs w:val="28"/>
          <w:lang w:bidi="ru-RU"/>
        </w:rPr>
        <w:t>д</w:t>
      </w:r>
      <w:r w:rsidRPr="00831192">
        <w:rPr>
          <w:rFonts w:ascii="Times New Roman" w:hAnsi="Times New Roman" w:cs="Times New Roman"/>
          <w:color w:val="000000"/>
          <w:sz w:val="28"/>
          <w:szCs w:val="28"/>
          <w:lang w:bidi="ru-RU"/>
        </w:rPr>
        <w:t>цем 3,5 м. Забор во</w:t>
      </w:r>
      <w:r w:rsidRPr="00831192">
        <w:rPr>
          <w:rFonts w:ascii="Times New Roman" w:hAnsi="Times New Roman" w:cs="Times New Roman"/>
          <w:sz w:val="28"/>
          <w:szCs w:val="28"/>
        </w:rPr>
        <w:t>д</w:t>
      </w:r>
      <w:r w:rsidRPr="00831192">
        <w:rPr>
          <w:rFonts w:ascii="Times New Roman" w:hAnsi="Times New Roman" w:cs="Times New Roman"/>
          <w:color w:val="000000"/>
          <w:sz w:val="28"/>
          <w:szCs w:val="28"/>
          <w:lang w:bidi="ru-RU"/>
        </w:rPr>
        <w:t xml:space="preserve">ы осуществляется через </w:t>
      </w:r>
      <w:r w:rsidRPr="00831192">
        <w:rPr>
          <w:rFonts w:ascii="Times New Roman" w:hAnsi="Times New Roman" w:cs="Times New Roman"/>
          <w:sz w:val="28"/>
          <w:szCs w:val="28"/>
        </w:rPr>
        <w:t>д</w:t>
      </w:r>
      <w:r w:rsidRPr="00831192">
        <w:rPr>
          <w:rFonts w:ascii="Times New Roman" w:hAnsi="Times New Roman" w:cs="Times New Roman"/>
          <w:color w:val="000000"/>
          <w:sz w:val="28"/>
          <w:szCs w:val="28"/>
          <w:lang w:bidi="ru-RU"/>
        </w:rPr>
        <w:t>ва береговых во</w:t>
      </w:r>
      <w:r w:rsidRPr="00831192">
        <w:rPr>
          <w:rFonts w:ascii="Times New Roman" w:hAnsi="Times New Roman" w:cs="Times New Roman"/>
          <w:sz w:val="28"/>
          <w:szCs w:val="28"/>
        </w:rPr>
        <w:t>д</w:t>
      </w:r>
      <w:r w:rsidRPr="00831192">
        <w:rPr>
          <w:rFonts w:ascii="Times New Roman" w:hAnsi="Times New Roman" w:cs="Times New Roman"/>
          <w:color w:val="000000"/>
          <w:sz w:val="28"/>
          <w:szCs w:val="28"/>
          <w:lang w:bidi="ru-RU"/>
        </w:rPr>
        <w:t xml:space="preserve">оприёмных окна размером </w:t>
      </w:r>
      <w:r w:rsidRPr="00831192">
        <w:rPr>
          <w:rFonts w:ascii="Times New Roman" w:hAnsi="Times New Roman" w:cs="Times New Roman"/>
          <w:color w:val="000000"/>
          <w:sz w:val="28"/>
          <w:szCs w:val="28"/>
          <w:lang w:eastAsia="en-US" w:bidi="en-US"/>
        </w:rPr>
        <w:t>1,25</w:t>
      </w:r>
      <w:r w:rsidRPr="00831192">
        <w:rPr>
          <w:rFonts w:ascii="Times New Roman" w:hAnsi="Times New Roman" w:cs="Times New Roman"/>
          <w:color w:val="000000"/>
          <w:sz w:val="28"/>
          <w:szCs w:val="28"/>
          <w:lang w:val="en-US" w:eastAsia="en-US" w:bidi="en-US"/>
        </w:rPr>
        <w:t>x</w:t>
      </w:r>
      <w:r w:rsidRPr="00831192">
        <w:rPr>
          <w:rFonts w:ascii="Times New Roman" w:hAnsi="Times New Roman" w:cs="Times New Roman"/>
          <w:color w:val="000000"/>
          <w:sz w:val="28"/>
          <w:szCs w:val="28"/>
          <w:lang w:eastAsia="en-US" w:bidi="en-US"/>
        </w:rPr>
        <w:t xml:space="preserve">1,5 </w:t>
      </w:r>
      <w:r w:rsidRPr="00831192">
        <w:rPr>
          <w:rFonts w:ascii="Times New Roman" w:hAnsi="Times New Roman" w:cs="Times New Roman"/>
          <w:color w:val="000000"/>
          <w:sz w:val="28"/>
          <w:szCs w:val="28"/>
          <w:lang w:bidi="ru-RU"/>
        </w:rPr>
        <w:t>м каждое, расположенных в во</w:t>
      </w:r>
      <w:r w:rsidRPr="00831192">
        <w:rPr>
          <w:rFonts w:ascii="Times New Roman" w:hAnsi="Times New Roman" w:cs="Times New Roman"/>
          <w:sz w:val="28"/>
          <w:szCs w:val="28"/>
        </w:rPr>
        <w:t>д</w:t>
      </w:r>
      <w:r w:rsidRPr="00831192">
        <w:rPr>
          <w:rFonts w:ascii="Times New Roman" w:hAnsi="Times New Roman" w:cs="Times New Roman"/>
          <w:color w:val="000000"/>
          <w:sz w:val="28"/>
          <w:szCs w:val="28"/>
          <w:lang w:bidi="ru-RU"/>
        </w:rPr>
        <w:t>оприёмном коло</w:t>
      </w:r>
      <w:r w:rsidRPr="00831192">
        <w:rPr>
          <w:rFonts w:ascii="Times New Roman" w:hAnsi="Times New Roman" w:cs="Times New Roman"/>
          <w:sz w:val="28"/>
          <w:szCs w:val="28"/>
        </w:rPr>
        <w:t>дце</w:t>
      </w:r>
      <w:r w:rsidRPr="00831192">
        <w:rPr>
          <w:rFonts w:ascii="Times New Roman" w:hAnsi="Times New Roman" w:cs="Times New Roman"/>
          <w:color w:val="000000"/>
          <w:sz w:val="28"/>
          <w:szCs w:val="28"/>
          <w:lang w:bidi="ru-RU"/>
        </w:rPr>
        <w:t>. Водопр</w:t>
      </w:r>
      <w:r w:rsidRPr="00831192">
        <w:rPr>
          <w:rFonts w:ascii="Times New Roman" w:hAnsi="Times New Roman" w:cs="Times New Roman"/>
          <w:color w:val="000000"/>
          <w:sz w:val="28"/>
          <w:szCs w:val="28"/>
          <w:lang w:bidi="ru-RU"/>
        </w:rPr>
        <w:t>и</w:t>
      </w:r>
      <w:r w:rsidRPr="00831192">
        <w:rPr>
          <w:rFonts w:ascii="Times New Roman" w:hAnsi="Times New Roman" w:cs="Times New Roman"/>
          <w:color w:val="000000"/>
          <w:sz w:val="28"/>
          <w:szCs w:val="28"/>
          <w:lang w:bidi="ru-RU"/>
        </w:rPr>
        <w:t>ёмные окна с наружной стороны перекрыты металлическими решётками разм</w:t>
      </w:r>
      <w:r w:rsidRPr="00831192">
        <w:rPr>
          <w:rFonts w:ascii="Times New Roman" w:hAnsi="Times New Roman" w:cs="Times New Roman"/>
          <w:color w:val="000000"/>
          <w:sz w:val="28"/>
          <w:szCs w:val="28"/>
          <w:lang w:bidi="ru-RU"/>
        </w:rPr>
        <w:t>е</w:t>
      </w:r>
      <w:r w:rsidRPr="00831192">
        <w:rPr>
          <w:rFonts w:ascii="Times New Roman" w:hAnsi="Times New Roman" w:cs="Times New Roman"/>
          <w:color w:val="000000"/>
          <w:sz w:val="28"/>
          <w:szCs w:val="28"/>
          <w:lang w:bidi="ru-RU"/>
        </w:rPr>
        <w:t xml:space="preserve">ром </w:t>
      </w:r>
      <w:r w:rsidRPr="00831192">
        <w:rPr>
          <w:rFonts w:ascii="Times New Roman" w:hAnsi="Times New Roman" w:cs="Times New Roman"/>
          <w:color w:val="000000"/>
          <w:sz w:val="28"/>
          <w:szCs w:val="28"/>
          <w:lang w:eastAsia="en-US" w:bidi="en-US"/>
        </w:rPr>
        <w:t>1,38</w:t>
      </w:r>
      <w:r w:rsidRPr="00831192">
        <w:rPr>
          <w:rFonts w:ascii="Times New Roman" w:hAnsi="Times New Roman" w:cs="Times New Roman"/>
          <w:color w:val="000000"/>
          <w:sz w:val="28"/>
          <w:szCs w:val="28"/>
          <w:lang w:val="en-US" w:eastAsia="en-US" w:bidi="en-US"/>
        </w:rPr>
        <w:t>x</w:t>
      </w:r>
      <w:r w:rsidRPr="00831192">
        <w:rPr>
          <w:rFonts w:ascii="Times New Roman" w:hAnsi="Times New Roman" w:cs="Times New Roman"/>
          <w:color w:val="000000"/>
          <w:sz w:val="28"/>
          <w:szCs w:val="28"/>
          <w:lang w:eastAsia="en-US" w:bidi="en-US"/>
        </w:rPr>
        <w:t xml:space="preserve">1,53 </w:t>
      </w:r>
      <w:r w:rsidRPr="00831192">
        <w:rPr>
          <w:rFonts w:ascii="Times New Roman" w:hAnsi="Times New Roman" w:cs="Times New Roman"/>
          <w:color w:val="000000"/>
          <w:sz w:val="28"/>
          <w:szCs w:val="28"/>
          <w:lang w:bidi="ru-RU"/>
        </w:rPr>
        <w:t>м, а с внутренней стороны - аварийными шиберами. Водоприёмный колодец имеет две секши, состоящие из двух камер: водоприёмн</w:t>
      </w:r>
      <w:r w:rsidRPr="00831192">
        <w:rPr>
          <w:rFonts w:ascii="Times New Roman" w:hAnsi="Times New Roman" w:cs="Times New Roman"/>
          <w:sz w:val="28"/>
          <w:szCs w:val="28"/>
        </w:rPr>
        <w:t>ы</w:t>
      </w:r>
      <w:r w:rsidRPr="00831192">
        <w:rPr>
          <w:rFonts w:ascii="Times New Roman" w:hAnsi="Times New Roman" w:cs="Times New Roman"/>
          <w:color w:val="000000"/>
          <w:sz w:val="28"/>
          <w:szCs w:val="28"/>
          <w:lang w:bidi="ru-RU"/>
        </w:rPr>
        <w:t>й с рабочим объёмом 24,2 м</w:t>
      </w:r>
      <w:r w:rsidRPr="00831192">
        <w:rPr>
          <w:rFonts w:ascii="Times New Roman" w:hAnsi="Times New Roman" w:cs="Times New Roman"/>
          <w:color w:val="000000"/>
          <w:sz w:val="28"/>
          <w:szCs w:val="28"/>
          <w:vertAlign w:val="superscript"/>
          <w:lang w:bidi="ru-RU"/>
        </w:rPr>
        <w:t>3</w:t>
      </w:r>
      <w:r w:rsidRPr="00831192">
        <w:rPr>
          <w:rFonts w:ascii="Times New Roman" w:hAnsi="Times New Roman" w:cs="Times New Roman"/>
          <w:color w:val="000000"/>
          <w:sz w:val="28"/>
          <w:szCs w:val="28"/>
          <w:lang w:bidi="ru-RU"/>
        </w:rPr>
        <w:t xml:space="preserve"> и всасывающей 19,1 м</w:t>
      </w:r>
      <w:r w:rsidRPr="00831192">
        <w:rPr>
          <w:rFonts w:ascii="Times New Roman" w:hAnsi="Times New Roman" w:cs="Times New Roman"/>
          <w:sz w:val="28"/>
          <w:szCs w:val="28"/>
          <w:vertAlign w:val="superscript"/>
        </w:rPr>
        <w:t>3</w:t>
      </w:r>
      <w:r w:rsidRPr="00831192">
        <w:rPr>
          <w:rFonts w:ascii="Times New Roman" w:hAnsi="Times New Roman" w:cs="Times New Roman"/>
          <w:color w:val="000000"/>
          <w:sz w:val="28"/>
          <w:szCs w:val="28"/>
          <w:lang w:bidi="ru-RU"/>
        </w:rPr>
        <w:t>. Камеры разделены железобетонной пер</w:t>
      </w:r>
      <w:r w:rsidRPr="00831192">
        <w:rPr>
          <w:rFonts w:ascii="Times New Roman" w:hAnsi="Times New Roman" w:cs="Times New Roman"/>
          <w:color w:val="000000"/>
          <w:sz w:val="28"/>
          <w:szCs w:val="28"/>
          <w:lang w:bidi="ru-RU"/>
        </w:rPr>
        <w:t>е</w:t>
      </w:r>
      <w:r w:rsidRPr="00831192">
        <w:rPr>
          <w:rFonts w:ascii="Times New Roman" w:hAnsi="Times New Roman" w:cs="Times New Roman"/>
          <w:color w:val="000000"/>
          <w:sz w:val="28"/>
          <w:szCs w:val="28"/>
          <w:lang w:bidi="ru-RU"/>
        </w:rPr>
        <w:t xml:space="preserve">городкой. В нижней её части расположено окно </w:t>
      </w:r>
      <w:r w:rsidRPr="00831192">
        <w:rPr>
          <w:rFonts w:ascii="Times New Roman" w:hAnsi="Times New Roman" w:cs="Times New Roman"/>
          <w:color w:val="000000"/>
          <w:sz w:val="28"/>
          <w:szCs w:val="28"/>
          <w:lang w:eastAsia="en-US" w:bidi="en-US"/>
        </w:rPr>
        <w:t>2,07</w:t>
      </w:r>
      <w:r w:rsidRPr="00831192">
        <w:rPr>
          <w:rFonts w:ascii="Times New Roman" w:hAnsi="Times New Roman" w:cs="Times New Roman"/>
          <w:color w:val="000000"/>
          <w:sz w:val="28"/>
          <w:szCs w:val="28"/>
          <w:lang w:val="en-US" w:eastAsia="en-US" w:bidi="en-US"/>
        </w:rPr>
        <w:t>x</w:t>
      </w:r>
      <w:r w:rsidRPr="00831192">
        <w:rPr>
          <w:rFonts w:ascii="Times New Roman" w:hAnsi="Times New Roman" w:cs="Times New Roman"/>
          <w:color w:val="000000"/>
          <w:sz w:val="28"/>
          <w:szCs w:val="28"/>
          <w:lang w:eastAsia="en-US" w:bidi="en-US"/>
        </w:rPr>
        <w:t xml:space="preserve">2,07 </w:t>
      </w:r>
      <w:r w:rsidRPr="00831192">
        <w:rPr>
          <w:rFonts w:ascii="Times New Roman" w:hAnsi="Times New Roman" w:cs="Times New Roman"/>
          <w:color w:val="000000"/>
          <w:sz w:val="28"/>
          <w:szCs w:val="28"/>
          <w:lang w:bidi="ru-RU"/>
        </w:rPr>
        <w:t>м, перекрывающееся сороудерживающей решёткой. Из каждой сек</w:t>
      </w:r>
      <w:r w:rsidRPr="00831192">
        <w:rPr>
          <w:rFonts w:ascii="Times New Roman" w:hAnsi="Times New Roman" w:cs="Times New Roman"/>
          <w:sz w:val="28"/>
          <w:szCs w:val="28"/>
        </w:rPr>
        <w:t>ци</w:t>
      </w:r>
      <w:r w:rsidRPr="00831192">
        <w:rPr>
          <w:rFonts w:ascii="Times New Roman" w:hAnsi="Times New Roman" w:cs="Times New Roman"/>
          <w:color w:val="000000"/>
          <w:sz w:val="28"/>
          <w:szCs w:val="28"/>
          <w:lang w:bidi="ru-RU"/>
        </w:rPr>
        <w:t xml:space="preserve">и водоприёмного колодца вода поступает по всасывающим водоводам </w:t>
      </w:r>
      <w:r w:rsidRPr="00831192">
        <w:rPr>
          <w:rFonts w:ascii="Times New Roman" w:hAnsi="Times New Roman" w:cs="Times New Roman"/>
          <w:sz w:val="28"/>
          <w:szCs w:val="28"/>
          <w:lang w:val="en-US"/>
        </w:rPr>
        <w:t>d</w:t>
      </w:r>
      <w:r w:rsidRPr="00831192">
        <w:rPr>
          <w:rFonts w:ascii="Times New Roman" w:hAnsi="Times New Roman" w:cs="Times New Roman"/>
          <w:color w:val="000000"/>
          <w:sz w:val="28"/>
          <w:szCs w:val="28"/>
          <w:lang w:bidi="ru-RU"/>
        </w:rPr>
        <w:t xml:space="preserve"> 400, 500, 500 в насосную станцию 1-го подъёма, насосами которой подаётся на станцию водоочистки. На зимний период </w:t>
      </w:r>
      <w:r w:rsidRPr="00831192">
        <w:rPr>
          <w:rFonts w:ascii="Times New Roman" w:hAnsi="Times New Roman" w:cs="Times New Roman"/>
          <w:color w:val="000000"/>
          <w:sz w:val="28"/>
          <w:szCs w:val="28"/>
          <w:lang w:bidi="ru-RU"/>
        </w:rPr>
        <w:lastRenderedPageBreak/>
        <w:t>колодцы обогревают. Решётки регулярно чистят.</w:t>
      </w:r>
    </w:p>
    <w:p w:rsidR="00682811" w:rsidRDefault="007F06D1" w:rsidP="00831192">
      <w:pPr>
        <w:ind w:firstLine="567"/>
        <w:contextualSpacing/>
        <w:rPr>
          <w:szCs w:val="28"/>
        </w:rPr>
      </w:pPr>
      <w:r w:rsidRPr="00AF6A26">
        <w:rPr>
          <w:szCs w:val="28"/>
        </w:rPr>
        <w:t>2.</w:t>
      </w:r>
      <w:r w:rsidR="001F1187" w:rsidRPr="00AF6A26">
        <w:rPr>
          <w:szCs w:val="28"/>
        </w:rPr>
        <w:t>1.4.2</w:t>
      </w:r>
      <w:r w:rsidR="00F32613" w:rsidRPr="00AF6A26">
        <w:rPr>
          <w:szCs w:val="28"/>
        </w:rPr>
        <w:t>.</w:t>
      </w:r>
      <w:r w:rsidR="001F1187" w:rsidRPr="00AF6A26">
        <w:rPr>
          <w:szCs w:val="28"/>
        </w:rPr>
        <w:t xml:space="preserve"> Описание существующих сооружений очистки и подготовки воды, включая оценку соответствия применяемой технологической схемы водоподг</w:t>
      </w:r>
      <w:r w:rsidR="001F1187" w:rsidRPr="00AF6A26">
        <w:rPr>
          <w:szCs w:val="28"/>
        </w:rPr>
        <w:t>о</w:t>
      </w:r>
      <w:r w:rsidR="001F1187" w:rsidRPr="00AF6A26">
        <w:rPr>
          <w:szCs w:val="28"/>
        </w:rPr>
        <w:t>товки требованиям обесп</w:t>
      </w:r>
      <w:r w:rsidR="00AB2C0B" w:rsidRPr="00AF6A26">
        <w:rPr>
          <w:szCs w:val="28"/>
        </w:rPr>
        <w:t>ечения нормативов качества воды</w:t>
      </w:r>
    </w:p>
    <w:p w:rsidR="004873D8" w:rsidRDefault="00136A92" w:rsidP="00831192">
      <w:pPr>
        <w:ind w:firstLine="567"/>
        <w:contextualSpacing/>
        <w:rPr>
          <w:szCs w:val="28"/>
        </w:rPr>
      </w:pPr>
      <w:r>
        <w:rPr>
          <w:szCs w:val="28"/>
        </w:rPr>
        <w:t>Принята двухступенчатая схема очистки воды: в отстойниках и фильтрах. В исходную воду вводится хлор, коагулянт, полиакриламид. Имеется возможность ввода извести (соды) для подщелачивания воды в случае возникновения потре</w:t>
      </w:r>
      <w:r>
        <w:rPr>
          <w:szCs w:val="28"/>
        </w:rPr>
        <w:t>б</w:t>
      </w:r>
      <w:r>
        <w:rPr>
          <w:szCs w:val="28"/>
        </w:rPr>
        <w:t>ности в этом. Перемешивание происходит в смесителе, хлопьеобразование – в к</w:t>
      </w:r>
      <w:r>
        <w:rPr>
          <w:szCs w:val="28"/>
        </w:rPr>
        <w:t>а</w:t>
      </w:r>
      <w:r>
        <w:rPr>
          <w:szCs w:val="28"/>
        </w:rPr>
        <w:t>мерах реакции, предварительное осветление воды в горизонтальных отстойниках, фильтрация – на скорых фильтрах.</w:t>
      </w:r>
    </w:p>
    <w:p w:rsidR="00136A92" w:rsidRDefault="00136A92" w:rsidP="00136A92">
      <w:pPr>
        <w:ind w:firstLine="567"/>
        <w:contextualSpacing/>
        <w:rPr>
          <w:szCs w:val="28"/>
        </w:rPr>
      </w:pPr>
      <w:r>
        <w:rPr>
          <w:szCs w:val="28"/>
        </w:rPr>
        <w:t>Год ввода в эксплуатацию сооружений – 1965 год.</w:t>
      </w:r>
    </w:p>
    <w:p w:rsidR="00136A92" w:rsidRDefault="00136A92" w:rsidP="00136A92">
      <w:pPr>
        <w:ind w:firstLine="567"/>
        <w:contextualSpacing/>
        <w:rPr>
          <w:szCs w:val="28"/>
        </w:rPr>
      </w:pPr>
      <w:r>
        <w:rPr>
          <w:szCs w:val="28"/>
        </w:rPr>
        <w:t>Полная проектная производительность – 50 тыс. м</w:t>
      </w:r>
      <w:r w:rsidRPr="00810422">
        <w:rPr>
          <w:szCs w:val="28"/>
          <w:vertAlign w:val="superscript"/>
        </w:rPr>
        <w:t>3</w:t>
      </w:r>
      <w:r w:rsidRPr="00136A92">
        <w:rPr>
          <w:szCs w:val="28"/>
        </w:rPr>
        <w:t>/</w:t>
      </w:r>
      <w:r>
        <w:rPr>
          <w:szCs w:val="28"/>
        </w:rPr>
        <w:t>сут.</w:t>
      </w:r>
    </w:p>
    <w:p w:rsidR="00136A92" w:rsidRDefault="00136A92" w:rsidP="00136A92">
      <w:pPr>
        <w:ind w:firstLine="567"/>
        <w:contextualSpacing/>
        <w:rPr>
          <w:szCs w:val="28"/>
        </w:rPr>
      </w:pPr>
      <w:r>
        <w:rPr>
          <w:szCs w:val="28"/>
        </w:rPr>
        <w:t xml:space="preserve">Полная фактическая производительность, достигнута в результате частичной реконструкции </w:t>
      </w:r>
      <w:r w:rsidR="00810422">
        <w:rPr>
          <w:szCs w:val="28"/>
        </w:rPr>
        <w:t>сооружений – 70 тыс. м</w:t>
      </w:r>
      <w:r w:rsidR="00810422" w:rsidRPr="00810422">
        <w:rPr>
          <w:szCs w:val="28"/>
          <w:vertAlign w:val="superscript"/>
        </w:rPr>
        <w:t>3</w:t>
      </w:r>
      <w:r w:rsidR="00810422" w:rsidRPr="00136A92">
        <w:rPr>
          <w:szCs w:val="28"/>
        </w:rPr>
        <w:t>/</w:t>
      </w:r>
      <w:r w:rsidR="00810422">
        <w:rPr>
          <w:szCs w:val="28"/>
        </w:rPr>
        <w:t>сут.</w:t>
      </w:r>
    </w:p>
    <w:p w:rsidR="00946817" w:rsidRDefault="000C5EDE" w:rsidP="00136A92">
      <w:pPr>
        <w:ind w:firstLine="567"/>
        <w:contextualSpacing/>
        <w:rPr>
          <w:szCs w:val="28"/>
        </w:rPr>
      </w:pPr>
      <w:r>
        <w:rPr>
          <w:szCs w:val="28"/>
        </w:rPr>
        <w:t>Сведения о качестве воды централизованной системы водоснабжения прив</w:t>
      </w:r>
      <w:r>
        <w:rPr>
          <w:szCs w:val="28"/>
        </w:rPr>
        <w:t>е</w:t>
      </w:r>
      <w:r>
        <w:rPr>
          <w:szCs w:val="28"/>
        </w:rPr>
        <w:t>дены в таблице 2.1.</w:t>
      </w:r>
    </w:p>
    <w:p w:rsidR="000C5EDE" w:rsidRDefault="000C5EDE" w:rsidP="000C5EDE">
      <w:pPr>
        <w:ind w:firstLine="567"/>
        <w:contextualSpacing/>
        <w:jc w:val="right"/>
        <w:rPr>
          <w:szCs w:val="28"/>
        </w:rPr>
      </w:pPr>
      <w:r>
        <w:rPr>
          <w:szCs w:val="28"/>
        </w:rPr>
        <w:t>Таб. 2.1. Сведения о качестве питьевой воды Анжеро-Судженского г. о.</w:t>
      </w:r>
    </w:p>
    <w:tbl>
      <w:tblPr>
        <w:tblStyle w:val="af6"/>
        <w:tblW w:w="10173" w:type="dxa"/>
        <w:tblLayout w:type="fixed"/>
        <w:tblLook w:val="04A0"/>
      </w:tblPr>
      <w:tblGrid>
        <w:gridCol w:w="6204"/>
        <w:gridCol w:w="3969"/>
      </w:tblGrid>
      <w:tr w:rsidR="00246EEC" w:rsidTr="00246EEC">
        <w:tc>
          <w:tcPr>
            <w:tcW w:w="6204" w:type="dxa"/>
            <w:vAlign w:val="center"/>
          </w:tcPr>
          <w:p w:rsidR="00246EEC" w:rsidRPr="00246EEC" w:rsidRDefault="00246EEC" w:rsidP="00345298">
            <w:pPr>
              <w:contextualSpacing/>
              <w:jc w:val="center"/>
              <w:rPr>
                <w:szCs w:val="28"/>
              </w:rPr>
            </w:pPr>
            <w:r w:rsidRPr="00246EEC">
              <w:rPr>
                <w:szCs w:val="28"/>
              </w:rPr>
              <w:t>Показатели,</w:t>
            </w:r>
          </w:p>
          <w:p w:rsidR="00246EEC" w:rsidRPr="00246EEC" w:rsidRDefault="00246EEC" w:rsidP="00345298">
            <w:pPr>
              <w:contextualSpacing/>
              <w:jc w:val="center"/>
              <w:rPr>
                <w:szCs w:val="28"/>
              </w:rPr>
            </w:pPr>
            <w:r w:rsidRPr="00246EEC">
              <w:rPr>
                <w:szCs w:val="28"/>
              </w:rPr>
              <w:t>единица измерения</w:t>
            </w:r>
          </w:p>
        </w:tc>
        <w:tc>
          <w:tcPr>
            <w:tcW w:w="3969" w:type="dxa"/>
            <w:vAlign w:val="center"/>
          </w:tcPr>
          <w:p w:rsidR="00246EEC" w:rsidRPr="00246EEC" w:rsidRDefault="00246EEC" w:rsidP="00345298">
            <w:pPr>
              <w:contextualSpacing/>
              <w:jc w:val="center"/>
              <w:rPr>
                <w:szCs w:val="28"/>
              </w:rPr>
            </w:pPr>
            <w:r w:rsidRPr="00246EEC">
              <w:rPr>
                <w:szCs w:val="28"/>
              </w:rPr>
              <w:t>Водоприемный</w:t>
            </w:r>
          </w:p>
          <w:p w:rsidR="00246EEC" w:rsidRPr="00246EEC" w:rsidRDefault="00246EEC" w:rsidP="00345298">
            <w:pPr>
              <w:contextualSpacing/>
              <w:jc w:val="center"/>
              <w:rPr>
                <w:szCs w:val="28"/>
              </w:rPr>
            </w:pPr>
            <w:r w:rsidRPr="00246EEC">
              <w:rPr>
                <w:szCs w:val="28"/>
              </w:rPr>
              <w:t xml:space="preserve"> колодец</w:t>
            </w:r>
          </w:p>
        </w:tc>
      </w:tr>
      <w:tr w:rsidR="00246EEC" w:rsidTr="00246EEC">
        <w:tc>
          <w:tcPr>
            <w:tcW w:w="6204" w:type="dxa"/>
          </w:tcPr>
          <w:p w:rsidR="00246EEC" w:rsidRPr="00246EEC" w:rsidRDefault="00246EEC" w:rsidP="00345298">
            <w:pPr>
              <w:contextualSpacing/>
              <w:rPr>
                <w:szCs w:val="28"/>
              </w:rPr>
            </w:pPr>
            <w:r w:rsidRPr="00246EEC">
              <w:rPr>
                <w:szCs w:val="28"/>
              </w:rPr>
              <w:t>Запах, балл</w:t>
            </w:r>
          </w:p>
        </w:tc>
        <w:tc>
          <w:tcPr>
            <w:tcW w:w="3969" w:type="dxa"/>
          </w:tcPr>
          <w:p w:rsidR="00246EEC" w:rsidRPr="00246EEC" w:rsidRDefault="00246EEC" w:rsidP="00345298">
            <w:pPr>
              <w:contextualSpacing/>
              <w:rPr>
                <w:szCs w:val="28"/>
              </w:rPr>
            </w:pPr>
            <w:r>
              <w:rPr>
                <w:szCs w:val="28"/>
              </w:rPr>
              <w:t>0</w:t>
            </w:r>
          </w:p>
        </w:tc>
      </w:tr>
      <w:tr w:rsidR="00246EEC" w:rsidTr="00246EEC">
        <w:tc>
          <w:tcPr>
            <w:tcW w:w="6204" w:type="dxa"/>
          </w:tcPr>
          <w:p w:rsidR="00246EEC" w:rsidRPr="00246EEC" w:rsidRDefault="00246EEC" w:rsidP="00345298">
            <w:pPr>
              <w:contextualSpacing/>
              <w:rPr>
                <w:szCs w:val="28"/>
              </w:rPr>
            </w:pPr>
            <w:r w:rsidRPr="00246EEC">
              <w:rPr>
                <w:szCs w:val="28"/>
              </w:rPr>
              <w:t>Привкус, балл</w:t>
            </w:r>
          </w:p>
        </w:tc>
        <w:tc>
          <w:tcPr>
            <w:tcW w:w="3969" w:type="dxa"/>
          </w:tcPr>
          <w:p w:rsidR="00246EEC" w:rsidRPr="00246EEC" w:rsidRDefault="00246EEC" w:rsidP="00345298">
            <w:pPr>
              <w:contextualSpacing/>
              <w:rPr>
                <w:szCs w:val="28"/>
              </w:rPr>
            </w:pPr>
            <w:r>
              <w:rPr>
                <w:szCs w:val="28"/>
              </w:rPr>
              <w:t>-</w:t>
            </w:r>
          </w:p>
        </w:tc>
      </w:tr>
      <w:tr w:rsidR="00246EEC" w:rsidTr="00246EEC">
        <w:tc>
          <w:tcPr>
            <w:tcW w:w="6204" w:type="dxa"/>
          </w:tcPr>
          <w:p w:rsidR="00246EEC" w:rsidRPr="00246EEC" w:rsidRDefault="00246EEC" w:rsidP="00345298">
            <w:pPr>
              <w:contextualSpacing/>
              <w:rPr>
                <w:szCs w:val="28"/>
              </w:rPr>
            </w:pPr>
            <w:r w:rsidRPr="00246EEC">
              <w:rPr>
                <w:szCs w:val="28"/>
              </w:rPr>
              <w:t>Цветность, град</w:t>
            </w:r>
          </w:p>
        </w:tc>
        <w:tc>
          <w:tcPr>
            <w:tcW w:w="3969" w:type="dxa"/>
          </w:tcPr>
          <w:p w:rsidR="00246EEC" w:rsidRPr="00246EEC" w:rsidRDefault="00246EEC" w:rsidP="00345298">
            <w:pPr>
              <w:contextualSpacing/>
              <w:rPr>
                <w:szCs w:val="28"/>
              </w:rPr>
            </w:pPr>
            <w:r>
              <w:rPr>
                <w:szCs w:val="28"/>
              </w:rPr>
              <w:t>10</w:t>
            </w:r>
          </w:p>
        </w:tc>
      </w:tr>
      <w:tr w:rsidR="00246EEC" w:rsidTr="00246EEC">
        <w:tc>
          <w:tcPr>
            <w:tcW w:w="6204" w:type="dxa"/>
          </w:tcPr>
          <w:p w:rsidR="00246EEC" w:rsidRPr="00246EEC" w:rsidRDefault="00246EEC" w:rsidP="00345298">
            <w:pPr>
              <w:contextualSpacing/>
              <w:rPr>
                <w:szCs w:val="28"/>
              </w:rPr>
            </w:pPr>
            <w:r>
              <w:rPr>
                <w:szCs w:val="28"/>
              </w:rPr>
              <w:t>Мутность, ЕМФ</w:t>
            </w:r>
          </w:p>
        </w:tc>
        <w:tc>
          <w:tcPr>
            <w:tcW w:w="3969" w:type="dxa"/>
          </w:tcPr>
          <w:p w:rsidR="00246EEC" w:rsidRPr="00246EEC" w:rsidRDefault="00246EEC" w:rsidP="00827E7E">
            <w:pPr>
              <w:contextualSpacing/>
            </w:pPr>
            <w:r w:rsidRPr="00246EEC">
              <w:t>2,0</w:t>
            </w:r>
          </w:p>
        </w:tc>
      </w:tr>
      <w:tr w:rsidR="00246EEC" w:rsidTr="00246EEC">
        <w:tc>
          <w:tcPr>
            <w:tcW w:w="6204" w:type="dxa"/>
          </w:tcPr>
          <w:p w:rsidR="00246EEC" w:rsidRPr="00246EEC" w:rsidRDefault="00246EEC" w:rsidP="00345298">
            <w:pPr>
              <w:contextualSpacing/>
              <w:rPr>
                <w:szCs w:val="28"/>
              </w:rPr>
            </w:pPr>
            <w:r w:rsidRPr="00246EEC">
              <w:rPr>
                <w:szCs w:val="28"/>
              </w:rPr>
              <w:t>ПАА, мг</w:t>
            </w:r>
            <w:r w:rsidRPr="00246EEC">
              <w:rPr>
                <w:szCs w:val="28"/>
                <w:lang w:val="en-US"/>
              </w:rPr>
              <w:t>/</w:t>
            </w:r>
            <w:r w:rsidRPr="00246EEC">
              <w:rPr>
                <w:szCs w:val="28"/>
              </w:rPr>
              <w:t>л</w:t>
            </w:r>
          </w:p>
        </w:tc>
        <w:tc>
          <w:tcPr>
            <w:tcW w:w="3969" w:type="dxa"/>
          </w:tcPr>
          <w:p w:rsidR="00246EEC" w:rsidRPr="00246EEC" w:rsidRDefault="00246EEC" w:rsidP="00827E7E">
            <w:pPr>
              <w:contextualSpacing/>
              <w:rPr>
                <w:szCs w:val="28"/>
              </w:rPr>
            </w:pPr>
            <w:r>
              <w:rPr>
                <w:szCs w:val="28"/>
              </w:rPr>
              <w:t>-</w:t>
            </w:r>
          </w:p>
        </w:tc>
      </w:tr>
      <w:tr w:rsidR="00246EEC" w:rsidTr="00246EEC">
        <w:tc>
          <w:tcPr>
            <w:tcW w:w="6204" w:type="dxa"/>
          </w:tcPr>
          <w:p w:rsidR="00246EEC" w:rsidRPr="00246EEC" w:rsidRDefault="00246EEC" w:rsidP="00345298">
            <w:pPr>
              <w:contextualSpacing/>
              <w:rPr>
                <w:szCs w:val="28"/>
              </w:rPr>
            </w:pPr>
            <w:r w:rsidRPr="00246EEC">
              <w:rPr>
                <w:szCs w:val="28"/>
              </w:rPr>
              <w:t>Хлор остаточный свободный, мг/л</w:t>
            </w:r>
          </w:p>
        </w:tc>
        <w:tc>
          <w:tcPr>
            <w:tcW w:w="3969" w:type="dxa"/>
          </w:tcPr>
          <w:p w:rsidR="00246EEC" w:rsidRPr="00246EEC" w:rsidRDefault="00246EEC" w:rsidP="00827E7E">
            <w:pPr>
              <w:contextualSpacing/>
              <w:rPr>
                <w:szCs w:val="28"/>
              </w:rPr>
            </w:pPr>
            <w:r>
              <w:rPr>
                <w:szCs w:val="28"/>
              </w:rPr>
              <w:t>-</w:t>
            </w:r>
          </w:p>
        </w:tc>
      </w:tr>
      <w:tr w:rsidR="00246EEC" w:rsidTr="00246EEC">
        <w:tc>
          <w:tcPr>
            <w:tcW w:w="6204" w:type="dxa"/>
          </w:tcPr>
          <w:p w:rsidR="00246EEC" w:rsidRPr="00246EEC" w:rsidRDefault="00246EEC" w:rsidP="00345298">
            <w:pPr>
              <w:contextualSpacing/>
              <w:rPr>
                <w:szCs w:val="28"/>
              </w:rPr>
            </w:pPr>
            <w:r w:rsidRPr="00246EEC">
              <w:rPr>
                <w:szCs w:val="28"/>
              </w:rPr>
              <w:t>Хлор остаточный связанный, мг/л</w:t>
            </w:r>
          </w:p>
        </w:tc>
        <w:tc>
          <w:tcPr>
            <w:tcW w:w="3969" w:type="dxa"/>
          </w:tcPr>
          <w:p w:rsidR="00246EEC" w:rsidRPr="00246EEC" w:rsidRDefault="00246EEC" w:rsidP="00827E7E">
            <w:pPr>
              <w:contextualSpacing/>
              <w:rPr>
                <w:szCs w:val="28"/>
              </w:rPr>
            </w:pPr>
            <w:r>
              <w:rPr>
                <w:szCs w:val="28"/>
              </w:rPr>
              <w:t>-</w:t>
            </w:r>
          </w:p>
        </w:tc>
      </w:tr>
      <w:tr w:rsidR="00246EEC" w:rsidTr="00246EEC">
        <w:tc>
          <w:tcPr>
            <w:tcW w:w="6204" w:type="dxa"/>
          </w:tcPr>
          <w:p w:rsidR="00246EEC" w:rsidRPr="00246EEC" w:rsidRDefault="00246EEC" w:rsidP="00345298">
            <w:pPr>
              <w:contextualSpacing/>
              <w:rPr>
                <w:szCs w:val="28"/>
                <w:lang w:val="en-US"/>
              </w:rPr>
            </w:pPr>
            <w:r w:rsidRPr="00246EEC">
              <w:rPr>
                <w:szCs w:val="28"/>
              </w:rPr>
              <w:t xml:space="preserve">Водородный показатель, единицы </w:t>
            </w:r>
            <w:r w:rsidRPr="00246EEC">
              <w:rPr>
                <w:szCs w:val="28"/>
                <w:lang w:val="en-US"/>
              </w:rPr>
              <w:t>pH</w:t>
            </w:r>
          </w:p>
        </w:tc>
        <w:tc>
          <w:tcPr>
            <w:tcW w:w="3969" w:type="dxa"/>
          </w:tcPr>
          <w:p w:rsidR="00246EEC" w:rsidRPr="00246EEC" w:rsidRDefault="00246EEC" w:rsidP="00827E7E">
            <w:pPr>
              <w:contextualSpacing/>
              <w:rPr>
                <w:szCs w:val="28"/>
              </w:rPr>
            </w:pPr>
            <w:r>
              <w:rPr>
                <w:szCs w:val="28"/>
              </w:rPr>
              <w:t>7,78</w:t>
            </w:r>
          </w:p>
        </w:tc>
      </w:tr>
      <w:tr w:rsidR="00246EEC" w:rsidTr="00246EEC">
        <w:tc>
          <w:tcPr>
            <w:tcW w:w="6204" w:type="dxa"/>
          </w:tcPr>
          <w:p w:rsidR="00246EEC" w:rsidRPr="00246EEC" w:rsidRDefault="00246EEC" w:rsidP="00345298">
            <w:pPr>
              <w:contextualSpacing/>
              <w:rPr>
                <w:szCs w:val="28"/>
              </w:rPr>
            </w:pPr>
            <w:r w:rsidRPr="00246EEC">
              <w:rPr>
                <w:szCs w:val="28"/>
              </w:rPr>
              <w:t>Общая минерализация, мг</w:t>
            </w:r>
            <w:r w:rsidRPr="00246EEC">
              <w:rPr>
                <w:szCs w:val="28"/>
                <w:lang w:val="en-US"/>
              </w:rPr>
              <w:t>/</w:t>
            </w:r>
            <w:r w:rsidRPr="00246EEC">
              <w:rPr>
                <w:szCs w:val="28"/>
              </w:rPr>
              <w:t>л</w:t>
            </w:r>
          </w:p>
        </w:tc>
        <w:tc>
          <w:tcPr>
            <w:tcW w:w="3969" w:type="dxa"/>
          </w:tcPr>
          <w:p w:rsidR="00246EEC" w:rsidRPr="00246EEC" w:rsidRDefault="00246EEC" w:rsidP="00827E7E">
            <w:pPr>
              <w:contextualSpacing/>
              <w:rPr>
                <w:szCs w:val="28"/>
              </w:rPr>
            </w:pPr>
            <w:r>
              <w:rPr>
                <w:szCs w:val="28"/>
              </w:rPr>
              <w:t>334</w:t>
            </w:r>
          </w:p>
        </w:tc>
      </w:tr>
      <w:tr w:rsidR="00246EEC" w:rsidTr="00246EEC">
        <w:tc>
          <w:tcPr>
            <w:tcW w:w="6204" w:type="dxa"/>
          </w:tcPr>
          <w:p w:rsidR="00246EEC" w:rsidRPr="00246EEC" w:rsidRDefault="00246EEC" w:rsidP="00345298">
            <w:pPr>
              <w:contextualSpacing/>
              <w:rPr>
                <w:szCs w:val="28"/>
              </w:rPr>
            </w:pPr>
            <w:r w:rsidRPr="00246EEC">
              <w:rPr>
                <w:szCs w:val="28"/>
              </w:rPr>
              <w:t>Жесткость общая, Ж</w:t>
            </w:r>
          </w:p>
        </w:tc>
        <w:tc>
          <w:tcPr>
            <w:tcW w:w="3969" w:type="dxa"/>
          </w:tcPr>
          <w:p w:rsidR="00246EEC" w:rsidRPr="00246EEC" w:rsidRDefault="00246EEC" w:rsidP="00827E7E">
            <w:pPr>
              <w:contextualSpacing/>
              <w:rPr>
                <w:szCs w:val="28"/>
              </w:rPr>
            </w:pPr>
            <w:r>
              <w:rPr>
                <w:szCs w:val="28"/>
              </w:rPr>
              <w:t>5,8</w:t>
            </w:r>
          </w:p>
        </w:tc>
      </w:tr>
      <w:tr w:rsidR="00246EEC" w:rsidTr="00246EEC">
        <w:tc>
          <w:tcPr>
            <w:tcW w:w="6204" w:type="dxa"/>
          </w:tcPr>
          <w:p w:rsidR="00246EEC" w:rsidRPr="00246EEC" w:rsidRDefault="00246EEC" w:rsidP="00345298">
            <w:pPr>
              <w:contextualSpacing/>
              <w:rPr>
                <w:szCs w:val="28"/>
              </w:rPr>
            </w:pPr>
            <w:r w:rsidRPr="00246EEC">
              <w:rPr>
                <w:szCs w:val="28"/>
              </w:rPr>
              <w:t>Окисляемость перманганатная, мг</w:t>
            </w:r>
            <w:r w:rsidRPr="00246EEC">
              <w:rPr>
                <w:szCs w:val="28"/>
                <w:lang w:val="en-US"/>
              </w:rPr>
              <w:t>/</w:t>
            </w:r>
            <w:r w:rsidRPr="00246EEC">
              <w:rPr>
                <w:szCs w:val="28"/>
              </w:rPr>
              <w:t>л</w:t>
            </w:r>
          </w:p>
        </w:tc>
        <w:tc>
          <w:tcPr>
            <w:tcW w:w="3969" w:type="dxa"/>
          </w:tcPr>
          <w:p w:rsidR="00246EEC" w:rsidRPr="00246EEC" w:rsidRDefault="00246EEC" w:rsidP="00827E7E">
            <w:pPr>
              <w:contextualSpacing/>
              <w:rPr>
                <w:szCs w:val="28"/>
              </w:rPr>
            </w:pPr>
            <w:r>
              <w:rPr>
                <w:szCs w:val="28"/>
              </w:rPr>
              <w:t>1,43</w:t>
            </w:r>
          </w:p>
        </w:tc>
      </w:tr>
      <w:tr w:rsidR="00246EEC" w:rsidTr="00246EEC">
        <w:tc>
          <w:tcPr>
            <w:tcW w:w="6204" w:type="dxa"/>
          </w:tcPr>
          <w:p w:rsidR="00246EEC" w:rsidRPr="00246EEC" w:rsidRDefault="00246EEC" w:rsidP="00345298">
            <w:pPr>
              <w:contextualSpacing/>
              <w:rPr>
                <w:szCs w:val="28"/>
              </w:rPr>
            </w:pPr>
            <w:r w:rsidRPr="00246EEC">
              <w:rPr>
                <w:szCs w:val="28"/>
              </w:rPr>
              <w:t>Нефтепродукты суммарно, мг</w:t>
            </w:r>
            <w:r w:rsidRPr="00246EEC">
              <w:rPr>
                <w:szCs w:val="28"/>
                <w:lang w:val="en-US"/>
              </w:rPr>
              <w:t>/</w:t>
            </w:r>
            <w:r w:rsidRPr="00246EEC">
              <w:rPr>
                <w:szCs w:val="28"/>
              </w:rPr>
              <w:t>л</w:t>
            </w:r>
          </w:p>
        </w:tc>
        <w:tc>
          <w:tcPr>
            <w:tcW w:w="3969" w:type="dxa"/>
          </w:tcPr>
          <w:p w:rsidR="00246EEC" w:rsidRPr="00246EEC" w:rsidRDefault="00246EEC" w:rsidP="00345298">
            <w:pPr>
              <w:contextualSpacing/>
              <w:rPr>
                <w:szCs w:val="28"/>
              </w:rPr>
            </w:pPr>
            <w:r>
              <w:rPr>
                <w:szCs w:val="28"/>
                <w:lang w:val="en-US"/>
              </w:rPr>
              <w:t>&lt;</w:t>
            </w:r>
            <w:r>
              <w:rPr>
                <w:szCs w:val="28"/>
              </w:rPr>
              <w:t>МВИ</w:t>
            </w:r>
          </w:p>
        </w:tc>
      </w:tr>
      <w:tr w:rsidR="00246EEC" w:rsidTr="00246EEC">
        <w:tc>
          <w:tcPr>
            <w:tcW w:w="6204" w:type="dxa"/>
          </w:tcPr>
          <w:p w:rsidR="00246EEC" w:rsidRPr="00246EEC" w:rsidRDefault="00246EEC" w:rsidP="00345298">
            <w:pPr>
              <w:contextualSpacing/>
              <w:rPr>
                <w:szCs w:val="28"/>
              </w:rPr>
            </w:pPr>
            <w:r w:rsidRPr="00246EEC">
              <w:rPr>
                <w:szCs w:val="28"/>
              </w:rPr>
              <w:t>ПАВ, анионоактивные, мг</w:t>
            </w:r>
            <w:r w:rsidRPr="00246EEC">
              <w:rPr>
                <w:szCs w:val="28"/>
                <w:lang w:val="en-US"/>
              </w:rPr>
              <w:t>/</w:t>
            </w:r>
            <w:r w:rsidRPr="00246EEC">
              <w:rPr>
                <w:szCs w:val="28"/>
              </w:rPr>
              <w:t>л</w:t>
            </w:r>
          </w:p>
        </w:tc>
        <w:tc>
          <w:tcPr>
            <w:tcW w:w="3969" w:type="dxa"/>
          </w:tcPr>
          <w:p w:rsidR="00246EEC" w:rsidRPr="00246EEC" w:rsidRDefault="00246EEC" w:rsidP="00345298">
            <w:pPr>
              <w:contextualSpacing/>
              <w:rPr>
                <w:szCs w:val="28"/>
              </w:rPr>
            </w:pPr>
            <w:r>
              <w:rPr>
                <w:szCs w:val="28"/>
                <w:lang w:val="en-US"/>
              </w:rPr>
              <w:t>&lt;</w:t>
            </w:r>
            <w:r>
              <w:rPr>
                <w:szCs w:val="28"/>
              </w:rPr>
              <w:t>МВИ</w:t>
            </w:r>
          </w:p>
        </w:tc>
      </w:tr>
      <w:tr w:rsidR="00246EEC" w:rsidTr="00246EEC">
        <w:tc>
          <w:tcPr>
            <w:tcW w:w="6204" w:type="dxa"/>
          </w:tcPr>
          <w:p w:rsidR="00246EEC" w:rsidRPr="00246EEC" w:rsidRDefault="00246EEC" w:rsidP="00345298">
            <w:pPr>
              <w:contextualSpacing/>
              <w:rPr>
                <w:szCs w:val="28"/>
              </w:rPr>
            </w:pPr>
            <w:r w:rsidRPr="00246EEC">
              <w:rPr>
                <w:szCs w:val="28"/>
              </w:rPr>
              <w:t>Алюминий, мг</w:t>
            </w:r>
            <w:r w:rsidRPr="00246EEC">
              <w:rPr>
                <w:szCs w:val="28"/>
                <w:lang w:val="en-US"/>
              </w:rPr>
              <w:t>/</w:t>
            </w:r>
            <w:r w:rsidRPr="00246EEC">
              <w:rPr>
                <w:szCs w:val="28"/>
              </w:rPr>
              <w:t>л</w:t>
            </w:r>
          </w:p>
        </w:tc>
        <w:tc>
          <w:tcPr>
            <w:tcW w:w="3969" w:type="dxa"/>
          </w:tcPr>
          <w:p w:rsidR="00246EEC" w:rsidRPr="00246EEC" w:rsidRDefault="00246EEC" w:rsidP="00345298">
            <w:pPr>
              <w:contextualSpacing/>
              <w:rPr>
                <w:szCs w:val="28"/>
              </w:rPr>
            </w:pPr>
            <w:r>
              <w:rPr>
                <w:szCs w:val="28"/>
                <w:lang w:val="en-US"/>
              </w:rPr>
              <w:t>&lt;</w:t>
            </w:r>
            <w:r>
              <w:rPr>
                <w:szCs w:val="28"/>
              </w:rPr>
              <w:t>МВИ</w:t>
            </w:r>
          </w:p>
        </w:tc>
      </w:tr>
      <w:tr w:rsidR="00246EEC" w:rsidTr="00246EEC">
        <w:tc>
          <w:tcPr>
            <w:tcW w:w="6204" w:type="dxa"/>
          </w:tcPr>
          <w:p w:rsidR="00246EEC" w:rsidRPr="00246EEC" w:rsidRDefault="00246EEC" w:rsidP="00345298">
            <w:pPr>
              <w:contextualSpacing/>
              <w:rPr>
                <w:szCs w:val="28"/>
              </w:rPr>
            </w:pPr>
            <w:r w:rsidRPr="00246EEC">
              <w:rPr>
                <w:szCs w:val="28"/>
              </w:rPr>
              <w:t>Железо (суммарно), мг</w:t>
            </w:r>
            <w:r w:rsidRPr="00246EEC">
              <w:rPr>
                <w:szCs w:val="28"/>
                <w:lang w:val="en-US"/>
              </w:rPr>
              <w:t>/</w:t>
            </w:r>
            <w:r w:rsidRPr="00246EEC">
              <w:rPr>
                <w:szCs w:val="28"/>
              </w:rPr>
              <w:t>л</w:t>
            </w:r>
          </w:p>
        </w:tc>
        <w:tc>
          <w:tcPr>
            <w:tcW w:w="3969" w:type="dxa"/>
          </w:tcPr>
          <w:p w:rsidR="00246EEC" w:rsidRPr="00246EEC" w:rsidRDefault="00246EEC" w:rsidP="00345298">
            <w:pPr>
              <w:contextualSpacing/>
              <w:rPr>
                <w:szCs w:val="28"/>
              </w:rPr>
            </w:pPr>
            <w:r>
              <w:rPr>
                <w:szCs w:val="28"/>
              </w:rPr>
              <w:t>0,091</w:t>
            </w:r>
          </w:p>
        </w:tc>
      </w:tr>
      <w:tr w:rsidR="00246EEC" w:rsidTr="00246EEC">
        <w:tc>
          <w:tcPr>
            <w:tcW w:w="6204" w:type="dxa"/>
          </w:tcPr>
          <w:p w:rsidR="00246EEC" w:rsidRPr="00246EEC" w:rsidRDefault="00246EEC" w:rsidP="00345298">
            <w:pPr>
              <w:contextualSpacing/>
              <w:rPr>
                <w:szCs w:val="28"/>
              </w:rPr>
            </w:pPr>
            <w:r w:rsidRPr="00246EEC">
              <w:rPr>
                <w:szCs w:val="28"/>
              </w:rPr>
              <w:t>Марганец, мг</w:t>
            </w:r>
            <w:r w:rsidRPr="00246EEC">
              <w:rPr>
                <w:szCs w:val="28"/>
                <w:lang w:val="en-US"/>
              </w:rPr>
              <w:t>/</w:t>
            </w:r>
            <w:r w:rsidRPr="00246EEC">
              <w:rPr>
                <w:szCs w:val="28"/>
              </w:rPr>
              <w:t>л</w:t>
            </w:r>
          </w:p>
        </w:tc>
        <w:tc>
          <w:tcPr>
            <w:tcW w:w="3969" w:type="dxa"/>
          </w:tcPr>
          <w:p w:rsidR="00246EEC" w:rsidRPr="00246EEC" w:rsidRDefault="00246EEC" w:rsidP="00345298">
            <w:pPr>
              <w:contextualSpacing/>
              <w:rPr>
                <w:szCs w:val="28"/>
              </w:rPr>
            </w:pPr>
            <w:r>
              <w:rPr>
                <w:szCs w:val="28"/>
              </w:rPr>
              <w:t>0,028</w:t>
            </w:r>
          </w:p>
        </w:tc>
      </w:tr>
      <w:tr w:rsidR="00246EEC" w:rsidTr="00246EEC">
        <w:tc>
          <w:tcPr>
            <w:tcW w:w="6204" w:type="dxa"/>
          </w:tcPr>
          <w:p w:rsidR="00246EEC" w:rsidRPr="00246EEC" w:rsidRDefault="00246EEC" w:rsidP="00345298">
            <w:pPr>
              <w:contextualSpacing/>
              <w:rPr>
                <w:szCs w:val="28"/>
              </w:rPr>
            </w:pPr>
            <w:r w:rsidRPr="00246EEC">
              <w:rPr>
                <w:szCs w:val="28"/>
              </w:rPr>
              <w:t>Медь, мг</w:t>
            </w:r>
            <w:r w:rsidRPr="00246EEC">
              <w:rPr>
                <w:szCs w:val="28"/>
                <w:lang w:val="en-US"/>
              </w:rPr>
              <w:t>/</w:t>
            </w:r>
            <w:r w:rsidRPr="00246EEC">
              <w:rPr>
                <w:szCs w:val="28"/>
              </w:rPr>
              <w:t>л</w:t>
            </w:r>
          </w:p>
        </w:tc>
        <w:tc>
          <w:tcPr>
            <w:tcW w:w="3969" w:type="dxa"/>
          </w:tcPr>
          <w:p w:rsidR="00246EEC" w:rsidRPr="00246EEC" w:rsidRDefault="00246EEC" w:rsidP="00345298">
            <w:pPr>
              <w:contextualSpacing/>
              <w:rPr>
                <w:szCs w:val="28"/>
              </w:rPr>
            </w:pPr>
            <w:r>
              <w:rPr>
                <w:szCs w:val="28"/>
                <w:lang w:val="en-US"/>
              </w:rPr>
              <w:t>&lt;</w:t>
            </w:r>
            <w:r>
              <w:rPr>
                <w:szCs w:val="28"/>
              </w:rPr>
              <w:t>МВИ</w:t>
            </w:r>
          </w:p>
        </w:tc>
      </w:tr>
      <w:tr w:rsidR="00246EEC" w:rsidTr="00246EEC">
        <w:tc>
          <w:tcPr>
            <w:tcW w:w="6204" w:type="dxa"/>
          </w:tcPr>
          <w:p w:rsidR="00246EEC" w:rsidRPr="00246EEC" w:rsidRDefault="00246EEC" w:rsidP="00345298">
            <w:pPr>
              <w:contextualSpacing/>
              <w:rPr>
                <w:szCs w:val="28"/>
              </w:rPr>
            </w:pPr>
            <w:r w:rsidRPr="00246EEC">
              <w:rPr>
                <w:szCs w:val="28"/>
              </w:rPr>
              <w:t>Молибден, мг</w:t>
            </w:r>
            <w:r w:rsidRPr="00246EEC">
              <w:rPr>
                <w:szCs w:val="28"/>
                <w:lang w:val="en-US"/>
              </w:rPr>
              <w:t>/</w:t>
            </w:r>
            <w:r w:rsidRPr="00246EEC">
              <w:rPr>
                <w:szCs w:val="28"/>
              </w:rPr>
              <w:t>л</w:t>
            </w:r>
          </w:p>
        </w:tc>
        <w:tc>
          <w:tcPr>
            <w:tcW w:w="3969" w:type="dxa"/>
          </w:tcPr>
          <w:p w:rsidR="00246EEC" w:rsidRPr="00246EEC" w:rsidRDefault="00246EEC" w:rsidP="00345298">
            <w:pPr>
              <w:contextualSpacing/>
              <w:rPr>
                <w:szCs w:val="28"/>
              </w:rPr>
            </w:pPr>
            <w:r>
              <w:rPr>
                <w:szCs w:val="28"/>
                <w:lang w:val="en-US"/>
              </w:rPr>
              <w:t>&lt;</w:t>
            </w:r>
            <w:r>
              <w:rPr>
                <w:szCs w:val="28"/>
              </w:rPr>
              <w:t>МВИ</w:t>
            </w:r>
          </w:p>
        </w:tc>
      </w:tr>
      <w:tr w:rsidR="00246EEC" w:rsidTr="00246EEC">
        <w:tc>
          <w:tcPr>
            <w:tcW w:w="6204" w:type="dxa"/>
          </w:tcPr>
          <w:p w:rsidR="00246EEC" w:rsidRPr="00246EEC" w:rsidRDefault="00246EEC" w:rsidP="00345298">
            <w:pPr>
              <w:contextualSpacing/>
              <w:rPr>
                <w:szCs w:val="28"/>
              </w:rPr>
            </w:pPr>
            <w:r w:rsidRPr="00246EEC">
              <w:rPr>
                <w:szCs w:val="28"/>
              </w:rPr>
              <w:t>Мышьяк, мг</w:t>
            </w:r>
            <w:r w:rsidRPr="00246EEC">
              <w:rPr>
                <w:szCs w:val="28"/>
                <w:lang w:val="en-US"/>
              </w:rPr>
              <w:t>/</w:t>
            </w:r>
            <w:r w:rsidRPr="00246EEC">
              <w:rPr>
                <w:szCs w:val="28"/>
              </w:rPr>
              <w:t>л</w:t>
            </w:r>
          </w:p>
        </w:tc>
        <w:tc>
          <w:tcPr>
            <w:tcW w:w="3969" w:type="dxa"/>
          </w:tcPr>
          <w:p w:rsidR="00246EEC" w:rsidRPr="00246EEC" w:rsidRDefault="00246EEC" w:rsidP="00345298">
            <w:pPr>
              <w:contextualSpacing/>
              <w:rPr>
                <w:szCs w:val="28"/>
              </w:rPr>
            </w:pPr>
            <w:r>
              <w:rPr>
                <w:szCs w:val="28"/>
                <w:lang w:val="en-US"/>
              </w:rPr>
              <w:t>&lt;</w:t>
            </w:r>
            <w:r>
              <w:rPr>
                <w:szCs w:val="28"/>
              </w:rPr>
              <w:t>МВИ</w:t>
            </w:r>
          </w:p>
        </w:tc>
      </w:tr>
      <w:tr w:rsidR="00246EEC" w:rsidTr="00246EEC">
        <w:tc>
          <w:tcPr>
            <w:tcW w:w="6204" w:type="dxa"/>
          </w:tcPr>
          <w:p w:rsidR="00246EEC" w:rsidRPr="00246EEC" w:rsidRDefault="00246EEC" w:rsidP="00345298">
            <w:pPr>
              <w:contextualSpacing/>
              <w:rPr>
                <w:szCs w:val="28"/>
              </w:rPr>
            </w:pPr>
            <w:r w:rsidRPr="00246EEC">
              <w:rPr>
                <w:szCs w:val="28"/>
              </w:rPr>
              <w:t>Нитраты, мг</w:t>
            </w:r>
            <w:r w:rsidRPr="00246EEC">
              <w:rPr>
                <w:szCs w:val="28"/>
                <w:lang w:val="en-US"/>
              </w:rPr>
              <w:t>/</w:t>
            </w:r>
            <w:r w:rsidRPr="00246EEC">
              <w:rPr>
                <w:szCs w:val="28"/>
              </w:rPr>
              <w:t>л</w:t>
            </w:r>
          </w:p>
        </w:tc>
        <w:tc>
          <w:tcPr>
            <w:tcW w:w="3969" w:type="dxa"/>
          </w:tcPr>
          <w:p w:rsidR="00246EEC" w:rsidRPr="00246EEC" w:rsidRDefault="00246EEC" w:rsidP="00345298">
            <w:pPr>
              <w:contextualSpacing/>
              <w:rPr>
                <w:szCs w:val="28"/>
              </w:rPr>
            </w:pPr>
            <w:r>
              <w:rPr>
                <w:szCs w:val="28"/>
              </w:rPr>
              <w:t>7,14</w:t>
            </w:r>
          </w:p>
        </w:tc>
      </w:tr>
      <w:tr w:rsidR="00246EEC" w:rsidTr="00246EEC">
        <w:tc>
          <w:tcPr>
            <w:tcW w:w="6204" w:type="dxa"/>
          </w:tcPr>
          <w:p w:rsidR="00246EEC" w:rsidRPr="00246EEC" w:rsidRDefault="00246EEC" w:rsidP="00345298">
            <w:pPr>
              <w:contextualSpacing/>
              <w:rPr>
                <w:szCs w:val="28"/>
              </w:rPr>
            </w:pPr>
            <w:r w:rsidRPr="00246EEC">
              <w:rPr>
                <w:szCs w:val="28"/>
              </w:rPr>
              <w:t>Полифосфаты, мг</w:t>
            </w:r>
            <w:r w:rsidRPr="00246EEC">
              <w:rPr>
                <w:szCs w:val="28"/>
                <w:lang w:val="en-US"/>
              </w:rPr>
              <w:t>/</w:t>
            </w:r>
            <w:r w:rsidRPr="00246EEC">
              <w:rPr>
                <w:szCs w:val="28"/>
              </w:rPr>
              <w:t>л</w:t>
            </w:r>
          </w:p>
        </w:tc>
        <w:tc>
          <w:tcPr>
            <w:tcW w:w="3969" w:type="dxa"/>
          </w:tcPr>
          <w:p w:rsidR="00246EEC" w:rsidRPr="00246EEC" w:rsidRDefault="00246EEC" w:rsidP="00345298">
            <w:pPr>
              <w:contextualSpacing/>
              <w:rPr>
                <w:szCs w:val="28"/>
              </w:rPr>
            </w:pPr>
            <w:r>
              <w:rPr>
                <w:szCs w:val="28"/>
              </w:rPr>
              <w:t>0,052</w:t>
            </w:r>
          </w:p>
        </w:tc>
      </w:tr>
      <w:tr w:rsidR="00246EEC" w:rsidTr="00246EEC">
        <w:tc>
          <w:tcPr>
            <w:tcW w:w="6204" w:type="dxa"/>
          </w:tcPr>
          <w:p w:rsidR="00246EEC" w:rsidRPr="00246EEC" w:rsidRDefault="00246EEC" w:rsidP="00345298">
            <w:pPr>
              <w:contextualSpacing/>
              <w:rPr>
                <w:szCs w:val="28"/>
              </w:rPr>
            </w:pPr>
            <w:r w:rsidRPr="00246EEC">
              <w:rPr>
                <w:szCs w:val="28"/>
              </w:rPr>
              <w:t>Свинец, мг</w:t>
            </w:r>
            <w:r w:rsidRPr="00246EEC">
              <w:rPr>
                <w:szCs w:val="28"/>
                <w:lang w:val="en-US"/>
              </w:rPr>
              <w:t>/</w:t>
            </w:r>
            <w:r w:rsidRPr="00246EEC">
              <w:rPr>
                <w:szCs w:val="28"/>
              </w:rPr>
              <w:t>л</w:t>
            </w:r>
          </w:p>
        </w:tc>
        <w:tc>
          <w:tcPr>
            <w:tcW w:w="3969" w:type="dxa"/>
          </w:tcPr>
          <w:p w:rsidR="00246EEC" w:rsidRPr="00246EEC" w:rsidRDefault="00246EEC" w:rsidP="00345298">
            <w:pPr>
              <w:contextualSpacing/>
              <w:rPr>
                <w:szCs w:val="28"/>
              </w:rPr>
            </w:pPr>
            <w:r>
              <w:rPr>
                <w:szCs w:val="28"/>
                <w:lang w:val="en-US"/>
              </w:rPr>
              <w:t>&lt;</w:t>
            </w:r>
            <w:r>
              <w:rPr>
                <w:szCs w:val="28"/>
              </w:rPr>
              <w:t>МВИ</w:t>
            </w:r>
          </w:p>
        </w:tc>
      </w:tr>
      <w:tr w:rsidR="00246EEC" w:rsidTr="00246EEC">
        <w:tc>
          <w:tcPr>
            <w:tcW w:w="6204" w:type="dxa"/>
          </w:tcPr>
          <w:p w:rsidR="00246EEC" w:rsidRPr="00246EEC" w:rsidRDefault="00246EEC" w:rsidP="00345298">
            <w:pPr>
              <w:contextualSpacing/>
              <w:rPr>
                <w:szCs w:val="28"/>
              </w:rPr>
            </w:pPr>
            <w:r w:rsidRPr="00246EEC">
              <w:rPr>
                <w:szCs w:val="28"/>
              </w:rPr>
              <w:lastRenderedPageBreak/>
              <w:t>Сульфаты, мг</w:t>
            </w:r>
            <w:r w:rsidRPr="00246EEC">
              <w:rPr>
                <w:szCs w:val="28"/>
                <w:lang w:val="en-US"/>
              </w:rPr>
              <w:t>/</w:t>
            </w:r>
            <w:r w:rsidRPr="00246EEC">
              <w:rPr>
                <w:szCs w:val="28"/>
              </w:rPr>
              <w:t>л</w:t>
            </w:r>
          </w:p>
        </w:tc>
        <w:tc>
          <w:tcPr>
            <w:tcW w:w="3969" w:type="dxa"/>
          </w:tcPr>
          <w:p w:rsidR="00246EEC" w:rsidRPr="00246EEC" w:rsidRDefault="00246EEC" w:rsidP="00345298">
            <w:pPr>
              <w:contextualSpacing/>
              <w:rPr>
                <w:szCs w:val="28"/>
              </w:rPr>
            </w:pPr>
            <w:r>
              <w:rPr>
                <w:szCs w:val="28"/>
              </w:rPr>
              <w:t>13,4</w:t>
            </w:r>
          </w:p>
        </w:tc>
      </w:tr>
      <w:tr w:rsidR="00246EEC" w:rsidTr="00246EEC">
        <w:tc>
          <w:tcPr>
            <w:tcW w:w="6204" w:type="dxa"/>
          </w:tcPr>
          <w:p w:rsidR="00246EEC" w:rsidRPr="00246EEC" w:rsidRDefault="00246EEC" w:rsidP="00345298">
            <w:pPr>
              <w:contextualSpacing/>
              <w:rPr>
                <w:szCs w:val="28"/>
              </w:rPr>
            </w:pPr>
            <w:r w:rsidRPr="00246EEC">
              <w:rPr>
                <w:szCs w:val="28"/>
              </w:rPr>
              <w:t>Фториды, мг</w:t>
            </w:r>
            <w:r w:rsidRPr="00246EEC">
              <w:rPr>
                <w:szCs w:val="28"/>
                <w:lang w:val="en-US"/>
              </w:rPr>
              <w:t>/</w:t>
            </w:r>
            <w:r w:rsidRPr="00246EEC">
              <w:rPr>
                <w:szCs w:val="28"/>
              </w:rPr>
              <w:t>л</w:t>
            </w:r>
          </w:p>
        </w:tc>
        <w:tc>
          <w:tcPr>
            <w:tcW w:w="3969" w:type="dxa"/>
          </w:tcPr>
          <w:p w:rsidR="00246EEC" w:rsidRPr="00246EEC" w:rsidRDefault="00246EEC" w:rsidP="00345298">
            <w:pPr>
              <w:contextualSpacing/>
              <w:rPr>
                <w:szCs w:val="28"/>
              </w:rPr>
            </w:pPr>
            <w:r>
              <w:rPr>
                <w:szCs w:val="28"/>
              </w:rPr>
              <w:t>0,061</w:t>
            </w:r>
          </w:p>
        </w:tc>
      </w:tr>
      <w:tr w:rsidR="00246EEC" w:rsidTr="00246EEC">
        <w:tc>
          <w:tcPr>
            <w:tcW w:w="6204" w:type="dxa"/>
          </w:tcPr>
          <w:p w:rsidR="00246EEC" w:rsidRPr="00246EEC" w:rsidRDefault="00246EEC" w:rsidP="00345298">
            <w:pPr>
              <w:contextualSpacing/>
              <w:rPr>
                <w:szCs w:val="28"/>
              </w:rPr>
            </w:pPr>
            <w:r w:rsidRPr="00246EEC">
              <w:rPr>
                <w:szCs w:val="28"/>
              </w:rPr>
              <w:t>Хлориды, мг</w:t>
            </w:r>
            <w:r w:rsidRPr="00246EEC">
              <w:rPr>
                <w:szCs w:val="28"/>
                <w:lang w:val="en-US"/>
              </w:rPr>
              <w:t>/</w:t>
            </w:r>
            <w:r w:rsidRPr="00246EEC">
              <w:rPr>
                <w:szCs w:val="28"/>
              </w:rPr>
              <w:t>л</w:t>
            </w:r>
          </w:p>
        </w:tc>
        <w:tc>
          <w:tcPr>
            <w:tcW w:w="3969" w:type="dxa"/>
          </w:tcPr>
          <w:p w:rsidR="00246EEC" w:rsidRPr="00246EEC" w:rsidRDefault="00246EEC" w:rsidP="00345298">
            <w:pPr>
              <w:contextualSpacing/>
              <w:rPr>
                <w:szCs w:val="28"/>
              </w:rPr>
            </w:pPr>
            <w:r>
              <w:rPr>
                <w:szCs w:val="28"/>
              </w:rPr>
              <w:t>8,3</w:t>
            </w:r>
          </w:p>
        </w:tc>
      </w:tr>
      <w:tr w:rsidR="00246EEC" w:rsidTr="00246EEC">
        <w:tc>
          <w:tcPr>
            <w:tcW w:w="6204" w:type="dxa"/>
          </w:tcPr>
          <w:p w:rsidR="00246EEC" w:rsidRPr="00246EEC" w:rsidRDefault="00246EEC" w:rsidP="00345298">
            <w:pPr>
              <w:contextualSpacing/>
              <w:rPr>
                <w:szCs w:val="28"/>
              </w:rPr>
            </w:pPr>
            <w:r w:rsidRPr="00246EEC">
              <w:rPr>
                <w:szCs w:val="28"/>
              </w:rPr>
              <w:t>Цинк, мг</w:t>
            </w:r>
            <w:r w:rsidRPr="00246EEC">
              <w:rPr>
                <w:szCs w:val="28"/>
                <w:lang w:val="en-US"/>
              </w:rPr>
              <w:t>/</w:t>
            </w:r>
            <w:r w:rsidRPr="00246EEC">
              <w:rPr>
                <w:szCs w:val="28"/>
              </w:rPr>
              <w:t>л</w:t>
            </w:r>
          </w:p>
        </w:tc>
        <w:tc>
          <w:tcPr>
            <w:tcW w:w="3969" w:type="dxa"/>
          </w:tcPr>
          <w:p w:rsidR="00246EEC" w:rsidRPr="00246EEC" w:rsidRDefault="00246EEC" w:rsidP="00345298">
            <w:pPr>
              <w:contextualSpacing/>
              <w:rPr>
                <w:szCs w:val="28"/>
              </w:rPr>
            </w:pPr>
            <w:r>
              <w:rPr>
                <w:szCs w:val="28"/>
                <w:lang w:val="en-US"/>
              </w:rPr>
              <w:t>&lt;</w:t>
            </w:r>
            <w:r>
              <w:rPr>
                <w:szCs w:val="28"/>
              </w:rPr>
              <w:t>МВИ</w:t>
            </w:r>
          </w:p>
        </w:tc>
      </w:tr>
      <w:tr w:rsidR="00246EEC" w:rsidTr="00246EEC">
        <w:tc>
          <w:tcPr>
            <w:tcW w:w="6204" w:type="dxa"/>
          </w:tcPr>
          <w:p w:rsidR="00246EEC" w:rsidRPr="00246EEC" w:rsidRDefault="00246EEC" w:rsidP="00345298">
            <w:pPr>
              <w:contextualSpacing/>
              <w:rPr>
                <w:szCs w:val="28"/>
              </w:rPr>
            </w:pPr>
            <w:r w:rsidRPr="00246EEC">
              <w:rPr>
                <w:szCs w:val="28"/>
              </w:rPr>
              <w:t>Аммиак и аммоний-ион, мг/л</w:t>
            </w:r>
          </w:p>
        </w:tc>
        <w:tc>
          <w:tcPr>
            <w:tcW w:w="3969" w:type="dxa"/>
          </w:tcPr>
          <w:p w:rsidR="00246EEC" w:rsidRPr="00246EEC" w:rsidRDefault="00246EEC" w:rsidP="00345298">
            <w:pPr>
              <w:contextualSpacing/>
              <w:rPr>
                <w:szCs w:val="28"/>
              </w:rPr>
            </w:pPr>
            <w:r>
              <w:rPr>
                <w:szCs w:val="28"/>
              </w:rPr>
              <w:t>0,043</w:t>
            </w:r>
          </w:p>
        </w:tc>
      </w:tr>
      <w:tr w:rsidR="00246EEC" w:rsidTr="00246EEC">
        <w:tc>
          <w:tcPr>
            <w:tcW w:w="6204" w:type="dxa"/>
          </w:tcPr>
          <w:p w:rsidR="00246EEC" w:rsidRPr="00246EEC" w:rsidRDefault="00246EEC" w:rsidP="00345298">
            <w:pPr>
              <w:contextualSpacing/>
              <w:rPr>
                <w:szCs w:val="28"/>
              </w:rPr>
            </w:pPr>
            <w:r w:rsidRPr="00246EEC">
              <w:rPr>
                <w:szCs w:val="28"/>
              </w:rPr>
              <w:t>Нитриты, мг</w:t>
            </w:r>
            <w:r w:rsidRPr="00246EEC">
              <w:rPr>
                <w:szCs w:val="28"/>
                <w:lang w:val="en-US"/>
              </w:rPr>
              <w:t>/</w:t>
            </w:r>
            <w:r w:rsidRPr="00246EEC">
              <w:rPr>
                <w:szCs w:val="28"/>
              </w:rPr>
              <w:t>л</w:t>
            </w:r>
          </w:p>
        </w:tc>
        <w:tc>
          <w:tcPr>
            <w:tcW w:w="3969" w:type="dxa"/>
          </w:tcPr>
          <w:p w:rsidR="00246EEC" w:rsidRPr="00246EEC" w:rsidRDefault="00246EEC" w:rsidP="00345298">
            <w:pPr>
              <w:contextualSpacing/>
              <w:rPr>
                <w:szCs w:val="28"/>
              </w:rPr>
            </w:pPr>
            <w:r>
              <w:rPr>
                <w:szCs w:val="28"/>
              </w:rPr>
              <w:t>0,053</w:t>
            </w:r>
          </w:p>
        </w:tc>
      </w:tr>
      <w:tr w:rsidR="00246EEC" w:rsidTr="00246EEC">
        <w:tc>
          <w:tcPr>
            <w:tcW w:w="6204" w:type="dxa"/>
          </w:tcPr>
          <w:p w:rsidR="00246EEC" w:rsidRPr="00246EEC" w:rsidRDefault="00246EEC" w:rsidP="00345298">
            <w:pPr>
              <w:contextualSpacing/>
              <w:rPr>
                <w:szCs w:val="28"/>
              </w:rPr>
            </w:pPr>
            <w:r w:rsidRPr="00246EEC">
              <w:rPr>
                <w:szCs w:val="28"/>
              </w:rPr>
              <w:t>Фенол, мг</w:t>
            </w:r>
            <w:r w:rsidRPr="00246EEC">
              <w:rPr>
                <w:szCs w:val="28"/>
                <w:lang w:val="en-US"/>
              </w:rPr>
              <w:t>/</w:t>
            </w:r>
            <w:r w:rsidRPr="00246EEC">
              <w:rPr>
                <w:szCs w:val="28"/>
              </w:rPr>
              <w:t>л</w:t>
            </w:r>
          </w:p>
        </w:tc>
        <w:tc>
          <w:tcPr>
            <w:tcW w:w="3969" w:type="dxa"/>
          </w:tcPr>
          <w:p w:rsidR="00246EEC" w:rsidRPr="00246EEC" w:rsidRDefault="00246EEC" w:rsidP="00345298">
            <w:pPr>
              <w:contextualSpacing/>
              <w:rPr>
                <w:szCs w:val="28"/>
              </w:rPr>
            </w:pPr>
            <w:r>
              <w:rPr>
                <w:szCs w:val="28"/>
                <w:lang w:val="en-US"/>
              </w:rPr>
              <w:t>&lt;</w:t>
            </w:r>
            <w:r>
              <w:rPr>
                <w:szCs w:val="28"/>
              </w:rPr>
              <w:t>МВИ</w:t>
            </w:r>
          </w:p>
        </w:tc>
      </w:tr>
      <w:tr w:rsidR="00246EEC" w:rsidTr="00246EEC">
        <w:tc>
          <w:tcPr>
            <w:tcW w:w="6204" w:type="dxa"/>
          </w:tcPr>
          <w:p w:rsidR="00246EEC" w:rsidRPr="00246EEC" w:rsidRDefault="00246EEC" w:rsidP="00345298">
            <w:pPr>
              <w:contextualSpacing/>
              <w:rPr>
                <w:szCs w:val="28"/>
              </w:rPr>
            </w:pPr>
            <w:r w:rsidRPr="00246EEC">
              <w:rPr>
                <w:szCs w:val="28"/>
              </w:rPr>
              <w:t>Термотолерантные колифирмные бактерии</w:t>
            </w:r>
          </w:p>
        </w:tc>
        <w:tc>
          <w:tcPr>
            <w:tcW w:w="3969" w:type="dxa"/>
          </w:tcPr>
          <w:p w:rsidR="00246EEC" w:rsidRPr="00246EEC" w:rsidRDefault="00246EEC" w:rsidP="00345298">
            <w:pPr>
              <w:contextualSpacing/>
              <w:rPr>
                <w:szCs w:val="28"/>
              </w:rPr>
            </w:pPr>
            <w:r>
              <w:rPr>
                <w:szCs w:val="28"/>
              </w:rPr>
              <w:t>3,0*10</w:t>
            </w:r>
            <w:r w:rsidRPr="00246EEC">
              <w:rPr>
                <w:szCs w:val="28"/>
                <w:vertAlign w:val="superscript"/>
              </w:rPr>
              <w:t>2</w:t>
            </w:r>
          </w:p>
        </w:tc>
      </w:tr>
      <w:tr w:rsidR="00246EEC" w:rsidTr="00246EEC">
        <w:tc>
          <w:tcPr>
            <w:tcW w:w="6204" w:type="dxa"/>
          </w:tcPr>
          <w:p w:rsidR="00246EEC" w:rsidRPr="00246EEC" w:rsidRDefault="00246EEC" w:rsidP="00345298">
            <w:pPr>
              <w:contextualSpacing/>
              <w:rPr>
                <w:szCs w:val="28"/>
              </w:rPr>
            </w:pPr>
            <w:r w:rsidRPr="00246EEC">
              <w:rPr>
                <w:szCs w:val="28"/>
              </w:rPr>
              <w:t>Общие колиформные бактерии, КОЕ/100 мл</w:t>
            </w:r>
          </w:p>
        </w:tc>
        <w:tc>
          <w:tcPr>
            <w:tcW w:w="3969" w:type="dxa"/>
          </w:tcPr>
          <w:p w:rsidR="00246EEC" w:rsidRPr="00246EEC" w:rsidRDefault="00246EEC" w:rsidP="00345298">
            <w:pPr>
              <w:contextualSpacing/>
              <w:rPr>
                <w:szCs w:val="28"/>
              </w:rPr>
            </w:pPr>
            <w:r>
              <w:rPr>
                <w:szCs w:val="28"/>
              </w:rPr>
              <w:t>0,5</w:t>
            </w:r>
            <w:r>
              <w:rPr>
                <w:szCs w:val="28"/>
                <w:lang w:val="en-US"/>
              </w:rPr>
              <w:t>*10</w:t>
            </w:r>
            <w:r w:rsidRPr="00246EEC">
              <w:rPr>
                <w:szCs w:val="28"/>
                <w:vertAlign w:val="superscript"/>
              </w:rPr>
              <w:t>2</w:t>
            </w:r>
          </w:p>
        </w:tc>
      </w:tr>
      <w:tr w:rsidR="00246EEC" w:rsidTr="00246EEC">
        <w:tc>
          <w:tcPr>
            <w:tcW w:w="6204" w:type="dxa"/>
          </w:tcPr>
          <w:p w:rsidR="00246EEC" w:rsidRPr="00246EEC" w:rsidRDefault="00246EEC" w:rsidP="00246EEC">
            <w:pPr>
              <w:contextualSpacing/>
              <w:rPr>
                <w:szCs w:val="28"/>
              </w:rPr>
            </w:pPr>
            <w:r w:rsidRPr="00246EEC">
              <w:rPr>
                <w:szCs w:val="28"/>
              </w:rPr>
              <w:t>Общее микробное число, КОЕ/100 мл</w:t>
            </w:r>
          </w:p>
        </w:tc>
        <w:tc>
          <w:tcPr>
            <w:tcW w:w="3969" w:type="dxa"/>
          </w:tcPr>
          <w:p w:rsidR="00246EEC" w:rsidRPr="00246EEC" w:rsidRDefault="00246EEC" w:rsidP="00345298">
            <w:pPr>
              <w:contextualSpacing/>
              <w:rPr>
                <w:szCs w:val="28"/>
              </w:rPr>
            </w:pPr>
            <w:r>
              <w:rPr>
                <w:szCs w:val="28"/>
              </w:rPr>
              <w:t>-</w:t>
            </w:r>
          </w:p>
        </w:tc>
      </w:tr>
      <w:tr w:rsidR="00246EEC" w:rsidTr="00246EEC">
        <w:tc>
          <w:tcPr>
            <w:tcW w:w="6204" w:type="dxa"/>
          </w:tcPr>
          <w:p w:rsidR="00246EEC" w:rsidRPr="00246EEC" w:rsidRDefault="00246EEC" w:rsidP="00345298">
            <w:pPr>
              <w:contextualSpacing/>
              <w:rPr>
                <w:szCs w:val="28"/>
              </w:rPr>
            </w:pPr>
            <w:r w:rsidRPr="00246EEC">
              <w:rPr>
                <w:szCs w:val="28"/>
              </w:rPr>
              <w:t>Колифаги, БОЕ</w:t>
            </w:r>
            <w:r w:rsidRPr="00246EEC">
              <w:rPr>
                <w:szCs w:val="28"/>
                <w:lang w:val="en-US"/>
              </w:rPr>
              <w:t>/</w:t>
            </w:r>
            <w:r w:rsidRPr="00246EEC">
              <w:rPr>
                <w:szCs w:val="28"/>
              </w:rPr>
              <w:t>100 мл</w:t>
            </w:r>
          </w:p>
        </w:tc>
        <w:tc>
          <w:tcPr>
            <w:tcW w:w="3969" w:type="dxa"/>
          </w:tcPr>
          <w:p w:rsidR="00246EEC" w:rsidRPr="00246EEC" w:rsidRDefault="00246EEC" w:rsidP="00345298">
            <w:pPr>
              <w:contextualSpacing/>
              <w:rPr>
                <w:szCs w:val="28"/>
              </w:rPr>
            </w:pPr>
            <w:r>
              <w:rPr>
                <w:szCs w:val="28"/>
              </w:rPr>
              <w:t>2</w:t>
            </w:r>
          </w:p>
        </w:tc>
      </w:tr>
    </w:tbl>
    <w:p w:rsidR="004873D8" w:rsidRPr="00086829" w:rsidRDefault="004873D8" w:rsidP="004873D8">
      <w:pPr>
        <w:shd w:val="clear" w:color="auto" w:fill="FFFFFF"/>
        <w:ind w:left="40" w:firstLine="567"/>
        <w:contextualSpacing/>
        <w:rPr>
          <w:szCs w:val="28"/>
        </w:rPr>
      </w:pPr>
      <w:r w:rsidRPr="00086829">
        <w:rPr>
          <w:szCs w:val="28"/>
        </w:rPr>
        <w:t>Для поддержания постоянного нормативного качества питьевой воды в распределительных сетях водоснабжения выполняются следующие меропри</w:t>
      </w:r>
      <w:r w:rsidRPr="00086829">
        <w:rPr>
          <w:szCs w:val="28"/>
        </w:rPr>
        <w:t>я</w:t>
      </w:r>
      <w:r w:rsidRPr="00086829">
        <w:rPr>
          <w:szCs w:val="28"/>
        </w:rPr>
        <w:t>тия: </w:t>
      </w:r>
    </w:p>
    <w:p w:rsidR="004873D8" w:rsidRPr="00086829" w:rsidRDefault="004873D8" w:rsidP="004873D8">
      <w:pPr>
        <w:shd w:val="clear" w:color="auto" w:fill="FFFFFF"/>
        <w:ind w:left="40" w:firstLine="567"/>
        <w:contextualSpacing/>
        <w:rPr>
          <w:szCs w:val="28"/>
        </w:rPr>
      </w:pPr>
      <w:r w:rsidRPr="00086829">
        <w:rPr>
          <w:szCs w:val="28"/>
        </w:rPr>
        <w:t>1. Надзор за состоянием и сохранностью сети, сооружений, устройств и об</w:t>
      </w:r>
      <w:r w:rsidRPr="00086829">
        <w:rPr>
          <w:szCs w:val="28"/>
        </w:rPr>
        <w:t>о</w:t>
      </w:r>
      <w:r w:rsidRPr="00086829">
        <w:rPr>
          <w:szCs w:val="28"/>
        </w:rPr>
        <w:t xml:space="preserve">рудования на ней, техническое содержание сети. </w:t>
      </w:r>
    </w:p>
    <w:p w:rsidR="004873D8" w:rsidRPr="00086829" w:rsidRDefault="004873D8" w:rsidP="004873D8">
      <w:pPr>
        <w:shd w:val="clear" w:color="auto" w:fill="FFFFFF"/>
        <w:ind w:left="40" w:firstLine="567"/>
        <w:contextualSpacing/>
        <w:rPr>
          <w:szCs w:val="28"/>
        </w:rPr>
      </w:pPr>
      <w:r w:rsidRPr="00086829">
        <w:rPr>
          <w:szCs w:val="28"/>
        </w:rPr>
        <w:t xml:space="preserve">2. Планово-предупредительный и капитальный ремонты сетей, ликвидация аварий. </w:t>
      </w:r>
    </w:p>
    <w:p w:rsidR="004873D8" w:rsidRPr="00086829" w:rsidRDefault="004873D8" w:rsidP="004873D8">
      <w:pPr>
        <w:shd w:val="clear" w:color="auto" w:fill="FFFFFF"/>
        <w:ind w:left="40" w:firstLine="567"/>
        <w:contextualSpacing/>
        <w:rPr>
          <w:szCs w:val="28"/>
        </w:rPr>
      </w:pPr>
      <w:r w:rsidRPr="00086829">
        <w:rPr>
          <w:szCs w:val="28"/>
        </w:rPr>
        <w:t>3. Лабораторией предприятия проводится контроль качества питьевой воды в 50 точках водоразбора наружной и внутренней сети. Лабораторный контроль с</w:t>
      </w:r>
      <w:r w:rsidRPr="00086829">
        <w:rPr>
          <w:szCs w:val="28"/>
        </w:rPr>
        <w:t>о</w:t>
      </w:r>
      <w:r w:rsidRPr="00086829">
        <w:rPr>
          <w:szCs w:val="28"/>
        </w:rPr>
        <w:t>провождает воду по всем стадиям очистки Вода, выходящая со станций подг</w:t>
      </w:r>
      <w:r w:rsidRPr="00086829">
        <w:rPr>
          <w:szCs w:val="28"/>
        </w:rPr>
        <w:t>о</w:t>
      </w:r>
      <w:r w:rsidRPr="00086829">
        <w:rPr>
          <w:szCs w:val="28"/>
        </w:rPr>
        <w:t xml:space="preserve">товки соответствует санитарным нормам и правилам – СаНПиН 2.1.4.1074-01 </w:t>
      </w:r>
    </w:p>
    <w:p w:rsidR="001F5A2F" w:rsidRPr="004873D8" w:rsidRDefault="004873D8" w:rsidP="004873D8">
      <w:pPr>
        <w:shd w:val="clear" w:color="auto" w:fill="FFFFFF"/>
        <w:ind w:left="40" w:firstLine="567"/>
        <w:contextualSpacing/>
        <w:rPr>
          <w:szCs w:val="28"/>
        </w:rPr>
      </w:pPr>
      <w:r w:rsidRPr="00086829">
        <w:rPr>
          <w:szCs w:val="28"/>
        </w:rPr>
        <w:t>4.Анализ условий работы сети, подготовка предложений по совершенствов</w:t>
      </w:r>
      <w:r w:rsidRPr="00086829">
        <w:rPr>
          <w:szCs w:val="28"/>
        </w:rPr>
        <w:t>а</w:t>
      </w:r>
      <w:r w:rsidRPr="00086829">
        <w:rPr>
          <w:szCs w:val="28"/>
        </w:rPr>
        <w:t>нию систем, применение новых типов конструкций труб и арматуры, новых м</w:t>
      </w:r>
      <w:r w:rsidRPr="00086829">
        <w:rPr>
          <w:szCs w:val="28"/>
        </w:rPr>
        <w:t>е</w:t>
      </w:r>
      <w:r w:rsidRPr="00086829">
        <w:rPr>
          <w:szCs w:val="28"/>
        </w:rPr>
        <w:t>тодов восстановления и ремонта трубопроводов.</w:t>
      </w:r>
    </w:p>
    <w:p w:rsidR="001F1187" w:rsidRPr="00AF6A26" w:rsidRDefault="007F06D1" w:rsidP="004A57F0">
      <w:pPr>
        <w:ind w:firstLine="567"/>
        <w:rPr>
          <w:rFonts w:cs="Times New Roman"/>
          <w:szCs w:val="28"/>
        </w:rPr>
      </w:pPr>
      <w:r w:rsidRPr="00AF6A26">
        <w:rPr>
          <w:szCs w:val="28"/>
        </w:rPr>
        <w:t>2.</w:t>
      </w:r>
      <w:r w:rsidR="001F1187" w:rsidRPr="00AF6A26">
        <w:rPr>
          <w:szCs w:val="28"/>
        </w:rPr>
        <w:t>1.4.3</w:t>
      </w:r>
      <w:r w:rsidR="00F32613" w:rsidRPr="00AF6A26">
        <w:rPr>
          <w:szCs w:val="28"/>
        </w:rPr>
        <w:t>.</w:t>
      </w:r>
      <w:r w:rsidR="001F1187" w:rsidRPr="00AF6A26">
        <w:rPr>
          <w:szCs w:val="28"/>
        </w:rPr>
        <w:t xml:space="preserve"> Описание состояния и функционирования существующих насосных </w:t>
      </w:r>
      <w:r w:rsidR="001F1187" w:rsidRPr="00AF6A26">
        <w:rPr>
          <w:rFonts w:cs="Times New Roman"/>
          <w:szCs w:val="28"/>
        </w:rPr>
        <w:t>централизованных станций, в том числе оценку энергоэффективности подачи в</w:t>
      </w:r>
      <w:r w:rsidR="001F1187" w:rsidRPr="00AF6A26">
        <w:rPr>
          <w:rFonts w:cs="Times New Roman"/>
          <w:szCs w:val="28"/>
        </w:rPr>
        <w:t>о</w:t>
      </w:r>
      <w:r w:rsidR="001F1187" w:rsidRPr="00AF6A26">
        <w:rPr>
          <w:rFonts w:cs="Times New Roman"/>
          <w:szCs w:val="28"/>
        </w:rPr>
        <w:t>ды, которая оценивается как соотношение удельного расхода электрической эне</w:t>
      </w:r>
      <w:r w:rsidR="001F1187" w:rsidRPr="00AF6A26">
        <w:rPr>
          <w:rFonts w:cs="Times New Roman"/>
          <w:szCs w:val="28"/>
        </w:rPr>
        <w:t>р</w:t>
      </w:r>
      <w:r w:rsidR="001F1187" w:rsidRPr="00AF6A26">
        <w:rPr>
          <w:rFonts w:cs="Times New Roman"/>
          <w:szCs w:val="28"/>
        </w:rPr>
        <w:t>гии, необходимой для подачи установленного объема воды, и установл</w:t>
      </w:r>
      <w:r w:rsidR="00AB2C0B" w:rsidRPr="00AF6A26">
        <w:rPr>
          <w:rFonts w:cs="Times New Roman"/>
          <w:szCs w:val="28"/>
        </w:rPr>
        <w:t>енного уровня напора (давления)</w:t>
      </w:r>
    </w:p>
    <w:p w:rsidR="00301214" w:rsidRPr="00AF6A26" w:rsidRDefault="00AB2C0B" w:rsidP="00634759">
      <w:pPr>
        <w:suppressAutoHyphens/>
        <w:ind w:firstLine="567"/>
        <w:rPr>
          <w:szCs w:val="28"/>
        </w:rPr>
      </w:pPr>
      <w:r w:rsidRPr="00AF6A26">
        <w:rPr>
          <w:rFonts w:cs="Times New Roman"/>
          <w:szCs w:val="28"/>
        </w:rPr>
        <w:t xml:space="preserve">В результате проведенного анализа </w:t>
      </w:r>
      <w:r w:rsidRPr="00AF6A26">
        <w:rPr>
          <w:szCs w:val="28"/>
        </w:rPr>
        <w:t xml:space="preserve">состояния и функционирования существующих </w:t>
      </w:r>
      <w:r w:rsidR="00634759" w:rsidRPr="00AF6A26">
        <w:rPr>
          <w:szCs w:val="28"/>
        </w:rPr>
        <w:t>насосных</w:t>
      </w:r>
      <w:r w:rsidRPr="00AF6A26">
        <w:rPr>
          <w:szCs w:val="28"/>
        </w:rPr>
        <w:t xml:space="preserve"> </w:t>
      </w:r>
      <w:r w:rsidRPr="00AF6A26">
        <w:rPr>
          <w:rFonts w:cs="Times New Roman"/>
          <w:szCs w:val="28"/>
        </w:rPr>
        <w:t xml:space="preserve">централизованных станций </w:t>
      </w:r>
      <w:r w:rsidRPr="00AB1CAF">
        <w:rPr>
          <w:rFonts w:cs="Times New Roman"/>
          <w:szCs w:val="28"/>
        </w:rPr>
        <w:t xml:space="preserve">на территории </w:t>
      </w:r>
      <w:r w:rsidR="00AB1CAF" w:rsidRPr="00AB1CAF">
        <w:rPr>
          <w:rFonts w:cs="Times New Roman"/>
          <w:szCs w:val="28"/>
        </w:rPr>
        <w:t>Анжеро-Судженского г. о.</w:t>
      </w:r>
      <w:r w:rsidR="00634759" w:rsidRPr="00AB1CAF">
        <w:rPr>
          <w:rFonts w:cs="Times New Roman"/>
          <w:szCs w:val="28"/>
        </w:rPr>
        <w:t>,</w:t>
      </w:r>
      <w:r w:rsidR="00634759" w:rsidRPr="00AF6A26">
        <w:rPr>
          <w:rFonts w:cs="Times New Roman"/>
          <w:szCs w:val="28"/>
        </w:rPr>
        <w:t xml:space="preserve"> составлен перечень технических характеристик насосного оборудования, который отражен в таблице 2.</w:t>
      </w:r>
      <w:r w:rsidR="00246EEC">
        <w:rPr>
          <w:rFonts w:cs="Times New Roman"/>
          <w:szCs w:val="28"/>
        </w:rPr>
        <w:t>2</w:t>
      </w:r>
      <w:r w:rsidR="00634759" w:rsidRPr="00AF6A26">
        <w:rPr>
          <w:rFonts w:cs="Times New Roman"/>
          <w:szCs w:val="28"/>
        </w:rPr>
        <w:t>.</w:t>
      </w:r>
      <w:r w:rsidRPr="00AF6A26">
        <w:rPr>
          <w:rFonts w:cs="Times New Roman"/>
          <w:szCs w:val="28"/>
        </w:rPr>
        <w:t xml:space="preserve"> </w:t>
      </w:r>
    </w:p>
    <w:p w:rsidR="001F1187" w:rsidRPr="00F9349B" w:rsidRDefault="001F1187" w:rsidP="004A57F0">
      <w:pPr>
        <w:ind w:firstLine="567"/>
        <w:jc w:val="right"/>
        <w:rPr>
          <w:szCs w:val="28"/>
        </w:rPr>
        <w:sectPr w:rsidR="001F1187" w:rsidRPr="00F9349B" w:rsidSect="002D138C">
          <w:headerReference w:type="default" r:id="rId9"/>
          <w:footerReference w:type="default" r:id="rId10"/>
          <w:pgSz w:w="11906" w:h="16838"/>
          <w:pgMar w:top="709" w:right="851" w:bottom="709" w:left="1134" w:header="709" w:footer="709" w:gutter="0"/>
          <w:pgBorders>
            <w:top w:val="single" w:sz="4" w:space="12" w:color="auto"/>
            <w:left w:val="single" w:sz="4" w:space="15" w:color="auto"/>
            <w:bottom w:val="single" w:sz="4" w:space="12" w:color="auto"/>
            <w:right w:val="single" w:sz="4" w:space="19" w:color="auto"/>
          </w:pgBorders>
          <w:cols w:space="708"/>
          <w:titlePg/>
          <w:docGrid w:linePitch="360"/>
        </w:sectPr>
      </w:pPr>
    </w:p>
    <w:p w:rsidR="001F1187" w:rsidRPr="00CB09E5" w:rsidRDefault="009F0C99" w:rsidP="009F39DF">
      <w:pPr>
        <w:jc w:val="right"/>
        <w:rPr>
          <w:sz w:val="26"/>
          <w:szCs w:val="26"/>
        </w:rPr>
      </w:pPr>
      <w:bookmarkStart w:id="8" w:name="таб1431"/>
      <w:r>
        <w:rPr>
          <w:sz w:val="26"/>
          <w:szCs w:val="26"/>
        </w:rPr>
        <w:lastRenderedPageBreak/>
        <w:t>Т</w:t>
      </w:r>
      <w:r w:rsidR="006D5F91" w:rsidRPr="00CB09E5">
        <w:rPr>
          <w:sz w:val="26"/>
          <w:szCs w:val="26"/>
        </w:rPr>
        <w:t>аб.</w:t>
      </w:r>
      <w:r w:rsidR="001F1187" w:rsidRPr="00CB09E5">
        <w:rPr>
          <w:sz w:val="26"/>
          <w:szCs w:val="26"/>
        </w:rPr>
        <w:t xml:space="preserve"> </w:t>
      </w:r>
      <w:r w:rsidR="007F06D1" w:rsidRPr="00CB09E5">
        <w:rPr>
          <w:sz w:val="26"/>
          <w:szCs w:val="26"/>
        </w:rPr>
        <w:t>2.</w:t>
      </w:r>
      <w:r w:rsidR="00246EEC">
        <w:rPr>
          <w:sz w:val="26"/>
          <w:szCs w:val="26"/>
        </w:rPr>
        <w:t>2</w:t>
      </w:r>
      <w:r w:rsidR="00E65E92">
        <w:rPr>
          <w:sz w:val="26"/>
          <w:szCs w:val="26"/>
        </w:rPr>
        <w:t>.</w:t>
      </w:r>
      <w:r w:rsidR="009F39DF">
        <w:rPr>
          <w:rFonts w:cs="Times New Roman"/>
          <w:sz w:val="26"/>
          <w:szCs w:val="26"/>
        </w:rPr>
        <w:t xml:space="preserve"> Технические характеристики </w:t>
      </w:r>
      <w:r w:rsidR="00CB09E5" w:rsidRPr="00CB09E5">
        <w:rPr>
          <w:rFonts w:cs="Times New Roman"/>
          <w:sz w:val="26"/>
          <w:szCs w:val="26"/>
        </w:rPr>
        <w:t>насосного оборудования</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
        <w:gridCol w:w="3059"/>
        <w:gridCol w:w="3119"/>
        <w:gridCol w:w="3402"/>
        <w:gridCol w:w="2550"/>
        <w:gridCol w:w="1702"/>
      </w:tblGrid>
      <w:tr w:rsidR="002152FC" w:rsidRPr="007315FB" w:rsidTr="00815B95">
        <w:trPr>
          <w:trHeight w:val="342"/>
        </w:trPr>
        <w:tc>
          <w:tcPr>
            <w:tcW w:w="0" w:type="auto"/>
            <w:vMerge w:val="restart"/>
            <w:shd w:val="clear" w:color="auto" w:fill="auto"/>
            <w:noWrap/>
            <w:vAlign w:val="center"/>
            <w:hideMark/>
          </w:tcPr>
          <w:bookmarkEnd w:id="8"/>
          <w:p w:rsidR="002152FC" w:rsidRPr="007315FB" w:rsidRDefault="002152FC" w:rsidP="00A45542">
            <w:pPr>
              <w:spacing w:line="240" w:lineRule="auto"/>
              <w:jc w:val="center"/>
              <w:rPr>
                <w:rFonts w:cs="Times New Roman"/>
                <w:sz w:val="24"/>
                <w:szCs w:val="24"/>
              </w:rPr>
            </w:pPr>
            <w:r w:rsidRPr="007315FB">
              <w:rPr>
                <w:rFonts w:cs="Times New Roman"/>
                <w:sz w:val="24"/>
                <w:szCs w:val="24"/>
              </w:rPr>
              <w:t>№</w:t>
            </w:r>
          </w:p>
          <w:p w:rsidR="002152FC" w:rsidRPr="007315FB" w:rsidRDefault="002152FC" w:rsidP="00A45542">
            <w:pPr>
              <w:spacing w:line="240" w:lineRule="auto"/>
              <w:jc w:val="center"/>
              <w:rPr>
                <w:rFonts w:cs="Times New Roman"/>
                <w:sz w:val="24"/>
                <w:szCs w:val="24"/>
              </w:rPr>
            </w:pPr>
            <w:r w:rsidRPr="007315FB">
              <w:rPr>
                <w:rFonts w:cs="Times New Roman"/>
                <w:sz w:val="24"/>
                <w:szCs w:val="24"/>
              </w:rPr>
              <w:t>п.п.</w:t>
            </w:r>
          </w:p>
        </w:tc>
        <w:tc>
          <w:tcPr>
            <w:tcW w:w="3059" w:type="dxa"/>
            <w:vMerge w:val="restart"/>
            <w:shd w:val="clear" w:color="auto" w:fill="auto"/>
            <w:vAlign w:val="center"/>
            <w:hideMark/>
          </w:tcPr>
          <w:p w:rsidR="002152FC" w:rsidRPr="007315FB" w:rsidRDefault="002152FC" w:rsidP="00A45542">
            <w:pPr>
              <w:spacing w:line="240" w:lineRule="auto"/>
              <w:jc w:val="center"/>
              <w:rPr>
                <w:rFonts w:cs="Times New Roman"/>
                <w:sz w:val="24"/>
                <w:szCs w:val="24"/>
              </w:rPr>
            </w:pPr>
            <w:r>
              <w:rPr>
                <w:rFonts w:cs="Times New Roman"/>
                <w:sz w:val="24"/>
                <w:szCs w:val="24"/>
              </w:rPr>
              <w:t>Наименование объекта</w:t>
            </w:r>
          </w:p>
        </w:tc>
        <w:tc>
          <w:tcPr>
            <w:tcW w:w="3119" w:type="dxa"/>
            <w:vMerge w:val="restart"/>
            <w:shd w:val="clear" w:color="auto" w:fill="auto"/>
            <w:noWrap/>
            <w:vAlign w:val="center"/>
            <w:hideMark/>
          </w:tcPr>
          <w:p w:rsidR="002152FC" w:rsidRPr="007315FB" w:rsidRDefault="002152FC" w:rsidP="00A45542">
            <w:pPr>
              <w:spacing w:line="240" w:lineRule="auto"/>
              <w:jc w:val="center"/>
              <w:rPr>
                <w:rFonts w:cs="Times New Roman"/>
                <w:sz w:val="24"/>
                <w:szCs w:val="24"/>
              </w:rPr>
            </w:pPr>
            <w:r w:rsidRPr="007315FB">
              <w:rPr>
                <w:rFonts w:cs="Times New Roman"/>
                <w:sz w:val="24"/>
                <w:szCs w:val="24"/>
              </w:rPr>
              <w:t>Марка насоса</w:t>
            </w:r>
          </w:p>
        </w:tc>
        <w:tc>
          <w:tcPr>
            <w:tcW w:w="3402" w:type="dxa"/>
            <w:vMerge w:val="restart"/>
            <w:shd w:val="clear" w:color="auto" w:fill="auto"/>
            <w:vAlign w:val="center"/>
            <w:hideMark/>
          </w:tcPr>
          <w:p w:rsidR="002152FC" w:rsidRDefault="002152FC" w:rsidP="00A45542">
            <w:pPr>
              <w:spacing w:line="240" w:lineRule="auto"/>
              <w:jc w:val="center"/>
              <w:rPr>
                <w:rFonts w:cs="Times New Roman"/>
                <w:sz w:val="24"/>
                <w:szCs w:val="24"/>
              </w:rPr>
            </w:pPr>
            <w:r w:rsidRPr="007315FB">
              <w:rPr>
                <w:rFonts w:cs="Times New Roman"/>
                <w:sz w:val="24"/>
                <w:szCs w:val="24"/>
              </w:rPr>
              <w:t>Количество насосов,</w:t>
            </w:r>
          </w:p>
          <w:p w:rsidR="002152FC" w:rsidRPr="007315FB" w:rsidRDefault="002152FC" w:rsidP="00A45542">
            <w:pPr>
              <w:spacing w:line="240" w:lineRule="auto"/>
              <w:jc w:val="center"/>
              <w:rPr>
                <w:rFonts w:cs="Times New Roman"/>
                <w:sz w:val="24"/>
                <w:szCs w:val="24"/>
              </w:rPr>
            </w:pPr>
            <w:r w:rsidRPr="007315FB">
              <w:rPr>
                <w:rFonts w:cs="Times New Roman"/>
                <w:sz w:val="24"/>
                <w:szCs w:val="24"/>
              </w:rPr>
              <w:t xml:space="preserve"> находящихся в работе, шт.</w:t>
            </w:r>
          </w:p>
        </w:tc>
        <w:tc>
          <w:tcPr>
            <w:tcW w:w="4252" w:type="dxa"/>
            <w:gridSpan w:val="2"/>
            <w:shd w:val="clear" w:color="auto" w:fill="auto"/>
            <w:noWrap/>
            <w:vAlign w:val="center"/>
            <w:hideMark/>
          </w:tcPr>
          <w:p w:rsidR="002152FC" w:rsidRPr="007315FB" w:rsidRDefault="002152FC" w:rsidP="00A45542">
            <w:pPr>
              <w:spacing w:line="240" w:lineRule="auto"/>
              <w:jc w:val="center"/>
              <w:rPr>
                <w:rFonts w:cs="Times New Roman"/>
                <w:sz w:val="24"/>
                <w:szCs w:val="24"/>
              </w:rPr>
            </w:pPr>
            <w:r w:rsidRPr="007315FB">
              <w:rPr>
                <w:rFonts w:cs="Times New Roman"/>
                <w:sz w:val="24"/>
                <w:szCs w:val="24"/>
              </w:rPr>
              <w:t>Характеристика оборудования</w:t>
            </w:r>
          </w:p>
        </w:tc>
      </w:tr>
      <w:tr w:rsidR="002152FC" w:rsidRPr="007315FB" w:rsidTr="00815B95">
        <w:trPr>
          <w:trHeight w:val="1027"/>
        </w:trPr>
        <w:tc>
          <w:tcPr>
            <w:tcW w:w="0" w:type="auto"/>
            <w:vMerge/>
            <w:vAlign w:val="center"/>
            <w:hideMark/>
          </w:tcPr>
          <w:p w:rsidR="002152FC" w:rsidRPr="007315FB" w:rsidRDefault="002152FC" w:rsidP="007315FB">
            <w:pPr>
              <w:spacing w:line="240" w:lineRule="auto"/>
              <w:jc w:val="center"/>
              <w:rPr>
                <w:rFonts w:cs="Times New Roman"/>
                <w:sz w:val="24"/>
                <w:szCs w:val="24"/>
              </w:rPr>
            </w:pPr>
          </w:p>
        </w:tc>
        <w:tc>
          <w:tcPr>
            <w:tcW w:w="3059" w:type="dxa"/>
            <w:vMerge/>
            <w:vAlign w:val="center"/>
            <w:hideMark/>
          </w:tcPr>
          <w:p w:rsidR="002152FC" w:rsidRPr="007315FB" w:rsidRDefault="002152FC" w:rsidP="007315FB">
            <w:pPr>
              <w:spacing w:line="240" w:lineRule="auto"/>
              <w:jc w:val="center"/>
              <w:rPr>
                <w:rFonts w:cs="Times New Roman"/>
                <w:sz w:val="24"/>
                <w:szCs w:val="24"/>
              </w:rPr>
            </w:pPr>
          </w:p>
        </w:tc>
        <w:tc>
          <w:tcPr>
            <w:tcW w:w="3119" w:type="dxa"/>
            <w:vMerge/>
            <w:vAlign w:val="center"/>
            <w:hideMark/>
          </w:tcPr>
          <w:p w:rsidR="002152FC" w:rsidRPr="007315FB" w:rsidRDefault="002152FC" w:rsidP="007315FB">
            <w:pPr>
              <w:spacing w:line="240" w:lineRule="auto"/>
              <w:jc w:val="center"/>
              <w:rPr>
                <w:rFonts w:cs="Times New Roman"/>
                <w:sz w:val="24"/>
                <w:szCs w:val="24"/>
              </w:rPr>
            </w:pPr>
          </w:p>
        </w:tc>
        <w:tc>
          <w:tcPr>
            <w:tcW w:w="3402" w:type="dxa"/>
            <w:vMerge/>
            <w:vAlign w:val="center"/>
            <w:hideMark/>
          </w:tcPr>
          <w:p w:rsidR="002152FC" w:rsidRPr="007315FB" w:rsidRDefault="002152FC" w:rsidP="007315FB">
            <w:pPr>
              <w:spacing w:line="240" w:lineRule="auto"/>
              <w:jc w:val="center"/>
              <w:rPr>
                <w:rFonts w:cs="Times New Roman"/>
                <w:sz w:val="24"/>
                <w:szCs w:val="24"/>
              </w:rPr>
            </w:pPr>
          </w:p>
        </w:tc>
        <w:tc>
          <w:tcPr>
            <w:tcW w:w="2550" w:type="dxa"/>
            <w:shd w:val="clear" w:color="auto" w:fill="auto"/>
            <w:vAlign w:val="center"/>
            <w:hideMark/>
          </w:tcPr>
          <w:p w:rsidR="002152FC" w:rsidRPr="007315FB" w:rsidRDefault="002152FC" w:rsidP="007315FB">
            <w:pPr>
              <w:spacing w:line="240" w:lineRule="auto"/>
              <w:jc w:val="center"/>
              <w:rPr>
                <w:rFonts w:cs="Times New Roman"/>
                <w:sz w:val="24"/>
                <w:szCs w:val="24"/>
              </w:rPr>
            </w:pPr>
            <w:r w:rsidRPr="007315FB">
              <w:rPr>
                <w:rFonts w:cs="Times New Roman"/>
                <w:sz w:val="24"/>
                <w:szCs w:val="24"/>
              </w:rPr>
              <w:t>Производительность, м</w:t>
            </w:r>
            <w:r w:rsidRPr="007315FB">
              <w:rPr>
                <w:rFonts w:cs="Times New Roman"/>
                <w:sz w:val="24"/>
                <w:szCs w:val="24"/>
                <w:vertAlign w:val="superscript"/>
              </w:rPr>
              <w:t>З</w:t>
            </w:r>
            <w:r w:rsidRPr="007315FB">
              <w:rPr>
                <w:rFonts w:cs="Times New Roman"/>
                <w:sz w:val="24"/>
                <w:szCs w:val="24"/>
              </w:rPr>
              <w:t>/час</w:t>
            </w:r>
          </w:p>
        </w:tc>
        <w:tc>
          <w:tcPr>
            <w:tcW w:w="1702" w:type="dxa"/>
            <w:shd w:val="clear" w:color="auto" w:fill="auto"/>
            <w:vAlign w:val="center"/>
            <w:hideMark/>
          </w:tcPr>
          <w:p w:rsidR="002152FC" w:rsidRPr="007315FB" w:rsidRDefault="002152FC" w:rsidP="002D702E">
            <w:pPr>
              <w:spacing w:line="240" w:lineRule="auto"/>
              <w:jc w:val="center"/>
              <w:rPr>
                <w:rFonts w:cs="Times New Roman"/>
                <w:sz w:val="24"/>
                <w:szCs w:val="24"/>
              </w:rPr>
            </w:pPr>
            <w:r>
              <w:rPr>
                <w:rFonts w:cs="Times New Roman"/>
                <w:sz w:val="24"/>
                <w:szCs w:val="24"/>
              </w:rPr>
              <w:t>Напор, м</w:t>
            </w:r>
          </w:p>
        </w:tc>
      </w:tr>
      <w:tr w:rsidR="002152FC" w:rsidRPr="003E690C" w:rsidTr="00815B95">
        <w:trPr>
          <w:trHeight w:val="279"/>
        </w:trPr>
        <w:tc>
          <w:tcPr>
            <w:tcW w:w="0" w:type="auto"/>
            <w:vMerge w:val="restart"/>
            <w:shd w:val="clear" w:color="auto" w:fill="auto"/>
            <w:noWrap/>
            <w:vAlign w:val="center"/>
            <w:hideMark/>
          </w:tcPr>
          <w:p w:rsidR="002152FC" w:rsidRPr="002152FC" w:rsidRDefault="009F39DF" w:rsidP="007315FB">
            <w:pPr>
              <w:spacing w:line="240" w:lineRule="auto"/>
              <w:jc w:val="center"/>
              <w:rPr>
                <w:rFonts w:cs="Times New Roman"/>
                <w:sz w:val="24"/>
                <w:szCs w:val="24"/>
              </w:rPr>
            </w:pPr>
            <w:r>
              <w:rPr>
                <w:rFonts w:cs="Times New Roman"/>
                <w:sz w:val="24"/>
                <w:szCs w:val="24"/>
              </w:rPr>
              <w:t>1</w:t>
            </w:r>
          </w:p>
        </w:tc>
        <w:tc>
          <w:tcPr>
            <w:tcW w:w="3059" w:type="dxa"/>
            <w:vMerge w:val="restart"/>
            <w:shd w:val="clear" w:color="auto" w:fill="auto"/>
            <w:noWrap/>
            <w:vAlign w:val="center"/>
            <w:hideMark/>
          </w:tcPr>
          <w:p w:rsidR="002152FC" w:rsidRPr="002152FC" w:rsidRDefault="002152FC" w:rsidP="0087679A">
            <w:pPr>
              <w:jc w:val="center"/>
              <w:rPr>
                <w:rFonts w:cs="Times New Roman"/>
                <w:sz w:val="24"/>
                <w:szCs w:val="24"/>
              </w:rPr>
            </w:pPr>
            <w:r w:rsidRPr="002152FC">
              <w:rPr>
                <w:rFonts w:cs="Times New Roman"/>
                <w:sz w:val="24"/>
                <w:szCs w:val="24"/>
              </w:rPr>
              <w:t>Станция 1-го подъема</w:t>
            </w:r>
          </w:p>
        </w:tc>
        <w:tc>
          <w:tcPr>
            <w:tcW w:w="3119" w:type="dxa"/>
            <w:shd w:val="clear" w:color="auto" w:fill="auto"/>
            <w:noWrap/>
            <w:vAlign w:val="center"/>
            <w:hideMark/>
          </w:tcPr>
          <w:p w:rsidR="002152FC" w:rsidRPr="002152FC" w:rsidRDefault="002152FC" w:rsidP="002152FC">
            <w:pPr>
              <w:spacing w:line="240" w:lineRule="auto"/>
              <w:jc w:val="center"/>
              <w:rPr>
                <w:rFonts w:cs="Times New Roman"/>
                <w:sz w:val="24"/>
                <w:szCs w:val="24"/>
              </w:rPr>
            </w:pPr>
            <w:r>
              <w:rPr>
                <w:rFonts w:cs="Times New Roman"/>
                <w:sz w:val="24"/>
                <w:szCs w:val="24"/>
              </w:rPr>
              <w:t>1Д1250-65</w:t>
            </w:r>
          </w:p>
        </w:tc>
        <w:tc>
          <w:tcPr>
            <w:tcW w:w="3402" w:type="dxa"/>
            <w:shd w:val="clear" w:color="auto" w:fill="auto"/>
            <w:noWrap/>
            <w:vAlign w:val="center"/>
            <w:hideMark/>
          </w:tcPr>
          <w:p w:rsidR="002152FC" w:rsidRPr="002152FC" w:rsidRDefault="002152FC" w:rsidP="007315FB">
            <w:pPr>
              <w:spacing w:line="240" w:lineRule="auto"/>
              <w:jc w:val="center"/>
              <w:rPr>
                <w:rFonts w:cs="Times New Roman"/>
                <w:sz w:val="24"/>
                <w:szCs w:val="24"/>
              </w:rPr>
            </w:pPr>
            <w:r>
              <w:rPr>
                <w:rFonts w:cs="Times New Roman"/>
                <w:sz w:val="24"/>
                <w:szCs w:val="24"/>
              </w:rPr>
              <w:t>1</w:t>
            </w:r>
          </w:p>
        </w:tc>
        <w:tc>
          <w:tcPr>
            <w:tcW w:w="2550" w:type="dxa"/>
            <w:shd w:val="clear" w:color="auto" w:fill="auto"/>
            <w:noWrap/>
            <w:vAlign w:val="center"/>
            <w:hideMark/>
          </w:tcPr>
          <w:p w:rsidR="002152FC" w:rsidRPr="002152FC" w:rsidRDefault="002152FC" w:rsidP="007315FB">
            <w:pPr>
              <w:spacing w:line="240" w:lineRule="auto"/>
              <w:jc w:val="center"/>
              <w:rPr>
                <w:rFonts w:cs="Times New Roman"/>
                <w:sz w:val="24"/>
                <w:szCs w:val="24"/>
              </w:rPr>
            </w:pPr>
            <w:r>
              <w:rPr>
                <w:rFonts w:cs="Times New Roman"/>
                <w:sz w:val="24"/>
                <w:szCs w:val="24"/>
              </w:rPr>
              <w:t>1250</w:t>
            </w:r>
          </w:p>
        </w:tc>
        <w:tc>
          <w:tcPr>
            <w:tcW w:w="1702" w:type="dxa"/>
            <w:shd w:val="clear" w:color="auto" w:fill="auto"/>
            <w:noWrap/>
            <w:vAlign w:val="center"/>
            <w:hideMark/>
          </w:tcPr>
          <w:p w:rsidR="002152FC" w:rsidRPr="002152FC" w:rsidRDefault="002152FC" w:rsidP="007315FB">
            <w:pPr>
              <w:spacing w:line="240" w:lineRule="auto"/>
              <w:jc w:val="center"/>
              <w:rPr>
                <w:rFonts w:cs="Times New Roman"/>
                <w:sz w:val="24"/>
                <w:szCs w:val="24"/>
              </w:rPr>
            </w:pPr>
            <w:r>
              <w:rPr>
                <w:rFonts w:cs="Times New Roman"/>
                <w:sz w:val="24"/>
                <w:szCs w:val="24"/>
              </w:rPr>
              <w:t>65</w:t>
            </w:r>
          </w:p>
        </w:tc>
      </w:tr>
      <w:tr w:rsidR="002152FC" w:rsidRPr="003E690C" w:rsidTr="00815B95">
        <w:trPr>
          <w:trHeight w:val="93"/>
        </w:trPr>
        <w:tc>
          <w:tcPr>
            <w:tcW w:w="0" w:type="auto"/>
            <w:vMerge/>
            <w:shd w:val="clear" w:color="auto" w:fill="auto"/>
            <w:noWrap/>
            <w:vAlign w:val="center"/>
            <w:hideMark/>
          </w:tcPr>
          <w:p w:rsidR="002152FC" w:rsidRPr="002152FC" w:rsidRDefault="002152FC" w:rsidP="007315FB">
            <w:pPr>
              <w:spacing w:line="240" w:lineRule="auto"/>
              <w:jc w:val="center"/>
              <w:rPr>
                <w:rFonts w:cs="Times New Roman"/>
                <w:sz w:val="24"/>
                <w:szCs w:val="24"/>
              </w:rPr>
            </w:pPr>
          </w:p>
        </w:tc>
        <w:tc>
          <w:tcPr>
            <w:tcW w:w="3059" w:type="dxa"/>
            <w:vMerge/>
            <w:shd w:val="clear" w:color="auto" w:fill="auto"/>
            <w:noWrap/>
            <w:vAlign w:val="center"/>
            <w:hideMark/>
          </w:tcPr>
          <w:p w:rsidR="002152FC" w:rsidRPr="002152FC" w:rsidRDefault="002152FC" w:rsidP="007315FB">
            <w:pPr>
              <w:spacing w:line="240" w:lineRule="auto"/>
              <w:jc w:val="center"/>
              <w:rPr>
                <w:rFonts w:cs="Times New Roman"/>
                <w:sz w:val="24"/>
                <w:szCs w:val="24"/>
              </w:rPr>
            </w:pPr>
          </w:p>
        </w:tc>
        <w:tc>
          <w:tcPr>
            <w:tcW w:w="3119" w:type="dxa"/>
            <w:shd w:val="clear" w:color="auto" w:fill="auto"/>
            <w:noWrap/>
            <w:vAlign w:val="center"/>
            <w:hideMark/>
          </w:tcPr>
          <w:p w:rsidR="002152FC" w:rsidRPr="002152FC" w:rsidRDefault="002152FC" w:rsidP="007315FB">
            <w:pPr>
              <w:spacing w:line="240" w:lineRule="auto"/>
              <w:jc w:val="center"/>
              <w:rPr>
                <w:rFonts w:cs="Times New Roman"/>
                <w:snapToGrid w:val="0"/>
                <w:sz w:val="24"/>
                <w:szCs w:val="24"/>
              </w:rPr>
            </w:pPr>
            <w:r>
              <w:rPr>
                <w:rFonts w:cs="Times New Roman"/>
                <w:snapToGrid w:val="0"/>
                <w:sz w:val="24"/>
                <w:szCs w:val="24"/>
              </w:rPr>
              <w:t>300Д70</w:t>
            </w:r>
          </w:p>
        </w:tc>
        <w:tc>
          <w:tcPr>
            <w:tcW w:w="3402" w:type="dxa"/>
            <w:shd w:val="clear" w:color="auto" w:fill="auto"/>
            <w:noWrap/>
            <w:vAlign w:val="center"/>
            <w:hideMark/>
          </w:tcPr>
          <w:p w:rsidR="002152FC" w:rsidRPr="002152FC" w:rsidRDefault="002152FC" w:rsidP="007315FB">
            <w:pPr>
              <w:spacing w:line="240" w:lineRule="auto"/>
              <w:jc w:val="center"/>
              <w:rPr>
                <w:rFonts w:cs="Times New Roman"/>
                <w:sz w:val="24"/>
                <w:szCs w:val="24"/>
              </w:rPr>
            </w:pPr>
            <w:r>
              <w:rPr>
                <w:rFonts w:cs="Times New Roman"/>
                <w:sz w:val="24"/>
                <w:szCs w:val="24"/>
              </w:rPr>
              <w:t>4</w:t>
            </w:r>
          </w:p>
        </w:tc>
        <w:tc>
          <w:tcPr>
            <w:tcW w:w="2550" w:type="dxa"/>
            <w:shd w:val="clear" w:color="auto" w:fill="auto"/>
            <w:noWrap/>
            <w:vAlign w:val="center"/>
            <w:hideMark/>
          </w:tcPr>
          <w:p w:rsidR="002152FC" w:rsidRPr="002152FC" w:rsidRDefault="002152FC" w:rsidP="007315FB">
            <w:pPr>
              <w:spacing w:line="240" w:lineRule="auto"/>
              <w:jc w:val="center"/>
              <w:rPr>
                <w:rFonts w:cs="Times New Roman"/>
                <w:sz w:val="24"/>
                <w:szCs w:val="24"/>
              </w:rPr>
            </w:pPr>
            <w:r>
              <w:rPr>
                <w:rFonts w:cs="Times New Roman"/>
                <w:sz w:val="24"/>
                <w:szCs w:val="24"/>
              </w:rPr>
              <w:t>1000</w:t>
            </w:r>
          </w:p>
        </w:tc>
        <w:tc>
          <w:tcPr>
            <w:tcW w:w="1702" w:type="dxa"/>
            <w:shd w:val="clear" w:color="auto" w:fill="auto"/>
            <w:noWrap/>
            <w:vAlign w:val="center"/>
            <w:hideMark/>
          </w:tcPr>
          <w:p w:rsidR="002152FC" w:rsidRPr="002152FC" w:rsidRDefault="002152FC" w:rsidP="007315FB">
            <w:pPr>
              <w:spacing w:line="240" w:lineRule="auto"/>
              <w:jc w:val="center"/>
              <w:rPr>
                <w:rFonts w:cs="Times New Roman"/>
                <w:sz w:val="24"/>
                <w:szCs w:val="24"/>
              </w:rPr>
            </w:pPr>
            <w:r>
              <w:rPr>
                <w:rFonts w:cs="Times New Roman"/>
                <w:sz w:val="24"/>
                <w:szCs w:val="24"/>
              </w:rPr>
              <w:t>70</w:t>
            </w:r>
          </w:p>
        </w:tc>
      </w:tr>
      <w:tr w:rsidR="002152FC" w:rsidRPr="003E690C" w:rsidTr="00815B95">
        <w:trPr>
          <w:trHeight w:val="169"/>
        </w:trPr>
        <w:tc>
          <w:tcPr>
            <w:tcW w:w="0" w:type="auto"/>
            <w:vMerge w:val="restart"/>
            <w:shd w:val="clear" w:color="auto" w:fill="auto"/>
            <w:noWrap/>
            <w:vAlign w:val="center"/>
            <w:hideMark/>
          </w:tcPr>
          <w:p w:rsidR="002152FC" w:rsidRPr="002152FC" w:rsidRDefault="009F39DF" w:rsidP="007315FB">
            <w:pPr>
              <w:spacing w:line="240" w:lineRule="auto"/>
              <w:jc w:val="center"/>
              <w:rPr>
                <w:rFonts w:cs="Times New Roman"/>
                <w:sz w:val="24"/>
                <w:szCs w:val="24"/>
              </w:rPr>
            </w:pPr>
            <w:r>
              <w:rPr>
                <w:rFonts w:cs="Times New Roman"/>
                <w:sz w:val="24"/>
                <w:szCs w:val="24"/>
              </w:rPr>
              <w:t>2</w:t>
            </w:r>
          </w:p>
        </w:tc>
        <w:tc>
          <w:tcPr>
            <w:tcW w:w="3059" w:type="dxa"/>
            <w:vMerge w:val="restart"/>
            <w:shd w:val="clear" w:color="auto" w:fill="auto"/>
            <w:noWrap/>
            <w:vAlign w:val="center"/>
            <w:hideMark/>
          </w:tcPr>
          <w:p w:rsidR="002152FC" w:rsidRPr="002152FC" w:rsidRDefault="009F39DF" w:rsidP="009F39DF">
            <w:pPr>
              <w:spacing w:line="240" w:lineRule="auto"/>
              <w:jc w:val="center"/>
              <w:rPr>
                <w:rFonts w:cs="Times New Roman"/>
                <w:sz w:val="24"/>
                <w:szCs w:val="24"/>
              </w:rPr>
            </w:pPr>
            <w:r w:rsidRPr="002152FC">
              <w:rPr>
                <w:rFonts w:cs="Times New Roman"/>
                <w:sz w:val="24"/>
                <w:szCs w:val="24"/>
              </w:rPr>
              <w:t xml:space="preserve">Станция </w:t>
            </w:r>
            <w:r>
              <w:rPr>
                <w:rFonts w:cs="Times New Roman"/>
                <w:sz w:val="24"/>
                <w:szCs w:val="24"/>
              </w:rPr>
              <w:t>2</w:t>
            </w:r>
            <w:r w:rsidRPr="002152FC">
              <w:rPr>
                <w:rFonts w:cs="Times New Roman"/>
                <w:sz w:val="24"/>
                <w:szCs w:val="24"/>
              </w:rPr>
              <w:t>-го подъема</w:t>
            </w:r>
          </w:p>
        </w:tc>
        <w:tc>
          <w:tcPr>
            <w:tcW w:w="3119" w:type="dxa"/>
            <w:shd w:val="clear" w:color="auto" w:fill="auto"/>
            <w:noWrap/>
            <w:vAlign w:val="center"/>
            <w:hideMark/>
          </w:tcPr>
          <w:p w:rsidR="002152FC" w:rsidRPr="002152FC" w:rsidRDefault="009F39DF" w:rsidP="007315FB">
            <w:pPr>
              <w:spacing w:line="240" w:lineRule="auto"/>
              <w:jc w:val="center"/>
              <w:rPr>
                <w:rFonts w:cs="Times New Roman"/>
                <w:snapToGrid w:val="0"/>
                <w:sz w:val="24"/>
                <w:szCs w:val="24"/>
              </w:rPr>
            </w:pPr>
            <w:r>
              <w:rPr>
                <w:rFonts w:cs="Times New Roman"/>
                <w:snapToGrid w:val="0"/>
                <w:sz w:val="24"/>
                <w:szCs w:val="24"/>
              </w:rPr>
              <w:t>350Д140</w:t>
            </w:r>
          </w:p>
        </w:tc>
        <w:tc>
          <w:tcPr>
            <w:tcW w:w="3402" w:type="dxa"/>
            <w:shd w:val="clear" w:color="auto" w:fill="auto"/>
            <w:noWrap/>
            <w:vAlign w:val="center"/>
            <w:hideMark/>
          </w:tcPr>
          <w:p w:rsidR="002152FC" w:rsidRPr="002152FC" w:rsidRDefault="009F39DF" w:rsidP="007315FB">
            <w:pPr>
              <w:spacing w:line="240" w:lineRule="auto"/>
              <w:jc w:val="center"/>
              <w:rPr>
                <w:rFonts w:cs="Times New Roman"/>
                <w:sz w:val="24"/>
                <w:szCs w:val="24"/>
              </w:rPr>
            </w:pPr>
            <w:r>
              <w:rPr>
                <w:rFonts w:cs="Times New Roman"/>
                <w:sz w:val="24"/>
                <w:szCs w:val="24"/>
              </w:rPr>
              <w:t>2</w:t>
            </w:r>
          </w:p>
        </w:tc>
        <w:tc>
          <w:tcPr>
            <w:tcW w:w="2550" w:type="dxa"/>
            <w:shd w:val="clear" w:color="auto" w:fill="auto"/>
            <w:noWrap/>
            <w:vAlign w:val="center"/>
            <w:hideMark/>
          </w:tcPr>
          <w:p w:rsidR="002152FC" w:rsidRPr="002152FC" w:rsidRDefault="009F39DF" w:rsidP="007315FB">
            <w:pPr>
              <w:spacing w:line="240" w:lineRule="auto"/>
              <w:jc w:val="center"/>
              <w:rPr>
                <w:rFonts w:cs="Times New Roman"/>
                <w:sz w:val="24"/>
                <w:szCs w:val="24"/>
              </w:rPr>
            </w:pPr>
            <w:r>
              <w:rPr>
                <w:rFonts w:cs="Times New Roman"/>
                <w:sz w:val="24"/>
                <w:szCs w:val="24"/>
              </w:rPr>
              <w:t>1000</w:t>
            </w:r>
          </w:p>
        </w:tc>
        <w:tc>
          <w:tcPr>
            <w:tcW w:w="1702" w:type="dxa"/>
            <w:shd w:val="clear" w:color="auto" w:fill="auto"/>
            <w:noWrap/>
            <w:vAlign w:val="center"/>
            <w:hideMark/>
          </w:tcPr>
          <w:p w:rsidR="002152FC" w:rsidRPr="002152FC" w:rsidRDefault="009F39DF" w:rsidP="007315FB">
            <w:pPr>
              <w:spacing w:line="240" w:lineRule="auto"/>
              <w:jc w:val="center"/>
              <w:rPr>
                <w:rFonts w:cs="Times New Roman"/>
                <w:sz w:val="24"/>
                <w:szCs w:val="24"/>
              </w:rPr>
            </w:pPr>
            <w:r>
              <w:rPr>
                <w:rFonts w:cs="Times New Roman"/>
                <w:sz w:val="24"/>
                <w:szCs w:val="24"/>
              </w:rPr>
              <w:t>140</w:t>
            </w:r>
          </w:p>
        </w:tc>
      </w:tr>
      <w:tr w:rsidR="002152FC" w:rsidRPr="003E690C" w:rsidTr="00815B95">
        <w:trPr>
          <w:trHeight w:val="173"/>
        </w:trPr>
        <w:tc>
          <w:tcPr>
            <w:tcW w:w="0" w:type="auto"/>
            <w:vMerge/>
            <w:shd w:val="clear" w:color="auto" w:fill="auto"/>
            <w:noWrap/>
            <w:vAlign w:val="center"/>
            <w:hideMark/>
          </w:tcPr>
          <w:p w:rsidR="002152FC" w:rsidRPr="002152FC" w:rsidRDefault="002152FC" w:rsidP="007315FB">
            <w:pPr>
              <w:spacing w:line="240" w:lineRule="auto"/>
              <w:jc w:val="center"/>
              <w:rPr>
                <w:rFonts w:cs="Times New Roman"/>
                <w:sz w:val="24"/>
                <w:szCs w:val="24"/>
              </w:rPr>
            </w:pPr>
          </w:p>
        </w:tc>
        <w:tc>
          <w:tcPr>
            <w:tcW w:w="3059" w:type="dxa"/>
            <w:vMerge/>
            <w:shd w:val="clear" w:color="auto" w:fill="auto"/>
            <w:noWrap/>
            <w:vAlign w:val="center"/>
            <w:hideMark/>
          </w:tcPr>
          <w:p w:rsidR="002152FC" w:rsidRPr="002152FC" w:rsidRDefault="002152FC" w:rsidP="002D702E">
            <w:pPr>
              <w:spacing w:line="240" w:lineRule="auto"/>
              <w:jc w:val="center"/>
              <w:rPr>
                <w:rFonts w:cs="Times New Roman"/>
                <w:sz w:val="24"/>
                <w:szCs w:val="24"/>
              </w:rPr>
            </w:pPr>
          </w:p>
        </w:tc>
        <w:tc>
          <w:tcPr>
            <w:tcW w:w="3119" w:type="dxa"/>
            <w:shd w:val="clear" w:color="auto" w:fill="auto"/>
            <w:noWrap/>
            <w:vAlign w:val="center"/>
            <w:hideMark/>
          </w:tcPr>
          <w:p w:rsidR="002152FC" w:rsidRPr="002152FC" w:rsidRDefault="009F39DF" w:rsidP="007315FB">
            <w:pPr>
              <w:spacing w:line="240" w:lineRule="auto"/>
              <w:jc w:val="center"/>
              <w:rPr>
                <w:rFonts w:cs="Times New Roman"/>
                <w:snapToGrid w:val="0"/>
                <w:sz w:val="24"/>
                <w:szCs w:val="24"/>
              </w:rPr>
            </w:pPr>
            <w:r>
              <w:rPr>
                <w:rFonts w:cs="Times New Roman"/>
                <w:snapToGrid w:val="0"/>
                <w:sz w:val="24"/>
                <w:szCs w:val="24"/>
              </w:rPr>
              <w:t>ЦН 1000-180</w:t>
            </w:r>
          </w:p>
        </w:tc>
        <w:tc>
          <w:tcPr>
            <w:tcW w:w="3402" w:type="dxa"/>
            <w:shd w:val="clear" w:color="auto" w:fill="auto"/>
            <w:noWrap/>
            <w:vAlign w:val="center"/>
            <w:hideMark/>
          </w:tcPr>
          <w:p w:rsidR="002152FC" w:rsidRPr="002152FC" w:rsidRDefault="009F39DF" w:rsidP="007315FB">
            <w:pPr>
              <w:spacing w:line="240" w:lineRule="auto"/>
              <w:jc w:val="center"/>
              <w:rPr>
                <w:rFonts w:cs="Times New Roman"/>
                <w:sz w:val="24"/>
                <w:szCs w:val="24"/>
              </w:rPr>
            </w:pPr>
            <w:r>
              <w:rPr>
                <w:rFonts w:cs="Times New Roman"/>
                <w:sz w:val="24"/>
                <w:szCs w:val="24"/>
              </w:rPr>
              <w:t>2</w:t>
            </w:r>
          </w:p>
        </w:tc>
        <w:tc>
          <w:tcPr>
            <w:tcW w:w="2550" w:type="dxa"/>
            <w:shd w:val="clear" w:color="auto" w:fill="auto"/>
            <w:noWrap/>
            <w:vAlign w:val="center"/>
            <w:hideMark/>
          </w:tcPr>
          <w:p w:rsidR="002152FC" w:rsidRPr="002152FC" w:rsidRDefault="009F39DF" w:rsidP="007315FB">
            <w:pPr>
              <w:spacing w:line="240" w:lineRule="auto"/>
              <w:jc w:val="center"/>
              <w:rPr>
                <w:rFonts w:cs="Times New Roman"/>
                <w:sz w:val="24"/>
                <w:szCs w:val="24"/>
              </w:rPr>
            </w:pPr>
            <w:r>
              <w:rPr>
                <w:rFonts w:cs="Times New Roman"/>
                <w:sz w:val="24"/>
                <w:szCs w:val="24"/>
              </w:rPr>
              <w:t>1000</w:t>
            </w:r>
          </w:p>
        </w:tc>
        <w:tc>
          <w:tcPr>
            <w:tcW w:w="1702" w:type="dxa"/>
            <w:shd w:val="clear" w:color="auto" w:fill="auto"/>
            <w:noWrap/>
            <w:vAlign w:val="center"/>
            <w:hideMark/>
          </w:tcPr>
          <w:p w:rsidR="002152FC" w:rsidRPr="002152FC" w:rsidRDefault="009F39DF" w:rsidP="007315FB">
            <w:pPr>
              <w:spacing w:line="240" w:lineRule="auto"/>
              <w:jc w:val="center"/>
              <w:rPr>
                <w:rFonts w:cs="Times New Roman"/>
                <w:sz w:val="24"/>
                <w:szCs w:val="24"/>
              </w:rPr>
            </w:pPr>
            <w:r>
              <w:rPr>
                <w:rFonts w:cs="Times New Roman"/>
                <w:sz w:val="24"/>
                <w:szCs w:val="24"/>
              </w:rPr>
              <w:t>180</w:t>
            </w:r>
          </w:p>
        </w:tc>
      </w:tr>
      <w:tr w:rsidR="009F39DF" w:rsidRPr="003E690C" w:rsidTr="00815B95">
        <w:trPr>
          <w:trHeight w:val="93"/>
        </w:trPr>
        <w:tc>
          <w:tcPr>
            <w:tcW w:w="0" w:type="auto"/>
            <w:vMerge/>
            <w:shd w:val="clear" w:color="auto" w:fill="auto"/>
            <w:noWrap/>
            <w:vAlign w:val="center"/>
            <w:hideMark/>
          </w:tcPr>
          <w:p w:rsidR="009F39DF" w:rsidRPr="002152FC" w:rsidRDefault="009F39DF" w:rsidP="007315FB">
            <w:pPr>
              <w:spacing w:line="240" w:lineRule="auto"/>
              <w:jc w:val="center"/>
              <w:rPr>
                <w:rFonts w:cs="Times New Roman"/>
                <w:sz w:val="24"/>
                <w:szCs w:val="24"/>
              </w:rPr>
            </w:pPr>
          </w:p>
        </w:tc>
        <w:tc>
          <w:tcPr>
            <w:tcW w:w="3059" w:type="dxa"/>
            <w:vMerge/>
            <w:shd w:val="clear" w:color="auto" w:fill="auto"/>
            <w:noWrap/>
            <w:vAlign w:val="center"/>
            <w:hideMark/>
          </w:tcPr>
          <w:p w:rsidR="009F39DF" w:rsidRPr="002152FC" w:rsidRDefault="009F39DF" w:rsidP="007315FB">
            <w:pPr>
              <w:spacing w:line="240" w:lineRule="auto"/>
              <w:jc w:val="center"/>
              <w:rPr>
                <w:rFonts w:cs="Times New Roman"/>
                <w:sz w:val="24"/>
                <w:szCs w:val="24"/>
              </w:rPr>
            </w:pPr>
          </w:p>
        </w:tc>
        <w:tc>
          <w:tcPr>
            <w:tcW w:w="3119" w:type="dxa"/>
            <w:shd w:val="clear" w:color="auto" w:fill="auto"/>
            <w:noWrap/>
            <w:vAlign w:val="center"/>
            <w:hideMark/>
          </w:tcPr>
          <w:p w:rsidR="009F39DF" w:rsidRPr="002152FC" w:rsidRDefault="009F39DF" w:rsidP="007315FB">
            <w:pPr>
              <w:spacing w:line="240" w:lineRule="auto"/>
              <w:jc w:val="center"/>
              <w:rPr>
                <w:rFonts w:cs="Times New Roman"/>
                <w:snapToGrid w:val="0"/>
                <w:sz w:val="24"/>
                <w:szCs w:val="24"/>
              </w:rPr>
            </w:pPr>
            <w:r>
              <w:rPr>
                <w:rFonts w:cs="Times New Roman"/>
                <w:snapToGrid w:val="0"/>
                <w:sz w:val="24"/>
                <w:szCs w:val="24"/>
              </w:rPr>
              <w:t>ЦН 400-210</w:t>
            </w:r>
          </w:p>
        </w:tc>
        <w:tc>
          <w:tcPr>
            <w:tcW w:w="3402" w:type="dxa"/>
            <w:shd w:val="clear" w:color="auto" w:fill="auto"/>
            <w:noWrap/>
            <w:vAlign w:val="center"/>
            <w:hideMark/>
          </w:tcPr>
          <w:p w:rsidR="009F39DF" w:rsidRPr="002152FC" w:rsidRDefault="009F39DF" w:rsidP="007315FB">
            <w:pPr>
              <w:spacing w:line="240" w:lineRule="auto"/>
              <w:jc w:val="center"/>
              <w:rPr>
                <w:rFonts w:cs="Times New Roman"/>
                <w:sz w:val="24"/>
                <w:szCs w:val="24"/>
              </w:rPr>
            </w:pPr>
            <w:r>
              <w:rPr>
                <w:rFonts w:cs="Times New Roman"/>
                <w:sz w:val="24"/>
                <w:szCs w:val="24"/>
              </w:rPr>
              <w:t>2</w:t>
            </w:r>
          </w:p>
        </w:tc>
        <w:tc>
          <w:tcPr>
            <w:tcW w:w="2550" w:type="dxa"/>
            <w:shd w:val="clear" w:color="auto" w:fill="auto"/>
            <w:noWrap/>
            <w:vAlign w:val="center"/>
            <w:hideMark/>
          </w:tcPr>
          <w:p w:rsidR="009F39DF" w:rsidRPr="002152FC" w:rsidRDefault="009F39DF" w:rsidP="007315FB">
            <w:pPr>
              <w:spacing w:line="240" w:lineRule="auto"/>
              <w:jc w:val="center"/>
              <w:rPr>
                <w:rFonts w:cs="Times New Roman"/>
                <w:sz w:val="24"/>
                <w:szCs w:val="24"/>
              </w:rPr>
            </w:pPr>
            <w:r>
              <w:rPr>
                <w:rFonts w:cs="Times New Roman"/>
                <w:sz w:val="24"/>
                <w:szCs w:val="24"/>
              </w:rPr>
              <w:t>400</w:t>
            </w:r>
          </w:p>
        </w:tc>
        <w:tc>
          <w:tcPr>
            <w:tcW w:w="1702" w:type="dxa"/>
            <w:shd w:val="clear" w:color="auto" w:fill="auto"/>
            <w:noWrap/>
            <w:vAlign w:val="center"/>
            <w:hideMark/>
          </w:tcPr>
          <w:p w:rsidR="009F39DF" w:rsidRPr="002152FC" w:rsidRDefault="009F39DF" w:rsidP="007315FB">
            <w:pPr>
              <w:spacing w:line="240" w:lineRule="auto"/>
              <w:jc w:val="center"/>
              <w:rPr>
                <w:rFonts w:cs="Times New Roman"/>
                <w:sz w:val="24"/>
                <w:szCs w:val="24"/>
              </w:rPr>
            </w:pPr>
            <w:r>
              <w:rPr>
                <w:rFonts w:cs="Times New Roman"/>
                <w:sz w:val="24"/>
                <w:szCs w:val="24"/>
              </w:rPr>
              <w:t>210</w:t>
            </w:r>
          </w:p>
        </w:tc>
      </w:tr>
      <w:tr w:rsidR="009F39DF" w:rsidRPr="003E690C" w:rsidTr="00815B95">
        <w:trPr>
          <w:trHeight w:val="93"/>
        </w:trPr>
        <w:tc>
          <w:tcPr>
            <w:tcW w:w="0" w:type="auto"/>
            <w:shd w:val="clear" w:color="auto" w:fill="auto"/>
            <w:noWrap/>
            <w:vAlign w:val="center"/>
            <w:hideMark/>
          </w:tcPr>
          <w:p w:rsidR="009F39DF" w:rsidRPr="002152FC" w:rsidRDefault="009F39DF" w:rsidP="007315FB">
            <w:pPr>
              <w:spacing w:line="240" w:lineRule="auto"/>
              <w:jc w:val="center"/>
              <w:rPr>
                <w:rFonts w:cs="Times New Roman"/>
                <w:sz w:val="24"/>
                <w:szCs w:val="24"/>
              </w:rPr>
            </w:pPr>
            <w:r>
              <w:rPr>
                <w:rFonts w:cs="Times New Roman"/>
                <w:sz w:val="24"/>
                <w:szCs w:val="24"/>
              </w:rPr>
              <w:t>3</w:t>
            </w:r>
          </w:p>
        </w:tc>
        <w:tc>
          <w:tcPr>
            <w:tcW w:w="3059" w:type="dxa"/>
            <w:shd w:val="clear" w:color="auto" w:fill="auto"/>
            <w:noWrap/>
            <w:vAlign w:val="center"/>
            <w:hideMark/>
          </w:tcPr>
          <w:p w:rsidR="009F39DF" w:rsidRPr="002152FC" w:rsidRDefault="009F39DF" w:rsidP="009F39DF">
            <w:pPr>
              <w:spacing w:line="240" w:lineRule="auto"/>
              <w:jc w:val="center"/>
              <w:rPr>
                <w:rFonts w:cs="Times New Roman"/>
                <w:sz w:val="24"/>
                <w:szCs w:val="24"/>
              </w:rPr>
            </w:pPr>
            <w:r w:rsidRPr="002152FC">
              <w:rPr>
                <w:rFonts w:cs="Times New Roman"/>
                <w:sz w:val="24"/>
                <w:szCs w:val="24"/>
              </w:rPr>
              <w:t xml:space="preserve">Станция </w:t>
            </w:r>
            <w:r>
              <w:rPr>
                <w:rFonts w:cs="Times New Roman"/>
                <w:sz w:val="24"/>
                <w:szCs w:val="24"/>
              </w:rPr>
              <w:t>3</w:t>
            </w:r>
            <w:r w:rsidRPr="002152FC">
              <w:rPr>
                <w:rFonts w:cs="Times New Roman"/>
                <w:sz w:val="24"/>
                <w:szCs w:val="24"/>
              </w:rPr>
              <w:t>-го подъема</w:t>
            </w:r>
          </w:p>
        </w:tc>
        <w:tc>
          <w:tcPr>
            <w:tcW w:w="3119" w:type="dxa"/>
            <w:shd w:val="clear" w:color="auto" w:fill="auto"/>
            <w:noWrap/>
            <w:vAlign w:val="center"/>
            <w:hideMark/>
          </w:tcPr>
          <w:p w:rsidR="009F39DF" w:rsidRDefault="009F39DF" w:rsidP="007315FB">
            <w:pPr>
              <w:spacing w:line="240" w:lineRule="auto"/>
              <w:jc w:val="center"/>
              <w:rPr>
                <w:rFonts w:cs="Times New Roman"/>
                <w:snapToGrid w:val="0"/>
                <w:sz w:val="24"/>
                <w:szCs w:val="24"/>
              </w:rPr>
            </w:pPr>
            <w:r>
              <w:rPr>
                <w:rFonts w:cs="Times New Roman"/>
                <w:snapToGrid w:val="0"/>
                <w:sz w:val="24"/>
                <w:szCs w:val="24"/>
              </w:rPr>
              <w:t>300Д70</w:t>
            </w:r>
          </w:p>
        </w:tc>
        <w:tc>
          <w:tcPr>
            <w:tcW w:w="3402" w:type="dxa"/>
            <w:shd w:val="clear" w:color="auto" w:fill="auto"/>
            <w:noWrap/>
            <w:vAlign w:val="center"/>
            <w:hideMark/>
          </w:tcPr>
          <w:p w:rsidR="009F39DF" w:rsidRDefault="009F39DF" w:rsidP="007315FB">
            <w:pPr>
              <w:spacing w:line="240" w:lineRule="auto"/>
              <w:jc w:val="center"/>
              <w:rPr>
                <w:rFonts w:cs="Times New Roman"/>
                <w:sz w:val="24"/>
                <w:szCs w:val="24"/>
              </w:rPr>
            </w:pPr>
            <w:r>
              <w:rPr>
                <w:rFonts w:cs="Times New Roman"/>
                <w:sz w:val="24"/>
                <w:szCs w:val="24"/>
              </w:rPr>
              <w:t>3</w:t>
            </w:r>
          </w:p>
        </w:tc>
        <w:tc>
          <w:tcPr>
            <w:tcW w:w="2550" w:type="dxa"/>
            <w:shd w:val="clear" w:color="auto" w:fill="auto"/>
            <w:noWrap/>
            <w:vAlign w:val="center"/>
            <w:hideMark/>
          </w:tcPr>
          <w:p w:rsidR="009F39DF" w:rsidRDefault="009F39DF" w:rsidP="007315FB">
            <w:pPr>
              <w:spacing w:line="240" w:lineRule="auto"/>
              <w:jc w:val="center"/>
              <w:rPr>
                <w:rFonts w:cs="Times New Roman"/>
                <w:sz w:val="24"/>
                <w:szCs w:val="24"/>
              </w:rPr>
            </w:pPr>
            <w:r>
              <w:rPr>
                <w:rFonts w:cs="Times New Roman"/>
                <w:sz w:val="24"/>
                <w:szCs w:val="24"/>
              </w:rPr>
              <w:t>1080</w:t>
            </w:r>
          </w:p>
        </w:tc>
        <w:tc>
          <w:tcPr>
            <w:tcW w:w="1702" w:type="dxa"/>
            <w:shd w:val="clear" w:color="auto" w:fill="auto"/>
            <w:noWrap/>
            <w:vAlign w:val="center"/>
            <w:hideMark/>
          </w:tcPr>
          <w:p w:rsidR="009F39DF" w:rsidRDefault="009F39DF" w:rsidP="007315FB">
            <w:pPr>
              <w:spacing w:line="240" w:lineRule="auto"/>
              <w:jc w:val="center"/>
              <w:rPr>
                <w:rFonts w:cs="Times New Roman"/>
                <w:sz w:val="24"/>
                <w:szCs w:val="24"/>
              </w:rPr>
            </w:pPr>
            <w:r>
              <w:rPr>
                <w:rFonts w:cs="Times New Roman"/>
                <w:sz w:val="24"/>
                <w:szCs w:val="24"/>
              </w:rPr>
              <w:t>70</w:t>
            </w:r>
          </w:p>
        </w:tc>
      </w:tr>
      <w:tr w:rsidR="009F39DF" w:rsidRPr="003E690C" w:rsidTr="00815B95">
        <w:trPr>
          <w:trHeight w:val="93"/>
        </w:trPr>
        <w:tc>
          <w:tcPr>
            <w:tcW w:w="0" w:type="auto"/>
            <w:shd w:val="clear" w:color="auto" w:fill="auto"/>
            <w:noWrap/>
            <w:vAlign w:val="center"/>
            <w:hideMark/>
          </w:tcPr>
          <w:p w:rsidR="009F39DF" w:rsidRPr="002152FC" w:rsidRDefault="009F39DF" w:rsidP="007315FB">
            <w:pPr>
              <w:spacing w:line="240" w:lineRule="auto"/>
              <w:jc w:val="center"/>
              <w:rPr>
                <w:rFonts w:cs="Times New Roman"/>
                <w:sz w:val="24"/>
                <w:szCs w:val="24"/>
              </w:rPr>
            </w:pPr>
            <w:r>
              <w:rPr>
                <w:rFonts w:cs="Times New Roman"/>
                <w:sz w:val="24"/>
                <w:szCs w:val="24"/>
              </w:rPr>
              <w:t>4</w:t>
            </w:r>
          </w:p>
        </w:tc>
        <w:tc>
          <w:tcPr>
            <w:tcW w:w="3059" w:type="dxa"/>
            <w:shd w:val="clear" w:color="auto" w:fill="auto"/>
            <w:noWrap/>
            <w:vAlign w:val="center"/>
            <w:hideMark/>
          </w:tcPr>
          <w:p w:rsidR="009F39DF" w:rsidRPr="002152FC" w:rsidRDefault="009F39DF" w:rsidP="007315FB">
            <w:pPr>
              <w:spacing w:line="240" w:lineRule="auto"/>
              <w:jc w:val="center"/>
              <w:rPr>
                <w:rFonts w:cs="Times New Roman"/>
                <w:sz w:val="24"/>
                <w:szCs w:val="24"/>
              </w:rPr>
            </w:pPr>
            <w:r>
              <w:rPr>
                <w:rFonts w:cs="Times New Roman"/>
                <w:sz w:val="24"/>
                <w:szCs w:val="24"/>
              </w:rPr>
              <w:t>Станция «Гидроузел»</w:t>
            </w:r>
          </w:p>
        </w:tc>
        <w:tc>
          <w:tcPr>
            <w:tcW w:w="3119" w:type="dxa"/>
            <w:shd w:val="clear" w:color="auto" w:fill="auto"/>
            <w:noWrap/>
            <w:vAlign w:val="center"/>
            <w:hideMark/>
          </w:tcPr>
          <w:p w:rsidR="009F39DF" w:rsidRPr="009F39DF" w:rsidRDefault="009F39DF" w:rsidP="007315FB">
            <w:pPr>
              <w:spacing w:line="240" w:lineRule="auto"/>
              <w:jc w:val="center"/>
              <w:rPr>
                <w:rFonts w:cs="Times New Roman"/>
                <w:snapToGrid w:val="0"/>
                <w:sz w:val="24"/>
                <w:szCs w:val="24"/>
              </w:rPr>
            </w:pPr>
            <w:r>
              <w:rPr>
                <w:rFonts w:cs="Times New Roman"/>
                <w:snapToGrid w:val="0"/>
                <w:sz w:val="24"/>
                <w:szCs w:val="24"/>
                <w:lang w:val="en-US"/>
              </w:rPr>
              <w:t>PACO KP6019-7/</w:t>
            </w:r>
            <w:r>
              <w:rPr>
                <w:rFonts w:cs="Times New Roman"/>
                <w:snapToGrid w:val="0"/>
                <w:sz w:val="24"/>
                <w:szCs w:val="24"/>
              </w:rPr>
              <w:t>8-16АО69</w:t>
            </w:r>
          </w:p>
        </w:tc>
        <w:tc>
          <w:tcPr>
            <w:tcW w:w="3402" w:type="dxa"/>
            <w:shd w:val="clear" w:color="auto" w:fill="auto"/>
            <w:noWrap/>
            <w:vAlign w:val="center"/>
            <w:hideMark/>
          </w:tcPr>
          <w:p w:rsidR="009F39DF" w:rsidRDefault="009F39DF" w:rsidP="007315FB">
            <w:pPr>
              <w:spacing w:line="240" w:lineRule="auto"/>
              <w:jc w:val="center"/>
              <w:rPr>
                <w:rFonts w:cs="Times New Roman"/>
                <w:sz w:val="24"/>
                <w:szCs w:val="24"/>
              </w:rPr>
            </w:pPr>
            <w:r>
              <w:rPr>
                <w:rFonts w:cs="Times New Roman"/>
                <w:sz w:val="24"/>
                <w:szCs w:val="24"/>
              </w:rPr>
              <w:t>4</w:t>
            </w:r>
          </w:p>
        </w:tc>
        <w:tc>
          <w:tcPr>
            <w:tcW w:w="2550" w:type="dxa"/>
            <w:shd w:val="clear" w:color="auto" w:fill="auto"/>
            <w:noWrap/>
            <w:vAlign w:val="center"/>
            <w:hideMark/>
          </w:tcPr>
          <w:p w:rsidR="009F39DF" w:rsidRDefault="009F39DF" w:rsidP="007315FB">
            <w:pPr>
              <w:spacing w:line="240" w:lineRule="auto"/>
              <w:jc w:val="center"/>
              <w:rPr>
                <w:rFonts w:cs="Times New Roman"/>
                <w:sz w:val="24"/>
                <w:szCs w:val="24"/>
              </w:rPr>
            </w:pPr>
            <w:r>
              <w:rPr>
                <w:rFonts w:cs="Times New Roman"/>
                <w:sz w:val="24"/>
                <w:szCs w:val="24"/>
              </w:rPr>
              <w:t>400</w:t>
            </w:r>
          </w:p>
        </w:tc>
        <w:tc>
          <w:tcPr>
            <w:tcW w:w="1702" w:type="dxa"/>
            <w:shd w:val="clear" w:color="auto" w:fill="auto"/>
            <w:noWrap/>
            <w:vAlign w:val="center"/>
            <w:hideMark/>
          </w:tcPr>
          <w:p w:rsidR="009F39DF" w:rsidRDefault="009F39DF" w:rsidP="007315FB">
            <w:pPr>
              <w:spacing w:line="240" w:lineRule="auto"/>
              <w:jc w:val="center"/>
              <w:rPr>
                <w:rFonts w:cs="Times New Roman"/>
                <w:sz w:val="24"/>
                <w:szCs w:val="24"/>
              </w:rPr>
            </w:pPr>
            <w:r>
              <w:rPr>
                <w:rFonts w:cs="Times New Roman"/>
                <w:sz w:val="24"/>
                <w:szCs w:val="24"/>
              </w:rPr>
              <w:t>50</w:t>
            </w:r>
          </w:p>
        </w:tc>
      </w:tr>
    </w:tbl>
    <w:p w:rsidR="007B3364" w:rsidRDefault="007B3364" w:rsidP="004A57F0">
      <w:pPr>
        <w:jc w:val="right"/>
        <w:rPr>
          <w:szCs w:val="28"/>
        </w:rPr>
      </w:pPr>
    </w:p>
    <w:p w:rsidR="00B21656" w:rsidRDefault="00B21656" w:rsidP="004A57F0">
      <w:pPr>
        <w:jc w:val="right"/>
        <w:rPr>
          <w:szCs w:val="28"/>
        </w:rPr>
      </w:pPr>
    </w:p>
    <w:p w:rsidR="00D70E5D" w:rsidRPr="00F9349B" w:rsidRDefault="00D70E5D" w:rsidP="004A57F0">
      <w:pPr>
        <w:jc w:val="right"/>
        <w:rPr>
          <w:szCs w:val="28"/>
        </w:rPr>
        <w:sectPr w:rsidR="00D70E5D" w:rsidRPr="00F9349B" w:rsidSect="006A4FB5">
          <w:pgSz w:w="16838" w:h="11906" w:orient="landscape"/>
          <w:pgMar w:top="993" w:right="1134" w:bottom="851" w:left="1134" w:header="709" w:footer="709" w:gutter="0"/>
          <w:pgBorders>
            <w:top w:val="single" w:sz="4" w:space="12" w:color="auto"/>
            <w:left w:val="single" w:sz="4" w:space="15" w:color="auto"/>
            <w:bottom w:val="single" w:sz="4" w:space="12" w:color="auto"/>
            <w:right w:val="single" w:sz="4" w:space="19" w:color="auto"/>
          </w:pgBorders>
          <w:cols w:space="708"/>
          <w:titlePg/>
          <w:docGrid w:linePitch="360"/>
        </w:sectPr>
      </w:pPr>
    </w:p>
    <w:p w:rsidR="001F1187" w:rsidRPr="00AF6A26" w:rsidRDefault="007F06D1" w:rsidP="004A57F0">
      <w:pPr>
        <w:ind w:firstLine="567"/>
        <w:rPr>
          <w:szCs w:val="28"/>
        </w:rPr>
      </w:pPr>
      <w:r w:rsidRPr="00AF6A26">
        <w:rPr>
          <w:szCs w:val="28"/>
        </w:rPr>
        <w:lastRenderedPageBreak/>
        <w:t>2.</w:t>
      </w:r>
      <w:r w:rsidR="001F1187" w:rsidRPr="00AF6A26">
        <w:rPr>
          <w:szCs w:val="28"/>
        </w:rPr>
        <w:t>1.4.4</w:t>
      </w:r>
      <w:r w:rsidR="00F32613" w:rsidRPr="00AF6A26">
        <w:rPr>
          <w:szCs w:val="28"/>
        </w:rPr>
        <w:t>.</w:t>
      </w:r>
      <w:r w:rsidR="001F1187" w:rsidRPr="00AF6A26">
        <w:rPr>
          <w:szCs w:val="28"/>
        </w:rPr>
        <w:t xml:space="preserve"> Описание состояния и функционирования водопроводных сетей си</w:t>
      </w:r>
      <w:r w:rsidR="001F1187" w:rsidRPr="00AF6A26">
        <w:rPr>
          <w:szCs w:val="28"/>
        </w:rPr>
        <w:t>с</w:t>
      </w:r>
      <w:r w:rsidR="001F1187" w:rsidRPr="00AF6A26">
        <w:rPr>
          <w:szCs w:val="28"/>
        </w:rPr>
        <w:t>тем водоснабжения, включая оценку величины износа сетей и определение во</w:t>
      </w:r>
      <w:r w:rsidR="001F1187" w:rsidRPr="00AF6A26">
        <w:rPr>
          <w:szCs w:val="28"/>
        </w:rPr>
        <w:t>з</w:t>
      </w:r>
      <w:r w:rsidR="001F1187" w:rsidRPr="00AF6A26">
        <w:rPr>
          <w:szCs w:val="28"/>
        </w:rPr>
        <w:t>можности обеспечения качества воды в процессе транспортировки по этим сетям</w:t>
      </w:r>
    </w:p>
    <w:p w:rsidR="001F1187" w:rsidRPr="00815B95" w:rsidRDefault="001F1187" w:rsidP="004A57F0">
      <w:pPr>
        <w:ind w:firstLine="567"/>
        <w:rPr>
          <w:szCs w:val="28"/>
        </w:rPr>
      </w:pPr>
      <w:r w:rsidRPr="00AF6A26">
        <w:rPr>
          <w:szCs w:val="28"/>
        </w:rPr>
        <w:t xml:space="preserve">Хозяйственно-питьевое водоснабжение осуществляется через магистральные, внутриквартальные сети. Надежность системы водоснабжения </w:t>
      </w:r>
      <w:r w:rsidR="009F39DF">
        <w:rPr>
          <w:szCs w:val="28"/>
        </w:rPr>
        <w:t>Анжеро-</w:t>
      </w:r>
      <w:r w:rsidR="009F39DF" w:rsidRPr="00815B95">
        <w:rPr>
          <w:szCs w:val="28"/>
        </w:rPr>
        <w:t>Судженского г. о.</w:t>
      </w:r>
      <w:r w:rsidRPr="00815B95">
        <w:rPr>
          <w:szCs w:val="28"/>
        </w:rPr>
        <w:t xml:space="preserve"> характеризуется как удовлетворительная. </w:t>
      </w:r>
    </w:p>
    <w:p w:rsidR="00634759" w:rsidRPr="00815B95" w:rsidRDefault="00634759" w:rsidP="00634759">
      <w:pPr>
        <w:pStyle w:val="af9"/>
        <w:spacing w:line="276" w:lineRule="auto"/>
        <w:ind w:firstLine="567"/>
        <w:rPr>
          <w:sz w:val="28"/>
          <w:szCs w:val="28"/>
        </w:rPr>
      </w:pPr>
      <w:r w:rsidRPr="00815B95">
        <w:rPr>
          <w:sz w:val="28"/>
          <w:szCs w:val="28"/>
        </w:rPr>
        <w:t xml:space="preserve">Протяженность водопроводной сети </w:t>
      </w:r>
      <w:r w:rsidR="009F39DF" w:rsidRPr="00815B95">
        <w:rPr>
          <w:sz w:val="28"/>
          <w:szCs w:val="28"/>
        </w:rPr>
        <w:t>837</w:t>
      </w:r>
      <w:r w:rsidRPr="00815B95">
        <w:rPr>
          <w:sz w:val="28"/>
          <w:szCs w:val="28"/>
        </w:rPr>
        <w:t xml:space="preserve"> км. Общий износ водопроводных с</w:t>
      </w:r>
      <w:r w:rsidRPr="00815B95">
        <w:rPr>
          <w:sz w:val="28"/>
          <w:szCs w:val="28"/>
        </w:rPr>
        <w:t>е</w:t>
      </w:r>
      <w:r w:rsidRPr="00815B95">
        <w:rPr>
          <w:sz w:val="28"/>
          <w:szCs w:val="28"/>
        </w:rPr>
        <w:t xml:space="preserve">тей составляет </w:t>
      </w:r>
      <w:r w:rsidR="009F39DF" w:rsidRPr="00815B95">
        <w:rPr>
          <w:sz w:val="28"/>
          <w:szCs w:val="28"/>
        </w:rPr>
        <w:t>7</w:t>
      </w:r>
      <w:r w:rsidR="00783BB9" w:rsidRPr="00815B95">
        <w:rPr>
          <w:sz w:val="28"/>
          <w:szCs w:val="28"/>
        </w:rPr>
        <w:t>0</w:t>
      </w:r>
      <w:r w:rsidRPr="00815B95">
        <w:rPr>
          <w:sz w:val="28"/>
          <w:szCs w:val="28"/>
        </w:rPr>
        <w:t xml:space="preserve">%. </w:t>
      </w:r>
    </w:p>
    <w:p w:rsidR="001F1187" w:rsidRPr="00AF6A26" w:rsidRDefault="001F1187" w:rsidP="004A57F0">
      <w:pPr>
        <w:autoSpaceDE w:val="0"/>
        <w:autoSpaceDN w:val="0"/>
        <w:adjustRightInd w:val="0"/>
        <w:ind w:firstLine="567"/>
        <w:rPr>
          <w:szCs w:val="28"/>
        </w:rPr>
      </w:pPr>
      <w:r w:rsidRPr="00815B95">
        <w:rPr>
          <w:szCs w:val="28"/>
        </w:rPr>
        <w:t>Для профилактики возникновения аварий и утечек на сетях водопровода и для уменьшения объемов потерь необходимо проводить своевременную</w:t>
      </w:r>
      <w:r w:rsidRPr="00AF6A26">
        <w:rPr>
          <w:szCs w:val="28"/>
        </w:rPr>
        <w:t xml:space="preserve"> замену запо</w:t>
      </w:r>
      <w:r w:rsidRPr="00AF6A26">
        <w:rPr>
          <w:szCs w:val="28"/>
        </w:rPr>
        <w:t>р</w:t>
      </w:r>
      <w:r w:rsidRPr="00AF6A26">
        <w:rPr>
          <w:szCs w:val="28"/>
        </w:rPr>
        <w:t>но-регулирующей арматуры и водопроводных сетей с истекшим эксплуатацио</w:t>
      </w:r>
      <w:r w:rsidRPr="00AF6A26">
        <w:rPr>
          <w:szCs w:val="28"/>
        </w:rPr>
        <w:t>н</w:t>
      </w:r>
      <w:r w:rsidRPr="00AF6A26">
        <w:rPr>
          <w:szCs w:val="28"/>
        </w:rPr>
        <w:t>ным ресурсом. Запорно-регулирующая арматура необходима для локализации ав</w:t>
      </w:r>
      <w:r w:rsidRPr="00AF6A26">
        <w:rPr>
          <w:szCs w:val="28"/>
        </w:rPr>
        <w:t>а</w:t>
      </w:r>
      <w:r w:rsidRPr="00AF6A26">
        <w:rPr>
          <w:szCs w:val="28"/>
        </w:rPr>
        <w:t>рийных участков водопровода и отключения наименьшего числа жителей и пр</w:t>
      </w:r>
      <w:r w:rsidRPr="00AF6A26">
        <w:rPr>
          <w:szCs w:val="28"/>
        </w:rPr>
        <w:t>о</w:t>
      </w:r>
      <w:r w:rsidRPr="00AF6A26">
        <w:rPr>
          <w:szCs w:val="28"/>
        </w:rPr>
        <w:t>мышленных предприятий при производстве аварийно-восстановительных работ.</w:t>
      </w:r>
    </w:p>
    <w:p w:rsidR="001F1187" w:rsidRPr="00AF6A26" w:rsidRDefault="001F1187" w:rsidP="004A57F0">
      <w:pPr>
        <w:autoSpaceDE w:val="0"/>
        <w:autoSpaceDN w:val="0"/>
        <w:adjustRightInd w:val="0"/>
        <w:ind w:firstLine="567"/>
        <w:rPr>
          <w:szCs w:val="28"/>
        </w:rPr>
      </w:pPr>
      <w:r w:rsidRPr="00AF6A26">
        <w:rPr>
          <w:szCs w:val="28"/>
        </w:rPr>
        <w:t>Необходимо проводить замены стальных и чугунных трубопроводов на пол</w:t>
      </w:r>
      <w:r w:rsidRPr="00AF6A26">
        <w:rPr>
          <w:szCs w:val="28"/>
        </w:rPr>
        <w:t>и</w:t>
      </w:r>
      <w:r w:rsidRPr="00AF6A26">
        <w:rPr>
          <w:szCs w:val="28"/>
        </w:rPr>
        <w:t>этиленовые. Современные материалы трубопроводов имеют значительно больший срок службы и более качественные технические и эксплуатационные характер</w:t>
      </w:r>
      <w:r w:rsidRPr="00AF6A26">
        <w:rPr>
          <w:szCs w:val="28"/>
        </w:rPr>
        <w:t>и</w:t>
      </w:r>
      <w:r w:rsidRPr="00AF6A26">
        <w:rPr>
          <w:szCs w:val="28"/>
        </w:rPr>
        <w:t>стики. Полимерные материалы не подвержены коррозии, поэтому им не присущи недостатки и проблемы при эксплуатации металлических труб. Трубы из полиме</w:t>
      </w:r>
      <w:r w:rsidRPr="00AF6A26">
        <w:rPr>
          <w:szCs w:val="28"/>
        </w:rPr>
        <w:t>р</w:t>
      </w:r>
      <w:r w:rsidRPr="00AF6A26">
        <w:rPr>
          <w:szCs w:val="28"/>
        </w:rPr>
        <w:t>ных материалов почти на порядок легче металлических, поэтому операции погру</w:t>
      </w:r>
      <w:r w:rsidRPr="00AF6A26">
        <w:rPr>
          <w:szCs w:val="28"/>
        </w:rPr>
        <w:t>з</w:t>
      </w:r>
      <w:r w:rsidRPr="00AF6A26">
        <w:rPr>
          <w:szCs w:val="28"/>
        </w:rPr>
        <w:t>ки-выгрузки и перевозки обходятся дешевле и не требуют применения тяжелой техники, они удобны в монтаже. Благодаря их относительно малой массе и дост</w:t>
      </w:r>
      <w:r w:rsidRPr="00AF6A26">
        <w:rPr>
          <w:szCs w:val="28"/>
        </w:rPr>
        <w:t>а</w:t>
      </w:r>
      <w:r w:rsidRPr="00AF6A26">
        <w:rPr>
          <w:szCs w:val="28"/>
        </w:rPr>
        <w:t>точной гибкости можно проводить замены старых трубопроводов полиэтиленов</w:t>
      </w:r>
      <w:r w:rsidRPr="00AF6A26">
        <w:rPr>
          <w:szCs w:val="28"/>
        </w:rPr>
        <w:t>ы</w:t>
      </w:r>
      <w:r w:rsidRPr="00AF6A26">
        <w:rPr>
          <w:szCs w:val="28"/>
        </w:rPr>
        <w:t xml:space="preserve">ми трубами бестраншейными способами. </w:t>
      </w:r>
    </w:p>
    <w:p w:rsidR="001F1187" w:rsidRPr="00AF6A26" w:rsidRDefault="001F1187" w:rsidP="004A57F0">
      <w:pPr>
        <w:ind w:firstLine="567"/>
        <w:rPr>
          <w:szCs w:val="28"/>
        </w:rPr>
      </w:pPr>
      <w:r w:rsidRPr="00AF6A26">
        <w:rPr>
          <w:szCs w:val="28"/>
        </w:rPr>
        <w:t>Функционирование и эксплуатация водопроводных сетей систем централиз</w:t>
      </w:r>
      <w:r w:rsidRPr="00AF6A26">
        <w:rPr>
          <w:szCs w:val="28"/>
        </w:rPr>
        <w:t>о</w:t>
      </w:r>
      <w:r w:rsidRPr="00AF6A26">
        <w:rPr>
          <w:szCs w:val="28"/>
        </w:rPr>
        <w:t>ванного водоснабжения осуществляется на основании «Правил технической эк</w:t>
      </w:r>
      <w:r w:rsidRPr="00AF6A26">
        <w:rPr>
          <w:szCs w:val="28"/>
        </w:rPr>
        <w:t>с</w:t>
      </w:r>
      <w:r w:rsidRPr="00AF6A26">
        <w:rPr>
          <w:szCs w:val="28"/>
        </w:rPr>
        <w:t>плуатации систем и сооружений коммунального водоснабжения и канализации», утвержденных приказом Госстроя РФ №168 от 30.12.1999г. Для обеспечения кач</w:t>
      </w:r>
      <w:r w:rsidRPr="00AF6A26">
        <w:rPr>
          <w:szCs w:val="28"/>
        </w:rPr>
        <w:t>е</w:t>
      </w:r>
      <w:r w:rsidRPr="00AF6A26">
        <w:rPr>
          <w:szCs w:val="28"/>
        </w:rPr>
        <w:t>ства воды в процессе ее транспортировки производится постоянный мониторинг на соответствие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rsidR="001F1187" w:rsidRPr="00AF6A26" w:rsidRDefault="006564CE" w:rsidP="004A57F0">
      <w:pPr>
        <w:ind w:firstLine="567"/>
        <w:rPr>
          <w:szCs w:val="28"/>
        </w:rPr>
      </w:pPr>
      <w:r w:rsidRPr="00AF6A26">
        <w:rPr>
          <w:szCs w:val="28"/>
        </w:rPr>
        <w:t>2.</w:t>
      </w:r>
      <w:r w:rsidR="001F1187" w:rsidRPr="00AF6A26">
        <w:rPr>
          <w:szCs w:val="28"/>
        </w:rPr>
        <w:t>1.4.5</w:t>
      </w:r>
      <w:r w:rsidR="00E65E92" w:rsidRPr="00AF6A26">
        <w:rPr>
          <w:szCs w:val="28"/>
        </w:rPr>
        <w:t>.</w:t>
      </w:r>
      <w:r w:rsidR="001F1187" w:rsidRPr="00AF6A26">
        <w:rPr>
          <w:szCs w:val="28"/>
        </w:rPr>
        <w:t xml:space="preserve"> Описание существующих технических и технологических проблем, возникающих </w:t>
      </w:r>
      <w:r w:rsidR="004C587D" w:rsidRPr="00AF6A26">
        <w:rPr>
          <w:szCs w:val="28"/>
        </w:rPr>
        <w:t xml:space="preserve">при водоснабжении </w:t>
      </w:r>
      <w:r w:rsidR="007B525D">
        <w:rPr>
          <w:szCs w:val="28"/>
        </w:rPr>
        <w:t>Анжеро-Судженского г. о.</w:t>
      </w:r>
      <w:r w:rsidR="001F1187" w:rsidRPr="00AF6A26">
        <w:rPr>
          <w:szCs w:val="28"/>
        </w:rPr>
        <w:t>,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p>
    <w:p w:rsidR="001F1187" w:rsidRPr="00AF6A26" w:rsidRDefault="00AB2C0B" w:rsidP="004A57F0">
      <w:pPr>
        <w:ind w:firstLine="567"/>
        <w:rPr>
          <w:szCs w:val="28"/>
        </w:rPr>
      </w:pPr>
      <w:r w:rsidRPr="00AF6A26">
        <w:rPr>
          <w:szCs w:val="28"/>
        </w:rPr>
        <w:lastRenderedPageBreak/>
        <w:t>В результате проведенного анализа</w:t>
      </w:r>
      <w:r w:rsidR="00A346A1" w:rsidRPr="00AF6A26">
        <w:rPr>
          <w:szCs w:val="28"/>
        </w:rPr>
        <w:t xml:space="preserve"> состояния и функц</w:t>
      </w:r>
      <w:r w:rsidR="001F06EB" w:rsidRPr="00AF6A26">
        <w:rPr>
          <w:szCs w:val="28"/>
        </w:rPr>
        <w:t>и</w:t>
      </w:r>
      <w:r w:rsidR="00A346A1" w:rsidRPr="00AF6A26">
        <w:rPr>
          <w:szCs w:val="28"/>
        </w:rPr>
        <w:t>онирования</w:t>
      </w:r>
      <w:r w:rsidR="001F1187" w:rsidRPr="00AF6A26">
        <w:rPr>
          <w:szCs w:val="28"/>
        </w:rPr>
        <w:t xml:space="preserve"> </w:t>
      </w:r>
      <w:r w:rsidRPr="00AF6A26">
        <w:rPr>
          <w:szCs w:val="28"/>
        </w:rPr>
        <w:t>системы</w:t>
      </w:r>
      <w:r w:rsidR="001F1187" w:rsidRPr="00AF6A26">
        <w:rPr>
          <w:szCs w:val="28"/>
        </w:rPr>
        <w:t xml:space="preserve"> хо</w:t>
      </w:r>
      <w:r w:rsidR="00B47E99" w:rsidRPr="00AF6A26">
        <w:rPr>
          <w:szCs w:val="28"/>
        </w:rPr>
        <w:t xml:space="preserve">лодного водоснабжения </w:t>
      </w:r>
      <w:r w:rsidR="007B525D">
        <w:rPr>
          <w:szCs w:val="28"/>
        </w:rPr>
        <w:t>Анжеро-Судженского г. о.</w:t>
      </w:r>
      <w:r w:rsidRPr="00AF6A26">
        <w:rPr>
          <w:szCs w:val="28"/>
        </w:rPr>
        <w:t xml:space="preserve"> </w:t>
      </w:r>
      <w:r w:rsidR="00C011D7" w:rsidRPr="00AF6A26">
        <w:rPr>
          <w:szCs w:val="28"/>
        </w:rPr>
        <w:t xml:space="preserve"> </w:t>
      </w:r>
      <w:r w:rsidRPr="00AF6A26">
        <w:rPr>
          <w:szCs w:val="28"/>
        </w:rPr>
        <w:t>выявлены</w:t>
      </w:r>
      <w:r w:rsidR="001F1187" w:rsidRPr="00AF6A26">
        <w:rPr>
          <w:szCs w:val="28"/>
        </w:rPr>
        <w:t xml:space="preserve"> следующие техн</w:t>
      </w:r>
      <w:r w:rsidR="001F1187" w:rsidRPr="00AF6A26">
        <w:rPr>
          <w:szCs w:val="28"/>
        </w:rPr>
        <w:t>и</w:t>
      </w:r>
      <w:r w:rsidR="001F1187" w:rsidRPr="00AF6A26">
        <w:rPr>
          <w:szCs w:val="28"/>
        </w:rPr>
        <w:t>ческие и технологические проблемы:</w:t>
      </w:r>
    </w:p>
    <w:p w:rsidR="007945EC" w:rsidRPr="007B525D" w:rsidRDefault="007B525D" w:rsidP="009A3386">
      <w:pPr>
        <w:pStyle w:val="ab"/>
        <w:numPr>
          <w:ilvl w:val="0"/>
          <w:numId w:val="23"/>
        </w:numPr>
        <w:ind w:left="0" w:firstLine="567"/>
        <w:contextualSpacing w:val="0"/>
        <w:rPr>
          <w:szCs w:val="28"/>
        </w:rPr>
      </w:pPr>
      <w:r w:rsidRPr="007B525D">
        <w:rPr>
          <w:szCs w:val="28"/>
        </w:rPr>
        <w:t>Высокий процент износа сетей (в среднем 70%);</w:t>
      </w:r>
    </w:p>
    <w:p w:rsidR="007945EC" w:rsidRPr="007B525D" w:rsidRDefault="007B525D" w:rsidP="009A3386">
      <w:pPr>
        <w:pStyle w:val="ab"/>
        <w:numPr>
          <w:ilvl w:val="0"/>
          <w:numId w:val="23"/>
        </w:numPr>
        <w:ind w:left="0" w:firstLine="567"/>
        <w:contextualSpacing w:val="0"/>
        <w:rPr>
          <w:szCs w:val="28"/>
        </w:rPr>
      </w:pPr>
      <w:r w:rsidRPr="007B525D">
        <w:rPr>
          <w:szCs w:val="28"/>
        </w:rPr>
        <w:t>Большой процент потери воды при транспортировке</w:t>
      </w:r>
      <w:r>
        <w:rPr>
          <w:szCs w:val="28"/>
        </w:rPr>
        <w:t>;</w:t>
      </w:r>
    </w:p>
    <w:p w:rsidR="004F18BE" w:rsidRPr="007B525D" w:rsidRDefault="007B525D" w:rsidP="009A3386">
      <w:pPr>
        <w:pStyle w:val="ab"/>
        <w:numPr>
          <w:ilvl w:val="0"/>
          <w:numId w:val="40"/>
        </w:numPr>
        <w:ind w:left="0" w:firstLine="567"/>
        <w:contextualSpacing w:val="0"/>
        <w:rPr>
          <w:szCs w:val="28"/>
        </w:rPr>
      </w:pPr>
      <w:r w:rsidRPr="007B525D">
        <w:rPr>
          <w:szCs w:val="28"/>
        </w:rPr>
        <w:t>Перебои подачи воды в летний период времени</w:t>
      </w:r>
      <w:r w:rsidR="004F18BE" w:rsidRPr="007B525D">
        <w:rPr>
          <w:szCs w:val="28"/>
        </w:rPr>
        <w:t>.</w:t>
      </w:r>
    </w:p>
    <w:p w:rsidR="00F43C5B" w:rsidRDefault="00F43C5B" w:rsidP="00F43C5B">
      <w:pPr>
        <w:sectPr w:rsidR="00F43C5B" w:rsidSect="006A4FB5">
          <w:pgSz w:w="11906" w:h="16838"/>
          <w:pgMar w:top="1134" w:right="851" w:bottom="1134" w:left="992" w:header="709" w:footer="709" w:gutter="0"/>
          <w:pgBorders>
            <w:top w:val="single" w:sz="4" w:space="12" w:color="auto"/>
            <w:left w:val="single" w:sz="4" w:space="15" w:color="auto"/>
            <w:bottom w:val="single" w:sz="4" w:space="12" w:color="auto"/>
            <w:right w:val="single" w:sz="4" w:space="19" w:color="auto"/>
          </w:pgBorders>
          <w:cols w:space="708"/>
          <w:docGrid w:linePitch="360"/>
        </w:sectPr>
      </w:pPr>
    </w:p>
    <w:p w:rsidR="000138A6" w:rsidRPr="003E690C" w:rsidRDefault="000138A6" w:rsidP="000138A6">
      <w:pPr>
        <w:ind w:firstLine="567"/>
        <w:rPr>
          <w:color w:val="FF0000"/>
          <w:szCs w:val="28"/>
        </w:rPr>
      </w:pPr>
      <w:r w:rsidRPr="00AF6A26">
        <w:rPr>
          <w:szCs w:val="28"/>
        </w:rPr>
        <w:lastRenderedPageBreak/>
        <w:t>2.1.4.6. Описание централизованной системы горячего водоснабжения с и</w:t>
      </w:r>
      <w:r w:rsidRPr="00AF6A26">
        <w:rPr>
          <w:szCs w:val="28"/>
        </w:rPr>
        <w:t>с</w:t>
      </w:r>
      <w:r w:rsidRPr="00AF6A26">
        <w:rPr>
          <w:szCs w:val="28"/>
        </w:rPr>
        <w:t>пользованием закрытых систем горячего водоснабжения, отражающее технолог</w:t>
      </w:r>
      <w:r w:rsidRPr="00AF6A26">
        <w:rPr>
          <w:szCs w:val="28"/>
        </w:rPr>
        <w:t>и</w:t>
      </w:r>
      <w:r w:rsidRPr="00AF6A26">
        <w:rPr>
          <w:szCs w:val="28"/>
        </w:rPr>
        <w:t>ческие особенности указанной системы</w:t>
      </w:r>
      <w:r w:rsidR="003E690C">
        <w:rPr>
          <w:szCs w:val="28"/>
        </w:rPr>
        <w:t xml:space="preserve"> </w:t>
      </w:r>
    </w:p>
    <w:p w:rsidR="003E690C" w:rsidRPr="003E690C" w:rsidRDefault="003E690C" w:rsidP="003E690C">
      <w:pPr>
        <w:ind w:firstLine="567"/>
        <w:jc w:val="left"/>
        <w:rPr>
          <w:color w:val="FF0000"/>
          <w:sz w:val="26"/>
          <w:szCs w:val="26"/>
        </w:rPr>
      </w:pPr>
    </w:p>
    <w:p w:rsidR="003E690C" w:rsidRPr="00ED7819" w:rsidRDefault="003E690C" w:rsidP="003E690C">
      <w:pPr>
        <w:ind w:firstLine="567"/>
        <w:jc w:val="left"/>
        <w:rPr>
          <w:szCs w:val="28"/>
        </w:rPr>
        <w:sectPr w:rsidR="003E690C" w:rsidRPr="00ED7819" w:rsidSect="00DF1B0E">
          <w:pgSz w:w="11906" w:h="16838"/>
          <w:pgMar w:top="1134" w:right="851" w:bottom="1134" w:left="992" w:header="709" w:footer="709" w:gutter="0"/>
          <w:pgBorders>
            <w:top w:val="single" w:sz="4" w:space="12" w:color="auto"/>
            <w:left w:val="single" w:sz="4" w:space="15" w:color="auto"/>
            <w:bottom w:val="single" w:sz="4" w:space="12" w:color="auto"/>
            <w:right w:val="single" w:sz="4" w:space="19" w:color="auto"/>
          </w:pgBorders>
          <w:cols w:space="708"/>
          <w:docGrid w:linePitch="360"/>
        </w:sectPr>
      </w:pPr>
      <w:r w:rsidRPr="00ED7819">
        <w:rPr>
          <w:szCs w:val="28"/>
        </w:rPr>
        <w:t xml:space="preserve">Система горячего водоснабжения в </w:t>
      </w:r>
      <w:r w:rsidR="00DF1B0E" w:rsidRPr="00ED7819">
        <w:rPr>
          <w:szCs w:val="28"/>
        </w:rPr>
        <w:t>Анжеро-Судженском г. о.</w:t>
      </w:r>
      <w:r w:rsidRPr="00ED7819">
        <w:rPr>
          <w:szCs w:val="28"/>
        </w:rPr>
        <w:t xml:space="preserve"> открытая. В с</w:t>
      </w:r>
      <w:r w:rsidRPr="00ED7819">
        <w:rPr>
          <w:szCs w:val="28"/>
        </w:rPr>
        <w:t>о</w:t>
      </w:r>
      <w:r w:rsidRPr="00ED7819">
        <w:rPr>
          <w:szCs w:val="28"/>
        </w:rPr>
        <w:t>ответствии с Постановлением правительства</w:t>
      </w:r>
      <w:r w:rsidR="00DF1B0E" w:rsidRPr="00ED7819">
        <w:rPr>
          <w:szCs w:val="28"/>
        </w:rPr>
        <w:t xml:space="preserve"> РФ </w:t>
      </w:r>
      <w:r w:rsidRPr="00ED7819">
        <w:rPr>
          <w:szCs w:val="28"/>
        </w:rPr>
        <w:t>№ 782, открытые системы горяч</w:t>
      </w:r>
      <w:r w:rsidRPr="00ED7819">
        <w:rPr>
          <w:szCs w:val="28"/>
        </w:rPr>
        <w:t>е</w:t>
      </w:r>
      <w:r w:rsidRPr="00ED7819">
        <w:rPr>
          <w:szCs w:val="28"/>
        </w:rPr>
        <w:t>го водоснабжения в схеме водоснабжения не рассматриваются.</w:t>
      </w:r>
    </w:p>
    <w:p w:rsidR="001F1187" w:rsidRPr="00AF6A26" w:rsidRDefault="00C94EC9" w:rsidP="00597318">
      <w:pPr>
        <w:pStyle w:val="3"/>
        <w:spacing w:after="240"/>
        <w:ind w:firstLine="567"/>
        <w:rPr>
          <w:rFonts w:ascii="Times New Roman" w:hAnsi="Times New Roman"/>
          <w:color w:val="auto"/>
          <w:szCs w:val="28"/>
        </w:rPr>
      </w:pPr>
      <w:bookmarkStart w:id="9" w:name="_Toc479756372"/>
      <w:r w:rsidRPr="00AF6A26">
        <w:rPr>
          <w:rFonts w:ascii="Times New Roman" w:hAnsi="Times New Roman"/>
          <w:color w:val="auto"/>
          <w:szCs w:val="28"/>
        </w:rPr>
        <w:lastRenderedPageBreak/>
        <w:t>2.</w:t>
      </w:r>
      <w:r w:rsidR="001F1187" w:rsidRPr="00AF6A26">
        <w:rPr>
          <w:rFonts w:ascii="Times New Roman" w:hAnsi="Times New Roman"/>
          <w:color w:val="auto"/>
          <w:szCs w:val="28"/>
        </w:rPr>
        <w:t>1.5</w:t>
      </w:r>
      <w:r w:rsidR="00F32613" w:rsidRPr="00AF6A26">
        <w:rPr>
          <w:rFonts w:ascii="Times New Roman" w:hAnsi="Times New Roman"/>
          <w:color w:val="auto"/>
          <w:szCs w:val="28"/>
        </w:rPr>
        <w:t>.</w:t>
      </w:r>
      <w:r w:rsidR="001F1187" w:rsidRPr="00AF6A26">
        <w:rPr>
          <w:rFonts w:ascii="Times New Roman" w:hAnsi="Times New Roman"/>
          <w:color w:val="auto"/>
          <w:szCs w:val="28"/>
        </w:rPr>
        <w:t xml:space="preserve"> Перечень лиц, владеющих на праве собственности или другом з</w:t>
      </w:r>
      <w:r w:rsidR="001F1187" w:rsidRPr="00AF6A26">
        <w:rPr>
          <w:rFonts w:ascii="Times New Roman" w:hAnsi="Times New Roman"/>
          <w:color w:val="auto"/>
          <w:szCs w:val="28"/>
        </w:rPr>
        <w:t>а</w:t>
      </w:r>
      <w:r w:rsidR="001F1187" w:rsidRPr="00AF6A26">
        <w:rPr>
          <w:rFonts w:ascii="Times New Roman" w:hAnsi="Times New Roman"/>
          <w:color w:val="auto"/>
          <w:szCs w:val="28"/>
        </w:rPr>
        <w:t>конном основании объектами централизованной системы водоснабжения, с указанием принадлежащих этим лицам таких объектов (границ зон, в кот</w:t>
      </w:r>
      <w:r w:rsidR="001F1187" w:rsidRPr="00AF6A26">
        <w:rPr>
          <w:rFonts w:ascii="Times New Roman" w:hAnsi="Times New Roman"/>
          <w:color w:val="auto"/>
          <w:szCs w:val="28"/>
        </w:rPr>
        <w:t>о</w:t>
      </w:r>
      <w:r w:rsidR="001F1187" w:rsidRPr="00AF6A26">
        <w:rPr>
          <w:rFonts w:ascii="Times New Roman" w:hAnsi="Times New Roman"/>
          <w:color w:val="auto"/>
          <w:szCs w:val="28"/>
        </w:rPr>
        <w:t>рых расположены такие объекты)</w:t>
      </w:r>
      <w:bookmarkEnd w:id="9"/>
    </w:p>
    <w:p w:rsidR="00DC483A" w:rsidRPr="00AF6A26" w:rsidRDefault="00AB2C0B" w:rsidP="004A57F0">
      <w:pPr>
        <w:ind w:firstLine="567"/>
        <w:rPr>
          <w:rFonts w:cs="Times New Roman"/>
          <w:szCs w:val="28"/>
        </w:rPr>
      </w:pPr>
      <w:r w:rsidRPr="00B35856">
        <w:rPr>
          <w:rFonts w:cs="Times New Roman"/>
          <w:szCs w:val="28"/>
        </w:rPr>
        <w:t>В результате проведенного анализа принадлежности объектов централизова</w:t>
      </w:r>
      <w:r w:rsidRPr="00B35856">
        <w:rPr>
          <w:rFonts w:cs="Times New Roman"/>
          <w:szCs w:val="28"/>
        </w:rPr>
        <w:t>н</w:t>
      </w:r>
      <w:r w:rsidRPr="00B35856">
        <w:rPr>
          <w:rFonts w:cs="Times New Roman"/>
          <w:szCs w:val="28"/>
        </w:rPr>
        <w:t>ной системы водоснабжения установлено, чт</w:t>
      </w:r>
      <w:r w:rsidR="00AC1520" w:rsidRPr="00B35856">
        <w:rPr>
          <w:rFonts w:cs="Times New Roman"/>
          <w:szCs w:val="28"/>
        </w:rPr>
        <w:t xml:space="preserve">о </w:t>
      </w:r>
      <w:r w:rsidRPr="00B35856">
        <w:rPr>
          <w:rFonts w:cs="Times New Roman"/>
          <w:szCs w:val="28"/>
        </w:rPr>
        <w:t>к</w:t>
      </w:r>
      <w:r w:rsidR="001F1187" w:rsidRPr="00B35856">
        <w:rPr>
          <w:rFonts w:cs="Times New Roman"/>
          <w:szCs w:val="28"/>
        </w:rPr>
        <w:t>омплекс системы водоснабжения</w:t>
      </w:r>
      <w:r w:rsidR="00296B35" w:rsidRPr="00B35856">
        <w:rPr>
          <w:rFonts w:cs="Times New Roman"/>
          <w:szCs w:val="28"/>
        </w:rPr>
        <w:t xml:space="preserve"> </w:t>
      </w:r>
      <w:r w:rsidR="00B35856" w:rsidRPr="00B35856">
        <w:rPr>
          <w:rFonts w:cs="Times New Roman"/>
          <w:szCs w:val="28"/>
        </w:rPr>
        <w:t>Анжеро-Судженского г. о.</w:t>
      </w:r>
      <w:r w:rsidR="001F1187" w:rsidRPr="00B35856">
        <w:rPr>
          <w:rFonts w:cs="Times New Roman"/>
          <w:szCs w:val="28"/>
        </w:rPr>
        <w:t xml:space="preserve"> </w:t>
      </w:r>
      <w:r w:rsidR="00A94D3F" w:rsidRPr="00B35856">
        <w:rPr>
          <w:rFonts w:cs="Times New Roman"/>
          <w:szCs w:val="28"/>
        </w:rPr>
        <w:t>находится в</w:t>
      </w:r>
      <w:r w:rsidR="00AC1520" w:rsidRPr="00B35856">
        <w:rPr>
          <w:rFonts w:cs="Times New Roman"/>
          <w:szCs w:val="28"/>
        </w:rPr>
        <w:t xml:space="preserve"> муниципальной</w:t>
      </w:r>
      <w:r w:rsidR="00A94D3F" w:rsidRPr="00B35856">
        <w:rPr>
          <w:rFonts w:cs="Times New Roman"/>
          <w:szCs w:val="28"/>
        </w:rPr>
        <w:t xml:space="preserve"> собственности</w:t>
      </w:r>
      <w:r w:rsidR="00AC1520" w:rsidRPr="00B35856">
        <w:rPr>
          <w:rFonts w:cs="Times New Roman"/>
          <w:szCs w:val="28"/>
        </w:rPr>
        <w:t>.</w:t>
      </w:r>
      <w:r w:rsidR="00B35856" w:rsidRPr="00B35856">
        <w:rPr>
          <w:rFonts w:cs="Times New Roman"/>
          <w:szCs w:val="28"/>
        </w:rPr>
        <w:t xml:space="preserve"> ООО «</w:t>
      </w:r>
      <w:r w:rsidR="00997EC0">
        <w:rPr>
          <w:rFonts w:cs="Times New Roman"/>
          <w:szCs w:val="28"/>
        </w:rPr>
        <w:t>В</w:t>
      </w:r>
      <w:r w:rsidR="00B35856" w:rsidRPr="00B35856">
        <w:rPr>
          <w:rFonts w:cs="Times New Roman"/>
          <w:szCs w:val="28"/>
        </w:rPr>
        <w:t>о</w:t>
      </w:r>
      <w:r w:rsidR="00B35856" w:rsidRPr="00B35856">
        <w:rPr>
          <w:rFonts w:cs="Times New Roman"/>
          <w:szCs w:val="28"/>
        </w:rPr>
        <w:t>доканал» занимается обслуживанием сетей.</w:t>
      </w:r>
    </w:p>
    <w:p w:rsidR="001F1187" w:rsidRPr="00AF6A26" w:rsidRDefault="00C94EC9" w:rsidP="004A57F0">
      <w:pPr>
        <w:pStyle w:val="2"/>
        <w:spacing w:after="240"/>
        <w:ind w:firstLine="567"/>
        <w:rPr>
          <w:rFonts w:ascii="Times New Roman" w:hAnsi="Times New Roman"/>
          <w:color w:val="auto"/>
          <w:sz w:val="28"/>
          <w:szCs w:val="28"/>
        </w:rPr>
      </w:pPr>
      <w:bookmarkStart w:id="10" w:name="_Toc479756373"/>
      <w:r w:rsidRPr="00AF6A26">
        <w:rPr>
          <w:rFonts w:ascii="Times New Roman" w:hAnsi="Times New Roman"/>
          <w:color w:val="auto"/>
          <w:sz w:val="28"/>
          <w:szCs w:val="28"/>
        </w:rPr>
        <w:t>2.</w:t>
      </w:r>
      <w:r w:rsidR="001F1187" w:rsidRPr="00AF6A26">
        <w:rPr>
          <w:rFonts w:ascii="Times New Roman" w:hAnsi="Times New Roman"/>
          <w:color w:val="auto"/>
          <w:sz w:val="28"/>
          <w:szCs w:val="28"/>
        </w:rPr>
        <w:t>2</w:t>
      </w:r>
      <w:r w:rsidR="00F32613" w:rsidRPr="00AF6A26">
        <w:rPr>
          <w:rFonts w:ascii="Times New Roman" w:hAnsi="Times New Roman"/>
          <w:color w:val="auto"/>
          <w:sz w:val="28"/>
          <w:szCs w:val="28"/>
        </w:rPr>
        <w:t>.</w:t>
      </w:r>
      <w:r w:rsidR="001F1187" w:rsidRPr="00AF6A26">
        <w:rPr>
          <w:rFonts w:ascii="Times New Roman" w:hAnsi="Times New Roman"/>
          <w:color w:val="auto"/>
          <w:sz w:val="28"/>
          <w:szCs w:val="28"/>
        </w:rPr>
        <w:t xml:space="preserve">  Направления развития централизованных систем водоснабжения</w:t>
      </w:r>
      <w:bookmarkEnd w:id="10"/>
    </w:p>
    <w:p w:rsidR="001F1187" w:rsidRPr="00AF6A26" w:rsidRDefault="00C94EC9" w:rsidP="004A57F0">
      <w:pPr>
        <w:pStyle w:val="3"/>
        <w:spacing w:after="240"/>
        <w:ind w:firstLine="567"/>
        <w:rPr>
          <w:rFonts w:ascii="Times New Roman" w:hAnsi="Times New Roman"/>
          <w:color w:val="auto"/>
          <w:szCs w:val="28"/>
        </w:rPr>
      </w:pPr>
      <w:bookmarkStart w:id="11" w:name="_Toc479756374"/>
      <w:r w:rsidRPr="00AF6A26">
        <w:rPr>
          <w:rFonts w:ascii="Times New Roman" w:hAnsi="Times New Roman"/>
          <w:color w:val="auto"/>
          <w:szCs w:val="28"/>
        </w:rPr>
        <w:t>2.</w:t>
      </w:r>
      <w:r w:rsidR="001F1187" w:rsidRPr="00AF6A26">
        <w:rPr>
          <w:rFonts w:ascii="Times New Roman" w:hAnsi="Times New Roman"/>
          <w:color w:val="auto"/>
          <w:szCs w:val="28"/>
        </w:rPr>
        <w:t>2.1</w:t>
      </w:r>
      <w:r w:rsidR="00F32613" w:rsidRPr="00AF6A26">
        <w:rPr>
          <w:rFonts w:ascii="Times New Roman" w:hAnsi="Times New Roman"/>
          <w:color w:val="auto"/>
          <w:szCs w:val="28"/>
        </w:rPr>
        <w:t>.</w:t>
      </w:r>
      <w:r w:rsidR="001F1187" w:rsidRPr="00AF6A26">
        <w:rPr>
          <w:rFonts w:ascii="Times New Roman" w:hAnsi="Times New Roman"/>
          <w:color w:val="auto"/>
          <w:szCs w:val="28"/>
        </w:rPr>
        <w:t xml:space="preserve"> Основные направления, принципы, задачи и целевые показатели развития централизованных систем водоснабжения</w:t>
      </w:r>
      <w:bookmarkEnd w:id="11"/>
    </w:p>
    <w:p w:rsidR="001F1187" w:rsidRPr="00AF6A26" w:rsidRDefault="001F1187" w:rsidP="004A57F0">
      <w:pPr>
        <w:ind w:firstLine="567"/>
        <w:rPr>
          <w:szCs w:val="28"/>
        </w:rPr>
      </w:pPr>
      <w:r w:rsidRPr="00946817">
        <w:rPr>
          <w:szCs w:val="28"/>
        </w:rPr>
        <w:t>Глава «Водоснабжение» схемы водоснаб</w:t>
      </w:r>
      <w:r w:rsidR="005A7B80" w:rsidRPr="00946817">
        <w:rPr>
          <w:szCs w:val="28"/>
        </w:rPr>
        <w:t xml:space="preserve">жения и водоотведения </w:t>
      </w:r>
      <w:r w:rsidR="00946817" w:rsidRPr="00946817">
        <w:rPr>
          <w:szCs w:val="28"/>
        </w:rPr>
        <w:t>Анжеро-Судженского г. о.</w:t>
      </w:r>
      <w:r w:rsidRPr="00946817">
        <w:rPr>
          <w:szCs w:val="28"/>
        </w:rPr>
        <w:t xml:space="preserve"> на период до 20</w:t>
      </w:r>
      <w:r w:rsidR="00946817" w:rsidRPr="00946817">
        <w:rPr>
          <w:szCs w:val="28"/>
        </w:rPr>
        <w:t>31</w:t>
      </w:r>
      <w:r w:rsidRPr="00946817">
        <w:rPr>
          <w:szCs w:val="28"/>
        </w:rPr>
        <w:t xml:space="preserve"> года разработана</w:t>
      </w:r>
      <w:r w:rsidRPr="00AF6A26">
        <w:rPr>
          <w:szCs w:val="28"/>
        </w:rPr>
        <w:t xml:space="preserve"> в целях реализации госуда</w:t>
      </w:r>
      <w:r w:rsidRPr="00AF6A26">
        <w:rPr>
          <w:szCs w:val="28"/>
        </w:rPr>
        <w:t>р</w:t>
      </w:r>
      <w:r w:rsidRPr="00AF6A26">
        <w:rPr>
          <w:szCs w:val="28"/>
        </w:rPr>
        <w:t>ственной политики в сфере водоснабжения, направленной на обеспечение охраны здоровья населения и улучшения качества жизни населения путем обеспечения бесперебойной подачи гарантированно безопасной питьевой воды потребителям с учетом развития и преобразования территорий муниципального образования.</w:t>
      </w:r>
    </w:p>
    <w:p w:rsidR="001F1187" w:rsidRPr="00AF6A26" w:rsidRDefault="001F1187" w:rsidP="004A57F0">
      <w:pPr>
        <w:ind w:firstLine="567"/>
        <w:rPr>
          <w:szCs w:val="28"/>
        </w:rPr>
      </w:pPr>
      <w:r w:rsidRPr="00AF6A26">
        <w:rPr>
          <w:szCs w:val="28"/>
        </w:rPr>
        <w:t xml:space="preserve">Принципами развития централизованной системы водоснабжения </w:t>
      </w:r>
      <w:r w:rsidR="00946817">
        <w:rPr>
          <w:szCs w:val="28"/>
        </w:rPr>
        <w:t>Анжеро-Судженского г. о.</w:t>
      </w:r>
      <w:r w:rsidRPr="00AF6A26">
        <w:rPr>
          <w:szCs w:val="28"/>
        </w:rPr>
        <w:t xml:space="preserve"> являются:</w:t>
      </w:r>
    </w:p>
    <w:p w:rsidR="007945EC" w:rsidRPr="00AF6A26" w:rsidRDefault="008B46CC" w:rsidP="009A3386">
      <w:pPr>
        <w:pStyle w:val="ab"/>
        <w:numPr>
          <w:ilvl w:val="0"/>
          <w:numId w:val="24"/>
        </w:numPr>
        <w:rPr>
          <w:szCs w:val="28"/>
        </w:rPr>
      </w:pPr>
      <w:r w:rsidRPr="00AF6A26">
        <w:rPr>
          <w:szCs w:val="28"/>
        </w:rPr>
        <w:t>постоянное улучшение качества предоставления услуг водоснабжения п</w:t>
      </w:r>
      <w:r w:rsidRPr="00AF6A26">
        <w:rPr>
          <w:szCs w:val="28"/>
        </w:rPr>
        <w:t>о</w:t>
      </w:r>
      <w:r w:rsidRPr="00AF6A26">
        <w:rPr>
          <w:szCs w:val="28"/>
        </w:rPr>
        <w:t xml:space="preserve">требителям (абонентам); </w:t>
      </w:r>
    </w:p>
    <w:p w:rsidR="007945EC" w:rsidRPr="00AF6A26" w:rsidRDefault="008B46CC" w:rsidP="009A3386">
      <w:pPr>
        <w:pStyle w:val="ab"/>
        <w:numPr>
          <w:ilvl w:val="0"/>
          <w:numId w:val="25"/>
        </w:numPr>
        <w:rPr>
          <w:szCs w:val="28"/>
        </w:rPr>
      </w:pPr>
      <w:r w:rsidRPr="00AF6A26">
        <w:rPr>
          <w:szCs w:val="28"/>
        </w:rPr>
        <w:t>удовлетворение потребности в обеспечении услугой водоснабжения новых объектов капитального строительства;</w:t>
      </w:r>
    </w:p>
    <w:p w:rsidR="007945EC" w:rsidRPr="00AF6A26" w:rsidRDefault="001F1187" w:rsidP="009A3386">
      <w:pPr>
        <w:pStyle w:val="ab"/>
        <w:numPr>
          <w:ilvl w:val="0"/>
          <w:numId w:val="26"/>
        </w:numPr>
        <w:rPr>
          <w:szCs w:val="28"/>
        </w:rPr>
      </w:pPr>
      <w:r w:rsidRPr="00AF6A26">
        <w:rPr>
          <w:szCs w:val="28"/>
        </w:rPr>
        <w:t>постоянное совершенствование схемы водоснабжения на основе последов</w:t>
      </w:r>
      <w:r w:rsidRPr="00AF6A26">
        <w:rPr>
          <w:szCs w:val="28"/>
        </w:rPr>
        <w:t>а</w:t>
      </w:r>
      <w:r w:rsidRPr="00AF6A26">
        <w:rPr>
          <w:szCs w:val="28"/>
        </w:rPr>
        <w:t>тельного планирования развития системы водоснабжения, реализации пл</w:t>
      </w:r>
      <w:r w:rsidRPr="00AF6A26">
        <w:rPr>
          <w:szCs w:val="28"/>
        </w:rPr>
        <w:t>а</w:t>
      </w:r>
      <w:r w:rsidRPr="00AF6A26">
        <w:rPr>
          <w:szCs w:val="28"/>
        </w:rPr>
        <w:t>новых мероприятий, проверки результатов реализации и своевременной корректировки технических решений и мероприятий.</w:t>
      </w:r>
    </w:p>
    <w:p w:rsidR="001F1187" w:rsidRPr="00AF6A26" w:rsidRDefault="001F1187" w:rsidP="004A57F0">
      <w:pPr>
        <w:ind w:firstLine="567"/>
        <w:rPr>
          <w:szCs w:val="28"/>
        </w:rPr>
      </w:pPr>
      <w:r w:rsidRPr="00AF6A26">
        <w:rPr>
          <w:szCs w:val="28"/>
        </w:rPr>
        <w:t>Основными задачами, решаемыми в разделе «Водоснабжение» схемы вод</w:t>
      </w:r>
      <w:r w:rsidRPr="00AF6A26">
        <w:rPr>
          <w:szCs w:val="28"/>
        </w:rPr>
        <w:t>о</w:t>
      </w:r>
      <w:r w:rsidRPr="00AF6A26">
        <w:rPr>
          <w:szCs w:val="28"/>
        </w:rPr>
        <w:t>снабжения и водоотведения являются:</w:t>
      </w:r>
    </w:p>
    <w:p w:rsidR="007945EC" w:rsidRPr="00AF6A26" w:rsidRDefault="001F1187" w:rsidP="009A3386">
      <w:pPr>
        <w:pStyle w:val="ab"/>
        <w:numPr>
          <w:ilvl w:val="0"/>
          <w:numId w:val="27"/>
        </w:numPr>
        <w:rPr>
          <w:szCs w:val="28"/>
        </w:rPr>
      </w:pPr>
      <w:r w:rsidRPr="00AF6A26">
        <w:rPr>
          <w:szCs w:val="28"/>
        </w:rPr>
        <w:t>реконструкция и модернизация водопроводной сети с целью обеспечения качества воды, поставляемой потребителям, повышения надежности вод</w:t>
      </w:r>
      <w:r w:rsidRPr="00AF6A26">
        <w:rPr>
          <w:szCs w:val="28"/>
        </w:rPr>
        <w:t>о</w:t>
      </w:r>
      <w:r w:rsidRPr="00AF6A26">
        <w:rPr>
          <w:szCs w:val="28"/>
        </w:rPr>
        <w:t>снабжения и снижения аварийности;</w:t>
      </w:r>
    </w:p>
    <w:p w:rsidR="007945EC" w:rsidRPr="00AF6A26" w:rsidRDefault="001F1187" w:rsidP="009A3386">
      <w:pPr>
        <w:pStyle w:val="ab"/>
        <w:numPr>
          <w:ilvl w:val="0"/>
          <w:numId w:val="27"/>
        </w:numPr>
        <w:rPr>
          <w:szCs w:val="28"/>
        </w:rPr>
      </w:pPr>
      <w:r w:rsidRPr="00AF6A26">
        <w:rPr>
          <w:szCs w:val="28"/>
        </w:rPr>
        <w:t xml:space="preserve">замена запорной арматуры на водопроводной сети, в том числе пожарных гидрантов, с целью обеспечения исправного технического состояния сети, </w:t>
      </w:r>
      <w:r w:rsidRPr="00AF6A26">
        <w:rPr>
          <w:szCs w:val="28"/>
        </w:rPr>
        <w:lastRenderedPageBreak/>
        <w:t>бесперебойной подачи воды потребителям, в том числе на нужды пожар</w:t>
      </w:r>
      <w:r w:rsidRPr="00AF6A26">
        <w:rPr>
          <w:szCs w:val="28"/>
        </w:rPr>
        <w:t>о</w:t>
      </w:r>
      <w:r w:rsidRPr="00AF6A26">
        <w:rPr>
          <w:szCs w:val="28"/>
        </w:rPr>
        <w:t>тушения;</w:t>
      </w:r>
    </w:p>
    <w:p w:rsidR="007945EC" w:rsidRPr="00AF6A26" w:rsidRDefault="001F1187" w:rsidP="009A3386">
      <w:pPr>
        <w:pStyle w:val="ab"/>
        <w:numPr>
          <w:ilvl w:val="0"/>
          <w:numId w:val="27"/>
        </w:numPr>
        <w:rPr>
          <w:szCs w:val="28"/>
        </w:rPr>
      </w:pPr>
      <w:r w:rsidRPr="00AF6A26">
        <w:rPr>
          <w:szCs w:val="28"/>
        </w:rPr>
        <w:t>строительство сетей и сооружений для водоснабжения осваиваемых и пр</w:t>
      </w:r>
      <w:r w:rsidRPr="00AF6A26">
        <w:rPr>
          <w:szCs w:val="28"/>
        </w:rPr>
        <w:t>е</w:t>
      </w:r>
      <w:r w:rsidRPr="00AF6A26">
        <w:rPr>
          <w:szCs w:val="28"/>
        </w:rPr>
        <w:t>образуемых территорий, с целью обеспечения доступности услуг водосна</w:t>
      </w:r>
      <w:r w:rsidRPr="00AF6A26">
        <w:rPr>
          <w:szCs w:val="28"/>
        </w:rPr>
        <w:t>б</w:t>
      </w:r>
      <w:r w:rsidRPr="00AF6A26">
        <w:rPr>
          <w:szCs w:val="28"/>
        </w:rPr>
        <w:t>жения</w:t>
      </w:r>
      <w:r w:rsidR="0068148A" w:rsidRPr="00AF6A26">
        <w:rPr>
          <w:szCs w:val="28"/>
        </w:rPr>
        <w:t xml:space="preserve"> для всех жителей</w:t>
      </w:r>
      <w:r w:rsidR="00E509A9" w:rsidRPr="00AF6A26">
        <w:rPr>
          <w:szCs w:val="28"/>
        </w:rPr>
        <w:t xml:space="preserve"> </w:t>
      </w:r>
      <w:r w:rsidR="00946817">
        <w:rPr>
          <w:szCs w:val="28"/>
        </w:rPr>
        <w:t>Анжеро-Судженского г. о</w:t>
      </w:r>
      <w:r w:rsidRPr="00AF6A26">
        <w:rPr>
          <w:szCs w:val="28"/>
        </w:rPr>
        <w:t>;</w:t>
      </w:r>
    </w:p>
    <w:p w:rsidR="007945EC" w:rsidRPr="00AF6A26" w:rsidRDefault="001F1187" w:rsidP="009A3386">
      <w:pPr>
        <w:pStyle w:val="ab"/>
        <w:numPr>
          <w:ilvl w:val="0"/>
          <w:numId w:val="27"/>
        </w:numPr>
        <w:rPr>
          <w:szCs w:val="28"/>
        </w:rPr>
      </w:pPr>
      <w:r w:rsidRPr="00AF6A26">
        <w:rPr>
          <w:szCs w:val="28"/>
        </w:rPr>
        <w:t>привлечение инвестиций в модернизацию и техническое перевооружение объектов водоснабжения, повышение степени благоустройства зданий;</w:t>
      </w:r>
    </w:p>
    <w:p w:rsidR="007945EC" w:rsidRPr="00AF6A26" w:rsidRDefault="001F1187" w:rsidP="009A3386">
      <w:pPr>
        <w:pStyle w:val="ab"/>
        <w:numPr>
          <w:ilvl w:val="0"/>
          <w:numId w:val="27"/>
        </w:numPr>
        <w:rPr>
          <w:szCs w:val="28"/>
        </w:rPr>
      </w:pPr>
      <w:r w:rsidRPr="00AF6A26">
        <w:rPr>
          <w:szCs w:val="28"/>
        </w:rPr>
        <w:t>повышение эффективности управления объектами коммунальн</w:t>
      </w:r>
      <w:r w:rsidR="00CF57D4" w:rsidRPr="00AF6A26">
        <w:rPr>
          <w:szCs w:val="28"/>
        </w:rPr>
        <w:t>ой инфр</w:t>
      </w:r>
      <w:r w:rsidR="00CF57D4" w:rsidRPr="00AF6A26">
        <w:rPr>
          <w:szCs w:val="28"/>
        </w:rPr>
        <w:t>а</w:t>
      </w:r>
      <w:r w:rsidR="00CF57D4" w:rsidRPr="00AF6A26">
        <w:rPr>
          <w:szCs w:val="28"/>
        </w:rPr>
        <w:t>структуры, снижение себе</w:t>
      </w:r>
      <w:r w:rsidRPr="00AF6A26">
        <w:rPr>
          <w:szCs w:val="28"/>
        </w:rPr>
        <w:t>стоимости жилищно-коммунальных услуг за счет оптимизации расходов, в том числе рационального использования водных ресурсов;</w:t>
      </w:r>
    </w:p>
    <w:p w:rsidR="007945EC" w:rsidRPr="00AF6A26" w:rsidRDefault="001F1187" w:rsidP="009A3386">
      <w:pPr>
        <w:pStyle w:val="ab"/>
        <w:numPr>
          <w:ilvl w:val="0"/>
          <w:numId w:val="27"/>
        </w:numPr>
        <w:rPr>
          <w:szCs w:val="28"/>
        </w:rPr>
      </w:pPr>
      <w:r w:rsidRPr="00AF6A26">
        <w:rPr>
          <w:szCs w:val="28"/>
        </w:rPr>
        <w:t>обновление основного оборудования объектов водопроводного хозяйства, поддержание на уровне нормативного износа и снижения степени износа основных производственных фондов комплекса;</w:t>
      </w:r>
    </w:p>
    <w:p w:rsidR="007945EC" w:rsidRPr="00815B95" w:rsidRDefault="001F1187" w:rsidP="009A3386">
      <w:pPr>
        <w:pStyle w:val="ab"/>
        <w:numPr>
          <w:ilvl w:val="0"/>
          <w:numId w:val="27"/>
        </w:numPr>
        <w:rPr>
          <w:szCs w:val="28"/>
        </w:rPr>
      </w:pPr>
      <w:r w:rsidRPr="00AF6A26">
        <w:rPr>
          <w:szCs w:val="28"/>
        </w:rPr>
        <w:t xml:space="preserve">улучшение обеспечения населения питьевой водой нормативного качества и в </w:t>
      </w:r>
      <w:r w:rsidRPr="00815B95">
        <w:rPr>
          <w:szCs w:val="28"/>
        </w:rPr>
        <w:t>достаточном количестве, улучшение на этой основе здоровья человека.</w:t>
      </w:r>
    </w:p>
    <w:p w:rsidR="00D815BE" w:rsidRPr="00815B95" w:rsidRDefault="00D815BE" w:rsidP="004A57F0">
      <w:pPr>
        <w:ind w:firstLine="567"/>
        <w:rPr>
          <w:szCs w:val="28"/>
        </w:rPr>
      </w:pPr>
      <w:r w:rsidRPr="00815B95">
        <w:rPr>
          <w:szCs w:val="28"/>
        </w:rPr>
        <w:t>Целевые показатели развития централизованных систем водоснабжения пр</w:t>
      </w:r>
      <w:r w:rsidRPr="00815B95">
        <w:rPr>
          <w:szCs w:val="28"/>
        </w:rPr>
        <w:t>и</w:t>
      </w:r>
      <w:r w:rsidRPr="00815B95">
        <w:rPr>
          <w:szCs w:val="28"/>
        </w:rPr>
        <w:t>ведены в таб</w:t>
      </w:r>
      <w:r w:rsidR="009F0C99" w:rsidRPr="00815B95">
        <w:rPr>
          <w:szCs w:val="28"/>
        </w:rPr>
        <w:t xml:space="preserve">. </w:t>
      </w:r>
      <w:r w:rsidRPr="00815B95">
        <w:rPr>
          <w:szCs w:val="28"/>
        </w:rPr>
        <w:t>2.</w:t>
      </w:r>
      <w:r w:rsidR="00815B95" w:rsidRPr="00815B95">
        <w:rPr>
          <w:szCs w:val="28"/>
        </w:rPr>
        <w:t>3</w:t>
      </w:r>
      <w:r w:rsidRPr="00815B95">
        <w:rPr>
          <w:szCs w:val="28"/>
        </w:rPr>
        <w:t>.</w:t>
      </w:r>
    </w:p>
    <w:p w:rsidR="0049548F" w:rsidRDefault="00AB2C0B">
      <w:pPr>
        <w:ind w:firstLine="709"/>
        <w:jc w:val="right"/>
        <w:rPr>
          <w:sz w:val="26"/>
          <w:szCs w:val="26"/>
        </w:rPr>
      </w:pPr>
      <w:bookmarkStart w:id="12" w:name="таб211"/>
      <w:r w:rsidRPr="00815B95">
        <w:rPr>
          <w:sz w:val="26"/>
          <w:szCs w:val="26"/>
        </w:rPr>
        <w:t>Т</w:t>
      </w:r>
      <w:r w:rsidR="00976C44" w:rsidRPr="00815B95">
        <w:rPr>
          <w:sz w:val="26"/>
          <w:szCs w:val="26"/>
        </w:rPr>
        <w:t>аб.</w:t>
      </w:r>
      <w:r w:rsidR="001F1187" w:rsidRPr="00815B95">
        <w:rPr>
          <w:sz w:val="26"/>
          <w:szCs w:val="26"/>
        </w:rPr>
        <w:t xml:space="preserve"> </w:t>
      </w:r>
      <w:r w:rsidR="00C94EC9" w:rsidRPr="00815B95">
        <w:rPr>
          <w:sz w:val="26"/>
          <w:szCs w:val="26"/>
        </w:rPr>
        <w:t>2.</w:t>
      </w:r>
      <w:r w:rsidR="00815B95" w:rsidRPr="00815B95">
        <w:rPr>
          <w:sz w:val="26"/>
          <w:szCs w:val="26"/>
        </w:rPr>
        <w:t>3</w:t>
      </w:r>
      <w:r w:rsidR="00E65E92" w:rsidRPr="00815B95">
        <w:rPr>
          <w:sz w:val="26"/>
          <w:szCs w:val="26"/>
        </w:rPr>
        <w:t>.</w:t>
      </w:r>
      <w:r w:rsidR="00743112" w:rsidRPr="00815B95">
        <w:rPr>
          <w:sz w:val="26"/>
          <w:szCs w:val="26"/>
        </w:rPr>
        <w:t xml:space="preserve">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35"/>
        <w:gridCol w:w="5177"/>
        <w:gridCol w:w="1667"/>
      </w:tblGrid>
      <w:tr w:rsidR="001F1187" w:rsidRPr="009004B1" w:rsidTr="001A6CE9">
        <w:trPr>
          <w:trHeight w:val="960"/>
          <w:tblHeader/>
        </w:trPr>
        <w:tc>
          <w:tcPr>
            <w:tcW w:w="1671" w:type="pct"/>
            <w:vAlign w:val="center"/>
          </w:tcPr>
          <w:bookmarkEnd w:id="12"/>
          <w:p w:rsidR="001F1187" w:rsidRPr="009004B1" w:rsidRDefault="001F1187" w:rsidP="004A57F0">
            <w:pPr>
              <w:spacing w:line="240" w:lineRule="auto"/>
              <w:jc w:val="center"/>
              <w:rPr>
                <w:sz w:val="26"/>
                <w:szCs w:val="26"/>
              </w:rPr>
            </w:pPr>
            <w:r w:rsidRPr="009004B1">
              <w:rPr>
                <w:sz w:val="26"/>
                <w:szCs w:val="26"/>
              </w:rPr>
              <w:t>Группа</w:t>
            </w:r>
          </w:p>
        </w:tc>
        <w:tc>
          <w:tcPr>
            <w:tcW w:w="2518" w:type="pct"/>
            <w:noWrap/>
            <w:vAlign w:val="center"/>
          </w:tcPr>
          <w:p w:rsidR="001F1187" w:rsidRPr="009004B1" w:rsidRDefault="001F1187" w:rsidP="004A57F0">
            <w:pPr>
              <w:spacing w:line="240" w:lineRule="auto"/>
              <w:jc w:val="center"/>
              <w:rPr>
                <w:sz w:val="26"/>
                <w:szCs w:val="26"/>
              </w:rPr>
            </w:pPr>
            <w:r w:rsidRPr="009004B1">
              <w:rPr>
                <w:sz w:val="26"/>
                <w:szCs w:val="26"/>
              </w:rPr>
              <w:t>Целевые индикаторы</w:t>
            </w:r>
          </w:p>
        </w:tc>
        <w:tc>
          <w:tcPr>
            <w:tcW w:w="811" w:type="pct"/>
            <w:vAlign w:val="center"/>
          </w:tcPr>
          <w:p w:rsidR="001F1187" w:rsidRPr="00946817" w:rsidRDefault="001F1187" w:rsidP="007E39CD">
            <w:pPr>
              <w:spacing w:line="240" w:lineRule="auto"/>
              <w:jc w:val="center"/>
              <w:rPr>
                <w:sz w:val="26"/>
                <w:szCs w:val="26"/>
              </w:rPr>
            </w:pPr>
            <w:r w:rsidRPr="00946817">
              <w:rPr>
                <w:sz w:val="26"/>
                <w:szCs w:val="26"/>
              </w:rPr>
              <w:t>Базовый п</w:t>
            </w:r>
            <w:r w:rsidRPr="00946817">
              <w:rPr>
                <w:sz w:val="26"/>
                <w:szCs w:val="26"/>
              </w:rPr>
              <w:t>о</w:t>
            </w:r>
            <w:r w:rsidRPr="00946817">
              <w:rPr>
                <w:sz w:val="26"/>
                <w:szCs w:val="26"/>
              </w:rPr>
              <w:t>казатель на 201</w:t>
            </w:r>
            <w:r w:rsidR="007E39CD">
              <w:rPr>
                <w:sz w:val="26"/>
                <w:szCs w:val="26"/>
              </w:rPr>
              <w:t xml:space="preserve">6 </w:t>
            </w:r>
            <w:r w:rsidRPr="00946817">
              <w:rPr>
                <w:sz w:val="26"/>
                <w:szCs w:val="26"/>
              </w:rPr>
              <w:t>год</w:t>
            </w:r>
          </w:p>
        </w:tc>
      </w:tr>
      <w:tr w:rsidR="001F1187" w:rsidRPr="009004B1" w:rsidTr="001A6CE9">
        <w:trPr>
          <w:trHeight w:val="1275"/>
        </w:trPr>
        <w:tc>
          <w:tcPr>
            <w:tcW w:w="1671" w:type="pct"/>
            <w:vMerge w:val="restart"/>
            <w:vAlign w:val="center"/>
          </w:tcPr>
          <w:p w:rsidR="001F1187" w:rsidRPr="009004B1" w:rsidRDefault="001F1187" w:rsidP="004A57F0">
            <w:pPr>
              <w:spacing w:line="240" w:lineRule="auto"/>
              <w:rPr>
                <w:sz w:val="26"/>
                <w:szCs w:val="26"/>
              </w:rPr>
            </w:pPr>
            <w:r w:rsidRPr="009004B1">
              <w:rPr>
                <w:sz w:val="26"/>
                <w:szCs w:val="26"/>
              </w:rPr>
              <w:t>1. Показатели качества воды</w:t>
            </w:r>
          </w:p>
        </w:tc>
        <w:tc>
          <w:tcPr>
            <w:tcW w:w="2518" w:type="pct"/>
            <w:vAlign w:val="center"/>
          </w:tcPr>
          <w:p w:rsidR="001F1187" w:rsidRPr="009004B1" w:rsidRDefault="001F1187" w:rsidP="004A57F0">
            <w:pPr>
              <w:spacing w:line="240" w:lineRule="auto"/>
              <w:rPr>
                <w:sz w:val="26"/>
                <w:szCs w:val="26"/>
              </w:rPr>
            </w:pPr>
            <w:r w:rsidRPr="009004B1">
              <w:rPr>
                <w:sz w:val="26"/>
                <w:szCs w:val="26"/>
              </w:rPr>
              <w:t>1. Удельный вес проб воды у потребителя, которые не отвечают гигиеническим норм</w:t>
            </w:r>
            <w:r w:rsidRPr="009004B1">
              <w:rPr>
                <w:sz w:val="26"/>
                <w:szCs w:val="26"/>
              </w:rPr>
              <w:t>а</w:t>
            </w:r>
            <w:r w:rsidRPr="009004B1">
              <w:rPr>
                <w:sz w:val="26"/>
                <w:szCs w:val="26"/>
              </w:rPr>
              <w:t>тивам по санитарно-химическим показат</w:t>
            </w:r>
            <w:r w:rsidRPr="009004B1">
              <w:rPr>
                <w:sz w:val="26"/>
                <w:szCs w:val="26"/>
              </w:rPr>
              <w:t>е</w:t>
            </w:r>
            <w:r w:rsidRPr="009004B1">
              <w:rPr>
                <w:sz w:val="26"/>
                <w:szCs w:val="26"/>
              </w:rPr>
              <w:t>лям</w:t>
            </w:r>
          </w:p>
        </w:tc>
        <w:tc>
          <w:tcPr>
            <w:tcW w:w="811" w:type="pct"/>
            <w:noWrap/>
            <w:vAlign w:val="center"/>
          </w:tcPr>
          <w:p w:rsidR="001F1187" w:rsidRPr="00946817" w:rsidRDefault="001F1187" w:rsidP="004A57F0">
            <w:pPr>
              <w:spacing w:line="240" w:lineRule="auto"/>
              <w:jc w:val="center"/>
              <w:rPr>
                <w:sz w:val="26"/>
                <w:szCs w:val="26"/>
              </w:rPr>
            </w:pPr>
            <w:r w:rsidRPr="00946817">
              <w:rPr>
                <w:sz w:val="26"/>
                <w:szCs w:val="26"/>
              </w:rPr>
              <w:t>0%</w:t>
            </w:r>
          </w:p>
        </w:tc>
      </w:tr>
      <w:tr w:rsidR="001F1187" w:rsidRPr="009004B1" w:rsidTr="001A6CE9">
        <w:trPr>
          <w:trHeight w:val="1275"/>
        </w:trPr>
        <w:tc>
          <w:tcPr>
            <w:tcW w:w="1671" w:type="pct"/>
            <w:vMerge/>
            <w:vAlign w:val="center"/>
          </w:tcPr>
          <w:p w:rsidR="001F1187" w:rsidRPr="009004B1" w:rsidRDefault="001F1187" w:rsidP="004A57F0">
            <w:pPr>
              <w:spacing w:line="240" w:lineRule="auto"/>
              <w:rPr>
                <w:sz w:val="26"/>
                <w:szCs w:val="26"/>
              </w:rPr>
            </w:pPr>
          </w:p>
        </w:tc>
        <w:tc>
          <w:tcPr>
            <w:tcW w:w="2518" w:type="pct"/>
            <w:vAlign w:val="center"/>
          </w:tcPr>
          <w:p w:rsidR="001F1187" w:rsidRPr="009004B1" w:rsidRDefault="001F1187" w:rsidP="004A57F0">
            <w:pPr>
              <w:spacing w:line="240" w:lineRule="auto"/>
              <w:rPr>
                <w:sz w:val="26"/>
                <w:szCs w:val="26"/>
              </w:rPr>
            </w:pPr>
            <w:r w:rsidRPr="009004B1">
              <w:rPr>
                <w:sz w:val="26"/>
                <w:szCs w:val="26"/>
              </w:rPr>
              <w:t>2. Удельный вес проб воды у потребителя, которые не отвечают гигиеническим норм</w:t>
            </w:r>
            <w:r w:rsidRPr="009004B1">
              <w:rPr>
                <w:sz w:val="26"/>
                <w:szCs w:val="26"/>
              </w:rPr>
              <w:t>а</w:t>
            </w:r>
            <w:r w:rsidRPr="009004B1">
              <w:rPr>
                <w:sz w:val="26"/>
                <w:szCs w:val="26"/>
              </w:rPr>
              <w:t>тивам по микробиологическим показателям</w:t>
            </w:r>
          </w:p>
        </w:tc>
        <w:tc>
          <w:tcPr>
            <w:tcW w:w="811" w:type="pct"/>
            <w:noWrap/>
            <w:vAlign w:val="center"/>
          </w:tcPr>
          <w:p w:rsidR="001F1187" w:rsidRPr="00946817" w:rsidRDefault="0068148A" w:rsidP="004A57F0">
            <w:pPr>
              <w:spacing w:line="240" w:lineRule="auto"/>
              <w:jc w:val="center"/>
              <w:rPr>
                <w:sz w:val="26"/>
                <w:szCs w:val="26"/>
              </w:rPr>
            </w:pPr>
            <w:r w:rsidRPr="00946817">
              <w:rPr>
                <w:sz w:val="26"/>
                <w:szCs w:val="26"/>
              </w:rPr>
              <w:t>0</w:t>
            </w:r>
            <w:r w:rsidR="001F1187" w:rsidRPr="00946817">
              <w:rPr>
                <w:sz w:val="26"/>
                <w:szCs w:val="26"/>
              </w:rPr>
              <w:t>%</w:t>
            </w:r>
          </w:p>
        </w:tc>
      </w:tr>
      <w:tr w:rsidR="001F1187" w:rsidRPr="009004B1" w:rsidTr="001A6CE9">
        <w:trPr>
          <w:trHeight w:val="645"/>
        </w:trPr>
        <w:tc>
          <w:tcPr>
            <w:tcW w:w="1671" w:type="pct"/>
            <w:vMerge w:val="restart"/>
            <w:vAlign w:val="center"/>
          </w:tcPr>
          <w:p w:rsidR="001F1187" w:rsidRPr="009004B1" w:rsidRDefault="001F1187" w:rsidP="004A57F0">
            <w:pPr>
              <w:spacing w:line="240" w:lineRule="auto"/>
              <w:rPr>
                <w:sz w:val="26"/>
                <w:szCs w:val="26"/>
              </w:rPr>
            </w:pPr>
            <w:r w:rsidRPr="009004B1">
              <w:rPr>
                <w:sz w:val="26"/>
                <w:szCs w:val="26"/>
              </w:rPr>
              <w:t>2. Показатели надежности и бесперебойности водосна</w:t>
            </w:r>
            <w:r w:rsidRPr="009004B1">
              <w:rPr>
                <w:sz w:val="26"/>
                <w:szCs w:val="26"/>
              </w:rPr>
              <w:t>б</w:t>
            </w:r>
            <w:r w:rsidRPr="009004B1">
              <w:rPr>
                <w:sz w:val="26"/>
                <w:szCs w:val="26"/>
              </w:rPr>
              <w:t>жения</w:t>
            </w:r>
          </w:p>
        </w:tc>
        <w:tc>
          <w:tcPr>
            <w:tcW w:w="2518" w:type="pct"/>
            <w:vAlign w:val="center"/>
          </w:tcPr>
          <w:p w:rsidR="001F1187" w:rsidRPr="009004B1" w:rsidRDefault="001F1187" w:rsidP="004A57F0">
            <w:pPr>
              <w:spacing w:line="240" w:lineRule="auto"/>
              <w:rPr>
                <w:sz w:val="26"/>
                <w:szCs w:val="26"/>
              </w:rPr>
            </w:pPr>
            <w:r w:rsidRPr="009004B1">
              <w:rPr>
                <w:sz w:val="26"/>
                <w:szCs w:val="26"/>
              </w:rPr>
              <w:t>1. Водопроводные сети, нуждающиеся в з</w:t>
            </w:r>
            <w:r w:rsidRPr="009004B1">
              <w:rPr>
                <w:sz w:val="26"/>
                <w:szCs w:val="26"/>
              </w:rPr>
              <w:t>а</w:t>
            </w:r>
            <w:r w:rsidRPr="009004B1">
              <w:rPr>
                <w:sz w:val="26"/>
                <w:szCs w:val="26"/>
              </w:rPr>
              <w:t>мене</w:t>
            </w:r>
          </w:p>
        </w:tc>
        <w:tc>
          <w:tcPr>
            <w:tcW w:w="811" w:type="pct"/>
            <w:vAlign w:val="center"/>
          </w:tcPr>
          <w:p w:rsidR="001F1187" w:rsidRPr="00A74C2B" w:rsidRDefault="00B35856" w:rsidP="00B35856">
            <w:pPr>
              <w:spacing w:line="240" w:lineRule="auto"/>
              <w:jc w:val="center"/>
              <w:rPr>
                <w:sz w:val="26"/>
                <w:szCs w:val="26"/>
                <w:highlight w:val="yellow"/>
              </w:rPr>
            </w:pPr>
            <w:r w:rsidRPr="00815B95">
              <w:rPr>
                <w:sz w:val="26"/>
                <w:szCs w:val="26"/>
              </w:rPr>
              <w:t>585,9</w:t>
            </w:r>
            <w:r w:rsidR="001F1187" w:rsidRPr="00815B95">
              <w:rPr>
                <w:sz w:val="26"/>
                <w:szCs w:val="26"/>
              </w:rPr>
              <w:t xml:space="preserve"> км</w:t>
            </w:r>
          </w:p>
        </w:tc>
      </w:tr>
      <w:tr w:rsidR="001F1187" w:rsidRPr="009004B1" w:rsidTr="001A6CE9">
        <w:trPr>
          <w:trHeight w:val="645"/>
        </w:trPr>
        <w:tc>
          <w:tcPr>
            <w:tcW w:w="1671" w:type="pct"/>
            <w:vMerge/>
            <w:vAlign w:val="center"/>
          </w:tcPr>
          <w:p w:rsidR="001F1187" w:rsidRPr="009004B1" w:rsidRDefault="001F1187" w:rsidP="004A57F0">
            <w:pPr>
              <w:spacing w:line="240" w:lineRule="auto"/>
              <w:rPr>
                <w:sz w:val="26"/>
                <w:szCs w:val="26"/>
              </w:rPr>
            </w:pPr>
          </w:p>
        </w:tc>
        <w:tc>
          <w:tcPr>
            <w:tcW w:w="2518" w:type="pct"/>
            <w:vAlign w:val="center"/>
          </w:tcPr>
          <w:p w:rsidR="001F1187" w:rsidRPr="009004B1" w:rsidRDefault="001F1187" w:rsidP="004A57F0">
            <w:pPr>
              <w:spacing w:line="240" w:lineRule="auto"/>
              <w:rPr>
                <w:sz w:val="26"/>
                <w:szCs w:val="26"/>
              </w:rPr>
            </w:pPr>
            <w:r w:rsidRPr="009004B1">
              <w:rPr>
                <w:sz w:val="26"/>
                <w:szCs w:val="26"/>
              </w:rPr>
              <w:t>2. Аварийность на сетях водопровода (ед</w:t>
            </w:r>
            <w:r w:rsidR="00047165">
              <w:rPr>
                <w:sz w:val="26"/>
                <w:szCs w:val="26"/>
              </w:rPr>
              <w:t>.</w:t>
            </w:r>
            <w:r w:rsidRPr="009004B1">
              <w:rPr>
                <w:sz w:val="26"/>
                <w:szCs w:val="26"/>
              </w:rPr>
              <w:t>/км)</w:t>
            </w:r>
          </w:p>
        </w:tc>
        <w:tc>
          <w:tcPr>
            <w:tcW w:w="811" w:type="pct"/>
            <w:noWrap/>
            <w:vAlign w:val="center"/>
          </w:tcPr>
          <w:p w:rsidR="001F1187" w:rsidRPr="00A74C2B" w:rsidRDefault="001F1187" w:rsidP="0068148A">
            <w:pPr>
              <w:spacing w:line="240" w:lineRule="auto"/>
              <w:jc w:val="center"/>
              <w:rPr>
                <w:sz w:val="26"/>
                <w:szCs w:val="26"/>
                <w:highlight w:val="yellow"/>
              </w:rPr>
            </w:pPr>
            <w:r w:rsidRPr="00946817">
              <w:rPr>
                <w:sz w:val="26"/>
                <w:szCs w:val="26"/>
              </w:rPr>
              <w:t>0,</w:t>
            </w:r>
            <w:r w:rsidR="0068148A" w:rsidRPr="00946817">
              <w:rPr>
                <w:sz w:val="26"/>
                <w:szCs w:val="26"/>
              </w:rPr>
              <w:t>3</w:t>
            </w:r>
            <w:r w:rsidRPr="00946817">
              <w:rPr>
                <w:sz w:val="26"/>
                <w:szCs w:val="26"/>
              </w:rPr>
              <w:t xml:space="preserve"> ед</w:t>
            </w:r>
            <w:r w:rsidR="00047165" w:rsidRPr="00946817">
              <w:rPr>
                <w:sz w:val="26"/>
                <w:szCs w:val="26"/>
              </w:rPr>
              <w:t>.</w:t>
            </w:r>
            <w:r w:rsidRPr="00946817">
              <w:rPr>
                <w:sz w:val="26"/>
                <w:szCs w:val="26"/>
              </w:rPr>
              <w:t>/км</w:t>
            </w:r>
          </w:p>
        </w:tc>
      </w:tr>
      <w:tr w:rsidR="001F1187" w:rsidRPr="009004B1" w:rsidTr="001A6CE9">
        <w:trPr>
          <w:trHeight w:val="645"/>
        </w:trPr>
        <w:tc>
          <w:tcPr>
            <w:tcW w:w="1671" w:type="pct"/>
            <w:vMerge/>
            <w:vAlign w:val="center"/>
          </w:tcPr>
          <w:p w:rsidR="001F1187" w:rsidRPr="009004B1" w:rsidRDefault="001F1187" w:rsidP="004A57F0">
            <w:pPr>
              <w:spacing w:line="240" w:lineRule="auto"/>
              <w:rPr>
                <w:sz w:val="26"/>
                <w:szCs w:val="26"/>
              </w:rPr>
            </w:pPr>
          </w:p>
        </w:tc>
        <w:tc>
          <w:tcPr>
            <w:tcW w:w="2518" w:type="pct"/>
            <w:vAlign w:val="center"/>
          </w:tcPr>
          <w:p w:rsidR="001F1187" w:rsidRPr="009004B1" w:rsidRDefault="001F1187" w:rsidP="004A57F0">
            <w:pPr>
              <w:spacing w:line="240" w:lineRule="auto"/>
              <w:rPr>
                <w:sz w:val="26"/>
                <w:szCs w:val="26"/>
              </w:rPr>
            </w:pPr>
            <w:r w:rsidRPr="009004B1">
              <w:rPr>
                <w:sz w:val="26"/>
                <w:szCs w:val="26"/>
              </w:rPr>
              <w:t>3. Износ водопроводных сетей (в процентах</w:t>
            </w:r>
            <w:r w:rsidR="0068148A">
              <w:rPr>
                <w:sz w:val="26"/>
                <w:szCs w:val="26"/>
              </w:rPr>
              <w:t xml:space="preserve"> от общей протяженности сетей</w:t>
            </w:r>
            <w:r w:rsidRPr="009004B1">
              <w:rPr>
                <w:sz w:val="26"/>
                <w:szCs w:val="26"/>
              </w:rPr>
              <w:t>)</w:t>
            </w:r>
          </w:p>
        </w:tc>
        <w:tc>
          <w:tcPr>
            <w:tcW w:w="811" w:type="pct"/>
            <w:vAlign w:val="center"/>
          </w:tcPr>
          <w:p w:rsidR="001F1187" w:rsidRPr="00946817" w:rsidRDefault="001F1187" w:rsidP="00946817">
            <w:pPr>
              <w:spacing w:line="240" w:lineRule="auto"/>
              <w:jc w:val="center"/>
              <w:rPr>
                <w:sz w:val="26"/>
                <w:szCs w:val="26"/>
              </w:rPr>
            </w:pPr>
            <w:r w:rsidRPr="00946817">
              <w:rPr>
                <w:sz w:val="26"/>
                <w:szCs w:val="26"/>
              </w:rPr>
              <w:t xml:space="preserve">ХПВ – </w:t>
            </w:r>
            <w:r w:rsidR="00946817" w:rsidRPr="00946817">
              <w:rPr>
                <w:sz w:val="26"/>
                <w:szCs w:val="26"/>
              </w:rPr>
              <w:t>7</w:t>
            </w:r>
            <w:r w:rsidR="00E509A9" w:rsidRPr="00946817">
              <w:rPr>
                <w:sz w:val="26"/>
                <w:szCs w:val="26"/>
              </w:rPr>
              <w:t>0</w:t>
            </w:r>
            <w:r w:rsidRPr="00946817">
              <w:rPr>
                <w:color w:val="FF0000"/>
                <w:sz w:val="26"/>
                <w:szCs w:val="26"/>
              </w:rPr>
              <w:t xml:space="preserve"> </w:t>
            </w:r>
            <w:r w:rsidRPr="00946817">
              <w:rPr>
                <w:sz w:val="26"/>
                <w:szCs w:val="26"/>
              </w:rPr>
              <w:t>%,</w:t>
            </w:r>
          </w:p>
        </w:tc>
      </w:tr>
      <w:tr w:rsidR="001F1187" w:rsidRPr="009004B1" w:rsidTr="001A6CE9">
        <w:trPr>
          <w:trHeight w:val="645"/>
        </w:trPr>
        <w:tc>
          <w:tcPr>
            <w:tcW w:w="1671" w:type="pct"/>
            <w:vMerge w:val="restart"/>
            <w:vAlign w:val="center"/>
          </w:tcPr>
          <w:p w:rsidR="001F1187" w:rsidRPr="009004B1" w:rsidRDefault="001F1187" w:rsidP="004A57F0">
            <w:pPr>
              <w:spacing w:line="240" w:lineRule="auto"/>
              <w:rPr>
                <w:sz w:val="26"/>
                <w:szCs w:val="26"/>
              </w:rPr>
            </w:pPr>
            <w:r w:rsidRPr="009004B1">
              <w:rPr>
                <w:sz w:val="26"/>
                <w:szCs w:val="26"/>
              </w:rPr>
              <w:t>3. Показатели качества о</w:t>
            </w:r>
            <w:r w:rsidRPr="009004B1">
              <w:rPr>
                <w:sz w:val="26"/>
                <w:szCs w:val="26"/>
              </w:rPr>
              <w:t>б</w:t>
            </w:r>
            <w:r w:rsidRPr="009004B1">
              <w:rPr>
                <w:sz w:val="26"/>
                <w:szCs w:val="26"/>
              </w:rPr>
              <w:t>служивания абонентов</w:t>
            </w:r>
          </w:p>
        </w:tc>
        <w:tc>
          <w:tcPr>
            <w:tcW w:w="2518" w:type="pct"/>
            <w:vAlign w:val="center"/>
          </w:tcPr>
          <w:p w:rsidR="001F1187" w:rsidRPr="009004B1" w:rsidRDefault="001F1187" w:rsidP="004A57F0">
            <w:pPr>
              <w:spacing w:line="240" w:lineRule="auto"/>
              <w:rPr>
                <w:sz w:val="26"/>
                <w:szCs w:val="26"/>
              </w:rPr>
            </w:pPr>
            <w:r w:rsidRPr="009004B1">
              <w:rPr>
                <w:sz w:val="26"/>
                <w:szCs w:val="26"/>
              </w:rPr>
              <w:t>1. Количество жалоб абонентов на качество питьевой воды (в единицах)</w:t>
            </w:r>
          </w:p>
        </w:tc>
        <w:tc>
          <w:tcPr>
            <w:tcW w:w="811" w:type="pct"/>
            <w:noWrap/>
            <w:vAlign w:val="center"/>
          </w:tcPr>
          <w:p w:rsidR="001F1187" w:rsidRPr="00946817" w:rsidRDefault="0068148A" w:rsidP="004A57F0">
            <w:pPr>
              <w:spacing w:line="240" w:lineRule="auto"/>
              <w:jc w:val="center"/>
              <w:rPr>
                <w:sz w:val="26"/>
                <w:szCs w:val="26"/>
              </w:rPr>
            </w:pPr>
            <w:r w:rsidRPr="00946817">
              <w:rPr>
                <w:sz w:val="26"/>
                <w:szCs w:val="26"/>
              </w:rPr>
              <w:t>-</w:t>
            </w:r>
          </w:p>
        </w:tc>
      </w:tr>
      <w:tr w:rsidR="001F1187" w:rsidRPr="009004B1" w:rsidTr="001A6CE9">
        <w:trPr>
          <w:trHeight w:val="1275"/>
        </w:trPr>
        <w:tc>
          <w:tcPr>
            <w:tcW w:w="1671" w:type="pct"/>
            <w:vMerge/>
            <w:vAlign w:val="center"/>
          </w:tcPr>
          <w:p w:rsidR="001F1187" w:rsidRPr="009004B1" w:rsidRDefault="001F1187" w:rsidP="004A57F0">
            <w:pPr>
              <w:spacing w:line="240" w:lineRule="auto"/>
              <w:rPr>
                <w:sz w:val="26"/>
                <w:szCs w:val="26"/>
              </w:rPr>
            </w:pPr>
          </w:p>
        </w:tc>
        <w:tc>
          <w:tcPr>
            <w:tcW w:w="2518" w:type="pct"/>
            <w:vAlign w:val="center"/>
          </w:tcPr>
          <w:p w:rsidR="001F1187" w:rsidRPr="00B35856" w:rsidRDefault="001F1187" w:rsidP="004A57F0">
            <w:pPr>
              <w:spacing w:line="240" w:lineRule="auto"/>
              <w:rPr>
                <w:sz w:val="26"/>
                <w:szCs w:val="26"/>
              </w:rPr>
            </w:pPr>
            <w:r w:rsidRPr="00B35856">
              <w:rPr>
                <w:sz w:val="26"/>
                <w:szCs w:val="26"/>
              </w:rPr>
              <w:t>2. Обеспеченность населения централиз</w:t>
            </w:r>
            <w:r w:rsidRPr="00B35856">
              <w:rPr>
                <w:sz w:val="26"/>
                <w:szCs w:val="26"/>
              </w:rPr>
              <w:t>о</w:t>
            </w:r>
            <w:r w:rsidRPr="00B35856">
              <w:rPr>
                <w:sz w:val="26"/>
                <w:szCs w:val="26"/>
              </w:rPr>
              <w:t>ванным водоснабжением (в процентах от численности населения)</w:t>
            </w:r>
          </w:p>
        </w:tc>
        <w:tc>
          <w:tcPr>
            <w:tcW w:w="811" w:type="pct"/>
            <w:noWrap/>
            <w:vAlign w:val="center"/>
          </w:tcPr>
          <w:p w:rsidR="001F1187" w:rsidRPr="00B35856" w:rsidRDefault="001F1187" w:rsidP="004A57F0">
            <w:pPr>
              <w:spacing w:line="240" w:lineRule="auto"/>
              <w:jc w:val="center"/>
              <w:rPr>
                <w:sz w:val="26"/>
                <w:szCs w:val="26"/>
              </w:rPr>
            </w:pPr>
            <w:r w:rsidRPr="00B35856">
              <w:rPr>
                <w:sz w:val="26"/>
                <w:szCs w:val="26"/>
              </w:rPr>
              <w:t>100</w:t>
            </w:r>
            <w:r w:rsidR="00DF14A9" w:rsidRPr="00B35856">
              <w:rPr>
                <w:sz w:val="26"/>
                <w:szCs w:val="26"/>
              </w:rPr>
              <w:t>%</w:t>
            </w:r>
          </w:p>
        </w:tc>
      </w:tr>
      <w:tr w:rsidR="001F1187" w:rsidRPr="009004B1" w:rsidTr="001A6CE9">
        <w:trPr>
          <w:trHeight w:val="1275"/>
        </w:trPr>
        <w:tc>
          <w:tcPr>
            <w:tcW w:w="1671" w:type="pct"/>
            <w:vMerge/>
            <w:vAlign w:val="center"/>
          </w:tcPr>
          <w:p w:rsidR="001F1187" w:rsidRPr="009004B1" w:rsidRDefault="001F1187" w:rsidP="004A57F0">
            <w:pPr>
              <w:spacing w:line="240" w:lineRule="auto"/>
              <w:rPr>
                <w:sz w:val="26"/>
                <w:szCs w:val="26"/>
              </w:rPr>
            </w:pPr>
          </w:p>
        </w:tc>
        <w:tc>
          <w:tcPr>
            <w:tcW w:w="2518" w:type="pct"/>
            <w:vAlign w:val="center"/>
          </w:tcPr>
          <w:p w:rsidR="001F1187" w:rsidRPr="00B35856" w:rsidRDefault="001F1187" w:rsidP="004A57F0">
            <w:pPr>
              <w:spacing w:line="240" w:lineRule="auto"/>
              <w:rPr>
                <w:sz w:val="26"/>
                <w:szCs w:val="26"/>
              </w:rPr>
            </w:pPr>
            <w:r w:rsidRPr="00B35856">
              <w:rPr>
                <w:sz w:val="26"/>
                <w:szCs w:val="26"/>
              </w:rPr>
              <w:t>3. Охват абонентов приборами учета (доля абонентов с приборами учета по отнош</w:t>
            </w:r>
            <w:r w:rsidRPr="00B35856">
              <w:rPr>
                <w:sz w:val="26"/>
                <w:szCs w:val="26"/>
              </w:rPr>
              <w:t>е</w:t>
            </w:r>
            <w:r w:rsidRPr="00B35856">
              <w:rPr>
                <w:sz w:val="26"/>
                <w:szCs w:val="26"/>
              </w:rPr>
              <w:t>нию к общему числу абонентов, в проце</w:t>
            </w:r>
            <w:r w:rsidRPr="00B35856">
              <w:rPr>
                <w:sz w:val="26"/>
                <w:szCs w:val="26"/>
              </w:rPr>
              <w:t>н</w:t>
            </w:r>
            <w:r w:rsidRPr="00B35856">
              <w:rPr>
                <w:sz w:val="26"/>
                <w:szCs w:val="26"/>
              </w:rPr>
              <w:t>тах):</w:t>
            </w:r>
          </w:p>
        </w:tc>
        <w:tc>
          <w:tcPr>
            <w:tcW w:w="811" w:type="pct"/>
            <w:noWrap/>
            <w:vAlign w:val="center"/>
          </w:tcPr>
          <w:p w:rsidR="001F1187" w:rsidRPr="00B35856" w:rsidRDefault="001F1187" w:rsidP="004A57F0">
            <w:pPr>
              <w:spacing w:line="240" w:lineRule="auto"/>
              <w:jc w:val="center"/>
              <w:rPr>
                <w:rFonts w:cs="Calibri"/>
                <w:sz w:val="26"/>
                <w:szCs w:val="26"/>
              </w:rPr>
            </w:pPr>
          </w:p>
        </w:tc>
      </w:tr>
      <w:tr w:rsidR="001F1187" w:rsidRPr="009004B1" w:rsidTr="001A6CE9">
        <w:trPr>
          <w:trHeight w:val="330"/>
        </w:trPr>
        <w:tc>
          <w:tcPr>
            <w:tcW w:w="1671" w:type="pct"/>
            <w:vMerge/>
            <w:vAlign w:val="center"/>
          </w:tcPr>
          <w:p w:rsidR="001F1187" w:rsidRPr="009004B1" w:rsidRDefault="001F1187" w:rsidP="004A57F0">
            <w:pPr>
              <w:spacing w:line="240" w:lineRule="auto"/>
              <w:rPr>
                <w:sz w:val="26"/>
                <w:szCs w:val="26"/>
              </w:rPr>
            </w:pPr>
          </w:p>
        </w:tc>
        <w:tc>
          <w:tcPr>
            <w:tcW w:w="2518" w:type="pct"/>
            <w:noWrap/>
            <w:vAlign w:val="center"/>
          </w:tcPr>
          <w:p w:rsidR="001F1187" w:rsidRPr="00B35856" w:rsidRDefault="001F1187" w:rsidP="004A57F0">
            <w:pPr>
              <w:spacing w:line="240" w:lineRule="auto"/>
              <w:rPr>
                <w:sz w:val="26"/>
                <w:szCs w:val="26"/>
              </w:rPr>
            </w:pPr>
            <w:r w:rsidRPr="00B35856">
              <w:rPr>
                <w:sz w:val="26"/>
                <w:szCs w:val="26"/>
              </w:rPr>
              <w:t>население</w:t>
            </w:r>
          </w:p>
        </w:tc>
        <w:tc>
          <w:tcPr>
            <w:tcW w:w="811" w:type="pct"/>
            <w:noWrap/>
            <w:vAlign w:val="center"/>
          </w:tcPr>
          <w:p w:rsidR="001F1187" w:rsidRPr="00B35856" w:rsidRDefault="000259DF" w:rsidP="004A57F0">
            <w:pPr>
              <w:spacing w:line="240" w:lineRule="auto"/>
              <w:jc w:val="center"/>
              <w:rPr>
                <w:sz w:val="26"/>
                <w:szCs w:val="26"/>
              </w:rPr>
            </w:pPr>
            <w:r w:rsidRPr="00B35856">
              <w:rPr>
                <w:sz w:val="26"/>
                <w:szCs w:val="26"/>
              </w:rPr>
              <w:t>6</w:t>
            </w:r>
            <w:r w:rsidR="001F1187" w:rsidRPr="00B35856">
              <w:rPr>
                <w:sz w:val="26"/>
                <w:szCs w:val="26"/>
              </w:rPr>
              <w:t>0%</w:t>
            </w:r>
          </w:p>
        </w:tc>
      </w:tr>
      <w:tr w:rsidR="001F1187" w:rsidRPr="009004B1" w:rsidTr="001A6CE9">
        <w:trPr>
          <w:trHeight w:val="330"/>
        </w:trPr>
        <w:tc>
          <w:tcPr>
            <w:tcW w:w="1671" w:type="pct"/>
            <w:vMerge/>
            <w:vAlign w:val="center"/>
          </w:tcPr>
          <w:p w:rsidR="001F1187" w:rsidRPr="009004B1" w:rsidRDefault="001F1187" w:rsidP="004A57F0">
            <w:pPr>
              <w:spacing w:line="240" w:lineRule="auto"/>
              <w:rPr>
                <w:sz w:val="26"/>
                <w:szCs w:val="26"/>
              </w:rPr>
            </w:pPr>
          </w:p>
        </w:tc>
        <w:tc>
          <w:tcPr>
            <w:tcW w:w="2518" w:type="pct"/>
            <w:noWrap/>
            <w:vAlign w:val="center"/>
          </w:tcPr>
          <w:p w:rsidR="001F1187" w:rsidRPr="00B35856" w:rsidRDefault="001F1187" w:rsidP="004A57F0">
            <w:pPr>
              <w:spacing w:line="240" w:lineRule="auto"/>
              <w:rPr>
                <w:sz w:val="26"/>
                <w:szCs w:val="26"/>
              </w:rPr>
            </w:pPr>
            <w:r w:rsidRPr="00B35856">
              <w:rPr>
                <w:sz w:val="26"/>
                <w:szCs w:val="26"/>
              </w:rPr>
              <w:t>промышленные объекты</w:t>
            </w:r>
          </w:p>
        </w:tc>
        <w:tc>
          <w:tcPr>
            <w:tcW w:w="811" w:type="pct"/>
            <w:noWrap/>
            <w:vAlign w:val="center"/>
          </w:tcPr>
          <w:p w:rsidR="001F1187" w:rsidRPr="00B35856" w:rsidRDefault="00B35856" w:rsidP="004A57F0">
            <w:pPr>
              <w:spacing w:line="240" w:lineRule="auto"/>
              <w:jc w:val="center"/>
              <w:rPr>
                <w:sz w:val="26"/>
                <w:szCs w:val="26"/>
              </w:rPr>
            </w:pPr>
            <w:r w:rsidRPr="00B35856">
              <w:rPr>
                <w:sz w:val="26"/>
                <w:szCs w:val="26"/>
              </w:rPr>
              <w:t>98%</w:t>
            </w:r>
          </w:p>
        </w:tc>
      </w:tr>
      <w:tr w:rsidR="001F1187" w:rsidRPr="009004B1" w:rsidTr="001A6CE9">
        <w:trPr>
          <w:trHeight w:val="645"/>
        </w:trPr>
        <w:tc>
          <w:tcPr>
            <w:tcW w:w="1671" w:type="pct"/>
            <w:vMerge/>
            <w:vAlign w:val="center"/>
          </w:tcPr>
          <w:p w:rsidR="001F1187" w:rsidRPr="009004B1" w:rsidRDefault="001F1187" w:rsidP="004A57F0">
            <w:pPr>
              <w:spacing w:line="240" w:lineRule="auto"/>
              <w:rPr>
                <w:sz w:val="26"/>
                <w:szCs w:val="26"/>
              </w:rPr>
            </w:pPr>
          </w:p>
        </w:tc>
        <w:tc>
          <w:tcPr>
            <w:tcW w:w="2518" w:type="pct"/>
            <w:vAlign w:val="center"/>
          </w:tcPr>
          <w:p w:rsidR="001F1187" w:rsidRPr="00B35856" w:rsidRDefault="001F1187" w:rsidP="004A57F0">
            <w:pPr>
              <w:spacing w:line="240" w:lineRule="auto"/>
              <w:rPr>
                <w:sz w:val="26"/>
                <w:szCs w:val="26"/>
              </w:rPr>
            </w:pPr>
            <w:r w:rsidRPr="00B35856">
              <w:rPr>
                <w:sz w:val="26"/>
                <w:szCs w:val="26"/>
              </w:rPr>
              <w:t>объекты социально-культурного и бытового назначения</w:t>
            </w:r>
          </w:p>
        </w:tc>
        <w:tc>
          <w:tcPr>
            <w:tcW w:w="811" w:type="pct"/>
            <w:noWrap/>
            <w:vAlign w:val="center"/>
          </w:tcPr>
          <w:p w:rsidR="001F1187" w:rsidRPr="00B35856" w:rsidRDefault="001F1187" w:rsidP="004A57F0">
            <w:pPr>
              <w:spacing w:line="240" w:lineRule="auto"/>
              <w:jc w:val="center"/>
              <w:rPr>
                <w:sz w:val="26"/>
                <w:szCs w:val="26"/>
              </w:rPr>
            </w:pPr>
            <w:r w:rsidRPr="00B35856">
              <w:rPr>
                <w:sz w:val="26"/>
                <w:szCs w:val="26"/>
              </w:rPr>
              <w:t>100</w:t>
            </w:r>
            <w:r w:rsidR="00DF14A9" w:rsidRPr="00B35856">
              <w:rPr>
                <w:sz w:val="26"/>
                <w:szCs w:val="26"/>
              </w:rPr>
              <w:t>%</w:t>
            </w:r>
          </w:p>
        </w:tc>
      </w:tr>
      <w:tr w:rsidR="001F1187" w:rsidRPr="009004B1" w:rsidTr="001A6CE9">
        <w:trPr>
          <w:trHeight w:val="1636"/>
        </w:trPr>
        <w:tc>
          <w:tcPr>
            <w:tcW w:w="1671" w:type="pct"/>
            <w:vAlign w:val="center"/>
          </w:tcPr>
          <w:p w:rsidR="001F1187" w:rsidRPr="009004B1" w:rsidRDefault="001F1187" w:rsidP="004A57F0">
            <w:pPr>
              <w:spacing w:line="240" w:lineRule="auto"/>
              <w:rPr>
                <w:sz w:val="26"/>
                <w:szCs w:val="26"/>
              </w:rPr>
            </w:pPr>
            <w:r w:rsidRPr="009004B1">
              <w:rPr>
                <w:sz w:val="26"/>
                <w:szCs w:val="26"/>
              </w:rPr>
              <w:t>5. Показатели эффективн</w:t>
            </w:r>
            <w:r w:rsidRPr="009004B1">
              <w:rPr>
                <w:sz w:val="26"/>
                <w:szCs w:val="26"/>
              </w:rPr>
              <w:t>о</w:t>
            </w:r>
            <w:r w:rsidRPr="009004B1">
              <w:rPr>
                <w:sz w:val="26"/>
                <w:szCs w:val="26"/>
              </w:rPr>
              <w:t>сти использования ресурсов, в том числе сокращения п</w:t>
            </w:r>
            <w:r w:rsidRPr="009004B1">
              <w:rPr>
                <w:sz w:val="26"/>
                <w:szCs w:val="26"/>
              </w:rPr>
              <w:t>о</w:t>
            </w:r>
            <w:r w:rsidRPr="009004B1">
              <w:rPr>
                <w:sz w:val="26"/>
                <w:szCs w:val="26"/>
              </w:rPr>
              <w:t>терь воды при транспорт</w:t>
            </w:r>
            <w:r w:rsidRPr="009004B1">
              <w:rPr>
                <w:sz w:val="26"/>
                <w:szCs w:val="26"/>
              </w:rPr>
              <w:t>и</w:t>
            </w:r>
            <w:r w:rsidRPr="009004B1">
              <w:rPr>
                <w:sz w:val="26"/>
                <w:szCs w:val="26"/>
              </w:rPr>
              <w:t>ровке</w:t>
            </w:r>
          </w:p>
        </w:tc>
        <w:tc>
          <w:tcPr>
            <w:tcW w:w="2518" w:type="pct"/>
            <w:vAlign w:val="center"/>
          </w:tcPr>
          <w:p w:rsidR="001F1187" w:rsidRPr="009004B1" w:rsidRDefault="001F1187" w:rsidP="004A57F0">
            <w:pPr>
              <w:spacing w:line="240" w:lineRule="auto"/>
              <w:rPr>
                <w:sz w:val="26"/>
                <w:szCs w:val="26"/>
              </w:rPr>
            </w:pPr>
            <w:r w:rsidRPr="009004B1">
              <w:rPr>
                <w:sz w:val="26"/>
                <w:szCs w:val="26"/>
              </w:rPr>
              <w:t>1. Потери воды при транспортировке.</w:t>
            </w:r>
          </w:p>
        </w:tc>
        <w:tc>
          <w:tcPr>
            <w:tcW w:w="811" w:type="pct"/>
            <w:noWrap/>
            <w:vAlign w:val="center"/>
          </w:tcPr>
          <w:p w:rsidR="001F1187" w:rsidRPr="00A74C2B" w:rsidRDefault="00B35856" w:rsidP="004A57F0">
            <w:pPr>
              <w:spacing w:line="240" w:lineRule="auto"/>
              <w:jc w:val="center"/>
              <w:rPr>
                <w:sz w:val="26"/>
                <w:szCs w:val="26"/>
                <w:highlight w:val="yellow"/>
              </w:rPr>
            </w:pPr>
            <w:r w:rsidRPr="00B35856">
              <w:rPr>
                <w:sz w:val="26"/>
                <w:szCs w:val="26"/>
              </w:rPr>
              <w:t>4</w:t>
            </w:r>
            <w:r w:rsidR="0068148A" w:rsidRPr="00B35856">
              <w:rPr>
                <w:sz w:val="26"/>
                <w:szCs w:val="26"/>
              </w:rPr>
              <w:t>0</w:t>
            </w:r>
            <w:r w:rsidR="001F1187" w:rsidRPr="00B35856">
              <w:rPr>
                <w:sz w:val="26"/>
                <w:szCs w:val="26"/>
              </w:rPr>
              <w:t>%</w:t>
            </w:r>
          </w:p>
        </w:tc>
      </w:tr>
      <w:tr w:rsidR="001F1187" w:rsidRPr="009004B1" w:rsidTr="001A6CE9">
        <w:trPr>
          <w:trHeight w:val="2535"/>
        </w:trPr>
        <w:tc>
          <w:tcPr>
            <w:tcW w:w="1671" w:type="pct"/>
            <w:vAlign w:val="center"/>
          </w:tcPr>
          <w:p w:rsidR="001F1187" w:rsidRPr="009004B1" w:rsidRDefault="001F1187" w:rsidP="004A57F0">
            <w:pPr>
              <w:spacing w:line="240" w:lineRule="auto"/>
              <w:rPr>
                <w:sz w:val="26"/>
                <w:szCs w:val="26"/>
              </w:rPr>
            </w:pPr>
            <w:r w:rsidRPr="009004B1">
              <w:rPr>
                <w:sz w:val="26"/>
                <w:szCs w:val="26"/>
              </w:rPr>
              <w:t>6. Соотношение цены и э</w:t>
            </w:r>
            <w:r w:rsidRPr="009004B1">
              <w:rPr>
                <w:sz w:val="26"/>
                <w:szCs w:val="26"/>
              </w:rPr>
              <w:t>ф</w:t>
            </w:r>
            <w:r w:rsidRPr="009004B1">
              <w:rPr>
                <w:sz w:val="26"/>
                <w:szCs w:val="26"/>
              </w:rPr>
              <w:t>фективности (улучшения качества воды или качества очистки сточных вод) ре</w:t>
            </w:r>
            <w:r w:rsidRPr="009004B1">
              <w:rPr>
                <w:sz w:val="26"/>
                <w:szCs w:val="26"/>
              </w:rPr>
              <w:t>а</w:t>
            </w:r>
            <w:r w:rsidRPr="009004B1">
              <w:rPr>
                <w:sz w:val="26"/>
                <w:szCs w:val="26"/>
              </w:rPr>
              <w:t>лизации мероприятий инв</w:t>
            </w:r>
            <w:r w:rsidRPr="009004B1">
              <w:rPr>
                <w:sz w:val="26"/>
                <w:szCs w:val="26"/>
              </w:rPr>
              <w:t>е</w:t>
            </w:r>
            <w:r w:rsidRPr="009004B1">
              <w:rPr>
                <w:sz w:val="26"/>
                <w:szCs w:val="26"/>
              </w:rPr>
              <w:t>стиционной программы</w:t>
            </w:r>
          </w:p>
        </w:tc>
        <w:tc>
          <w:tcPr>
            <w:tcW w:w="2518" w:type="pct"/>
            <w:vAlign w:val="center"/>
          </w:tcPr>
          <w:p w:rsidR="001F1187" w:rsidRPr="009004B1" w:rsidRDefault="001F1187" w:rsidP="004A57F0">
            <w:pPr>
              <w:spacing w:line="240" w:lineRule="auto"/>
              <w:rPr>
                <w:sz w:val="26"/>
                <w:szCs w:val="26"/>
              </w:rPr>
            </w:pPr>
            <w:r w:rsidRPr="009004B1">
              <w:rPr>
                <w:sz w:val="26"/>
                <w:szCs w:val="26"/>
              </w:rPr>
              <w:t>1. Доля расходов на оплату услуг в сов</w:t>
            </w:r>
            <w:r w:rsidRPr="009004B1">
              <w:rPr>
                <w:sz w:val="26"/>
                <w:szCs w:val="26"/>
              </w:rPr>
              <w:t>о</w:t>
            </w:r>
            <w:r w:rsidRPr="009004B1">
              <w:rPr>
                <w:sz w:val="26"/>
                <w:szCs w:val="26"/>
              </w:rPr>
              <w:t>купном доходе населения (в процентах)</w:t>
            </w:r>
          </w:p>
        </w:tc>
        <w:tc>
          <w:tcPr>
            <w:tcW w:w="811" w:type="pct"/>
            <w:noWrap/>
            <w:vAlign w:val="center"/>
          </w:tcPr>
          <w:p w:rsidR="001F1187" w:rsidRPr="00946817" w:rsidRDefault="0068148A" w:rsidP="004A57F0">
            <w:pPr>
              <w:spacing w:line="240" w:lineRule="auto"/>
              <w:jc w:val="center"/>
              <w:rPr>
                <w:sz w:val="26"/>
                <w:szCs w:val="26"/>
              </w:rPr>
            </w:pPr>
            <w:r w:rsidRPr="00946817">
              <w:rPr>
                <w:sz w:val="26"/>
                <w:szCs w:val="26"/>
              </w:rPr>
              <w:t>10</w:t>
            </w:r>
            <w:r w:rsidR="001F1187" w:rsidRPr="00946817">
              <w:rPr>
                <w:sz w:val="26"/>
                <w:szCs w:val="26"/>
              </w:rPr>
              <w:t>%</w:t>
            </w:r>
          </w:p>
        </w:tc>
      </w:tr>
      <w:tr w:rsidR="001F1187" w:rsidRPr="009004B1" w:rsidTr="001A6CE9">
        <w:trPr>
          <w:trHeight w:val="960"/>
        </w:trPr>
        <w:tc>
          <w:tcPr>
            <w:tcW w:w="1671" w:type="pct"/>
            <w:vAlign w:val="center"/>
          </w:tcPr>
          <w:p w:rsidR="001F1187" w:rsidRPr="009004B1" w:rsidRDefault="001F1187" w:rsidP="004A57F0">
            <w:pPr>
              <w:spacing w:line="240" w:lineRule="auto"/>
              <w:rPr>
                <w:sz w:val="26"/>
                <w:szCs w:val="26"/>
              </w:rPr>
            </w:pPr>
            <w:r w:rsidRPr="009004B1">
              <w:rPr>
                <w:sz w:val="26"/>
                <w:szCs w:val="26"/>
              </w:rPr>
              <w:t>7. Иные показатели</w:t>
            </w:r>
          </w:p>
        </w:tc>
        <w:tc>
          <w:tcPr>
            <w:tcW w:w="2518" w:type="pct"/>
            <w:vAlign w:val="center"/>
          </w:tcPr>
          <w:p w:rsidR="001F1187" w:rsidRPr="009004B1" w:rsidRDefault="001F1187" w:rsidP="004A57F0">
            <w:pPr>
              <w:spacing w:line="240" w:lineRule="auto"/>
              <w:rPr>
                <w:sz w:val="26"/>
                <w:szCs w:val="26"/>
              </w:rPr>
            </w:pPr>
            <w:r w:rsidRPr="009004B1">
              <w:rPr>
                <w:sz w:val="26"/>
                <w:szCs w:val="26"/>
              </w:rPr>
              <w:t>1. Удельное энергопотребление на водопо</w:t>
            </w:r>
            <w:r w:rsidRPr="009004B1">
              <w:rPr>
                <w:sz w:val="26"/>
                <w:szCs w:val="26"/>
              </w:rPr>
              <w:t>д</w:t>
            </w:r>
            <w:r w:rsidRPr="009004B1">
              <w:rPr>
                <w:sz w:val="26"/>
                <w:szCs w:val="26"/>
              </w:rPr>
              <w:t>готовку и подачу 1 куб. м питьевой воды</w:t>
            </w:r>
          </w:p>
        </w:tc>
        <w:tc>
          <w:tcPr>
            <w:tcW w:w="811" w:type="pct"/>
            <w:vAlign w:val="center"/>
          </w:tcPr>
          <w:p w:rsidR="001F1187" w:rsidRPr="00946817" w:rsidRDefault="000477A9" w:rsidP="0068148A">
            <w:pPr>
              <w:spacing w:line="240" w:lineRule="auto"/>
              <w:jc w:val="center"/>
              <w:rPr>
                <w:sz w:val="26"/>
                <w:szCs w:val="26"/>
              </w:rPr>
            </w:pPr>
            <w:r w:rsidRPr="00946817">
              <w:rPr>
                <w:sz w:val="26"/>
                <w:szCs w:val="26"/>
              </w:rPr>
              <w:t xml:space="preserve">на подачу </w:t>
            </w:r>
            <w:r w:rsidR="0068148A" w:rsidRPr="00946817">
              <w:rPr>
                <w:sz w:val="26"/>
                <w:szCs w:val="26"/>
              </w:rPr>
              <w:t>0,9</w:t>
            </w:r>
            <w:r w:rsidR="001F1187" w:rsidRPr="00946817">
              <w:rPr>
                <w:sz w:val="26"/>
                <w:szCs w:val="26"/>
              </w:rPr>
              <w:t xml:space="preserve"> кВтч/</w:t>
            </w:r>
            <w:r w:rsidR="00FA5C96" w:rsidRPr="00946817">
              <w:rPr>
                <w:sz w:val="26"/>
                <w:szCs w:val="26"/>
              </w:rPr>
              <w:t>м</w:t>
            </w:r>
            <w:r w:rsidR="00FA5C96" w:rsidRPr="00946817">
              <w:rPr>
                <w:sz w:val="26"/>
                <w:szCs w:val="26"/>
                <w:vertAlign w:val="superscript"/>
              </w:rPr>
              <w:t>3</w:t>
            </w:r>
          </w:p>
        </w:tc>
      </w:tr>
    </w:tbl>
    <w:p w:rsidR="001F1187" w:rsidRPr="00AF6A26" w:rsidRDefault="00C94EC9" w:rsidP="004A57F0">
      <w:pPr>
        <w:pStyle w:val="3"/>
        <w:spacing w:after="240"/>
        <w:ind w:firstLine="567"/>
        <w:rPr>
          <w:rFonts w:ascii="Times New Roman" w:hAnsi="Times New Roman"/>
          <w:color w:val="auto"/>
          <w:szCs w:val="28"/>
        </w:rPr>
      </w:pPr>
      <w:bookmarkStart w:id="13" w:name="_Toc479756375"/>
      <w:r w:rsidRPr="00AF6A26">
        <w:rPr>
          <w:rFonts w:ascii="Times New Roman" w:hAnsi="Times New Roman"/>
          <w:color w:val="auto"/>
          <w:szCs w:val="28"/>
        </w:rPr>
        <w:t>2.</w:t>
      </w:r>
      <w:r w:rsidR="001F1187" w:rsidRPr="00AF6A26">
        <w:rPr>
          <w:rFonts w:ascii="Times New Roman" w:hAnsi="Times New Roman"/>
          <w:color w:val="auto"/>
          <w:szCs w:val="28"/>
        </w:rPr>
        <w:t>2.2</w:t>
      </w:r>
      <w:r w:rsidR="00F32613" w:rsidRPr="00AF6A26">
        <w:rPr>
          <w:rFonts w:ascii="Times New Roman" w:hAnsi="Times New Roman"/>
          <w:color w:val="auto"/>
          <w:szCs w:val="28"/>
        </w:rPr>
        <w:t>.</w:t>
      </w:r>
      <w:r w:rsidR="001F1187" w:rsidRPr="00AF6A26">
        <w:rPr>
          <w:rFonts w:ascii="Times New Roman" w:hAnsi="Times New Roman"/>
          <w:color w:val="auto"/>
          <w:szCs w:val="28"/>
        </w:rPr>
        <w:t xml:space="preserve"> Различные сценарии развития централизованных систем водосна</w:t>
      </w:r>
      <w:r w:rsidR="001F1187" w:rsidRPr="00AF6A26">
        <w:rPr>
          <w:rFonts w:ascii="Times New Roman" w:hAnsi="Times New Roman"/>
          <w:color w:val="auto"/>
          <w:szCs w:val="28"/>
        </w:rPr>
        <w:t>б</w:t>
      </w:r>
      <w:r w:rsidR="001F1187" w:rsidRPr="00AF6A26">
        <w:rPr>
          <w:rFonts w:ascii="Times New Roman" w:hAnsi="Times New Roman"/>
          <w:color w:val="auto"/>
          <w:szCs w:val="28"/>
        </w:rPr>
        <w:t>жения в зависимости от различных с</w:t>
      </w:r>
      <w:r w:rsidR="0008103D" w:rsidRPr="00AF6A26">
        <w:rPr>
          <w:rFonts w:ascii="Times New Roman" w:hAnsi="Times New Roman"/>
          <w:color w:val="auto"/>
          <w:szCs w:val="28"/>
        </w:rPr>
        <w:t xml:space="preserve">ценариев развития </w:t>
      </w:r>
      <w:r w:rsidR="004210D8">
        <w:rPr>
          <w:rFonts w:ascii="Times New Roman" w:hAnsi="Times New Roman"/>
          <w:color w:val="auto"/>
          <w:szCs w:val="28"/>
        </w:rPr>
        <w:t>Анжеро-Судженского г. о.</w:t>
      </w:r>
      <w:bookmarkEnd w:id="13"/>
    </w:p>
    <w:p w:rsidR="00256C6A" w:rsidRPr="00AF6A26" w:rsidRDefault="00AB2C0B" w:rsidP="004A57F0">
      <w:pPr>
        <w:ind w:firstLine="567"/>
        <w:rPr>
          <w:szCs w:val="28"/>
        </w:rPr>
      </w:pPr>
      <w:r w:rsidRPr="00AF6A26">
        <w:rPr>
          <w:szCs w:val="28"/>
        </w:rPr>
        <w:t>Сценарий развития</w:t>
      </w:r>
      <w:r w:rsidR="001F1187" w:rsidRPr="00AF6A26">
        <w:rPr>
          <w:szCs w:val="28"/>
        </w:rPr>
        <w:t xml:space="preserve"> систем водоснабжения и водоотведени</w:t>
      </w:r>
      <w:r w:rsidR="001F1187" w:rsidRPr="004210D8">
        <w:rPr>
          <w:szCs w:val="28"/>
        </w:rPr>
        <w:t>я</w:t>
      </w:r>
      <w:r w:rsidR="00130E08" w:rsidRPr="004210D8">
        <w:rPr>
          <w:szCs w:val="28"/>
        </w:rPr>
        <w:t xml:space="preserve"> </w:t>
      </w:r>
      <w:r w:rsidR="004210D8" w:rsidRPr="004210D8">
        <w:rPr>
          <w:szCs w:val="28"/>
        </w:rPr>
        <w:t>Анжеро-Судженского г. о.</w:t>
      </w:r>
      <w:r w:rsidR="001F1187" w:rsidRPr="004210D8">
        <w:rPr>
          <w:szCs w:val="28"/>
        </w:rPr>
        <w:t xml:space="preserve"> на период до 20</w:t>
      </w:r>
      <w:r w:rsidR="004210D8" w:rsidRPr="004210D8">
        <w:rPr>
          <w:szCs w:val="28"/>
        </w:rPr>
        <w:t>31</w:t>
      </w:r>
      <w:r w:rsidR="001F1187" w:rsidRPr="004210D8">
        <w:rPr>
          <w:szCs w:val="28"/>
        </w:rPr>
        <w:t xml:space="preserve"> года</w:t>
      </w:r>
      <w:r w:rsidR="001F1187" w:rsidRPr="00AF6A26">
        <w:rPr>
          <w:szCs w:val="28"/>
        </w:rPr>
        <w:t xml:space="preserve">  </w:t>
      </w:r>
      <w:r w:rsidRPr="00AF6A26">
        <w:rPr>
          <w:szCs w:val="28"/>
        </w:rPr>
        <w:t xml:space="preserve">напрямую связан с планами развития </w:t>
      </w:r>
      <w:r w:rsidR="008057A4">
        <w:rPr>
          <w:szCs w:val="28"/>
        </w:rPr>
        <w:t>Анжеро-Судженского г. о</w:t>
      </w:r>
      <w:r w:rsidRPr="00AF6A26">
        <w:rPr>
          <w:szCs w:val="28"/>
        </w:rPr>
        <w:t>.</w:t>
      </w:r>
    </w:p>
    <w:p w:rsidR="001F1187" w:rsidRPr="00AF6A26" w:rsidRDefault="00256C6A" w:rsidP="004A57F0">
      <w:pPr>
        <w:ind w:firstLine="567"/>
        <w:rPr>
          <w:szCs w:val="28"/>
        </w:rPr>
      </w:pPr>
      <w:r w:rsidRPr="00AF6A26">
        <w:rPr>
          <w:szCs w:val="28"/>
        </w:rPr>
        <w:t>При разработке схемы учтены планы по строительству, т.к. в большей степени именно они определяют направления мероприятий,</w:t>
      </w:r>
      <w:r w:rsidR="009F0C99" w:rsidRPr="00AF6A26">
        <w:rPr>
          <w:szCs w:val="28"/>
        </w:rPr>
        <w:t xml:space="preserve"> </w:t>
      </w:r>
      <w:r w:rsidRPr="00AF6A26">
        <w:rPr>
          <w:szCs w:val="28"/>
        </w:rPr>
        <w:t>связанных с развитием сист</w:t>
      </w:r>
      <w:r w:rsidRPr="00AF6A26">
        <w:rPr>
          <w:szCs w:val="28"/>
        </w:rPr>
        <w:t>е</w:t>
      </w:r>
      <w:r w:rsidRPr="00AF6A26">
        <w:rPr>
          <w:szCs w:val="28"/>
        </w:rPr>
        <w:t>мы водоснабжения и водоотведения.</w:t>
      </w:r>
    </w:p>
    <w:p w:rsidR="001F1187" w:rsidRPr="00AF6A26" w:rsidRDefault="00256C6A" w:rsidP="004A57F0">
      <w:pPr>
        <w:ind w:firstLine="567"/>
        <w:rPr>
          <w:szCs w:val="28"/>
        </w:rPr>
      </w:pPr>
      <w:r w:rsidRPr="00AF6A26">
        <w:rPr>
          <w:szCs w:val="28"/>
        </w:rPr>
        <w:lastRenderedPageBreak/>
        <w:t>Схемой предусмотрено</w:t>
      </w:r>
      <w:r w:rsidR="001F1187" w:rsidRPr="00AF6A26">
        <w:rPr>
          <w:szCs w:val="28"/>
        </w:rPr>
        <w:t xml:space="preserve"> развитие сетей централизованного водосн</w:t>
      </w:r>
      <w:r w:rsidR="0008103D" w:rsidRPr="00AF6A26">
        <w:rPr>
          <w:szCs w:val="28"/>
        </w:rPr>
        <w:t xml:space="preserve">абжения </w:t>
      </w:r>
      <w:r w:rsidR="004210D8">
        <w:rPr>
          <w:szCs w:val="28"/>
        </w:rPr>
        <w:t>Анжеро-Судженского г. о.</w:t>
      </w:r>
      <w:r w:rsidR="002549B9" w:rsidRPr="00AF6A26">
        <w:rPr>
          <w:szCs w:val="28"/>
        </w:rPr>
        <w:t>,</w:t>
      </w:r>
      <w:r w:rsidR="008742AE" w:rsidRPr="00AF6A26">
        <w:rPr>
          <w:szCs w:val="28"/>
        </w:rPr>
        <w:t xml:space="preserve"> а так же 100%</w:t>
      </w:r>
      <w:r w:rsidR="001F1187" w:rsidRPr="00AF6A26">
        <w:rPr>
          <w:szCs w:val="28"/>
        </w:rPr>
        <w:t xml:space="preserve"> подключение новых потребителей к це</w:t>
      </w:r>
      <w:r w:rsidR="001F1187" w:rsidRPr="00AF6A26">
        <w:rPr>
          <w:szCs w:val="28"/>
        </w:rPr>
        <w:t>н</w:t>
      </w:r>
      <w:r w:rsidR="001F1187" w:rsidRPr="00AF6A26">
        <w:rPr>
          <w:szCs w:val="28"/>
        </w:rPr>
        <w:t>трализованным системам водоснабжения</w:t>
      </w:r>
      <w:r w:rsidRPr="00AF6A26">
        <w:rPr>
          <w:szCs w:val="28"/>
        </w:rPr>
        <w:t>,</w:t>
      </w:r>
      <w:r w:rsidR="009F0C99" w:rsidRPr="00AF6A26">
        <w:rPr>
          <w:szCs w:val="28"/>
        </w:rPr>
        <w:t xml:space="preserve"> </w:t>
      </w:r>
      <w:r w:rsidRPr="00AF6A26">
        <w:rPr>
          <w:szCs w:val="28"/>
        </w:rPr>
        <w:t>а также необходимое качество услуг по водоснабжению.</w:t>
      </w:r>
    </w:p>
    <w:p w:rsidR="001F1187" w:rsidRPr="00AF6A26" w:rsidRDefault="00C94EC9" w:rsidP="004A57F0">
      <w:pPr>
        <w:pStyle w:val="2"/>
        <w:spacing w:after="240"/>
        <w:ind w:firstLine="567"/>
        <w:rPr>
          <w:rFonts w:ascii="Times New Roman" w:hAnsi="Times New Roman"/>
          <w:color w:val="auto"/>
          <w:sz w:val="28"/>
          <w:szCs w:val="28"/>
        </w:rPr>
      </w:pPr>
      <w:bookmarkStart w:id="14" w:name="_Toc479756376"/>
      <w:r w:rsidRPr="00AF6A26">
        <w:rPr>
          <w:rFonts w:ascii="Times New Roman" w:hAnsi="Times New Roman"/>
          <w:color w:val="auto"/>
          <w:sz w:val="28"/>
          <w:szCs w:val="28"/>
        </w:rPr>
        <w:t>2.</w:t>
      </w:r>
      <w:r w:rsidR="001F1187" w:rsidRPr="00AF6A26">
        <w:rPr>
          <w:rFonts w:ascii="Times New Roman" w:hAnsi="Times New Roman"/>
          <w:color w:val="auto"/>
          <w:sz w:val="28"/>
          <w:szCs w:val="28"/>
        </w:rPr>
        <w:t>3</w:t>
      </w:r>
      <w:r w:rsidR="00F32613" w:rsidRPr="00AF6A26">
        <w:rPr>
          <w:rFonts w:ascii="Times New Roman" w:hAnsi="Times New Roman"/>
          <w:color w:val="auto"/>
          <w:sz w:val="28"/>
          <w:szCs w:val="28"/>
        </w:rPr>
        <w:t>.</w:t>
      </w:r>
      <w:r w:rsidR="001F1187" w:rsidRPr="00AF6A26">
        <w:rPr>
          <w:rFonts w:ascii="Times New Roman" w:hAnsi="Times New Roman"/>
          <w:color w:val="auto"/>
          <w:sz w:val="28"/>
          <w:szCs w:val="28"/>
        </w:rPr>
        <w:t xml:space="preserve"> Баланс водоснабжения и потребления питьевой воды</w:t>
      </w:r>
      <w:bookmarkEnd w:id="14"/>
    </w:p>
    <w:p w:rsidR="001F1187" w:rsidRPr="00AF6A26" w:rsidRDefault="00C94EC9" w:rsidP="004A57F0">
      <w:pPr>
        <w:pStyle w:val="3"/>
        <w:spacing w:after="240"/>
        <w:ind w:firstLine="567"/>
        <w:rPr>
          <w:rFonts w:ascii="Times New Roman" w:hAnsi="Times New Roman"/>
          <w:color w:val="auto"/>
          <w:szCs w:val="28"/>
        </w:rPr>
      </w:pPr>
      <w:bookmarkStart w:id="15" w:name="_Toc479756377"/>
      <w:r w:rsidRPr="00AF6A26">
        <w:rPr>
          <w:rFonts w:ascii="Times New Roman" w:hAnsi="Times New Roman"/>
          <w:color w:val="auto"/>
          <w:szCs w:val="28"/>
        </w:rPr>
        <w:t>2.</w:t>
      </w:r>
      <w:r w:rsidR="001F1187" w:rsidRPr="00AF6A26">
        <w:rPr>
          <w:rFonts w:ascii="Times New Roman" w:hAnsi="Times New Roman"/>
          <w:color w:val="auto"/>
          <w:szCs w:val="28"/>
        </w:rPr>
        <w:t>3.1</w:t>
      </w:r>
      <w:r w:rsidR="00F32613" w:rsidRPr="00AF6A26">
        <w:rPr>
          <w:rFonts w:ascii="Times New Roman" w:hAnsi="Times New Roman"/>
          <w:color w:val="auto"/>
          <w:szCs w:val="28"/>
        </w:rPr>
        <w:t>.</w:t>
      </w:r>
      <w:r w:rsidR="009F0C99" w:rsidRPr="00AF6A26">
        <w:rPr>
          <w:rFonts w:ascii="Times New Roman" w:hAnsi="Times New Roman"/>
          <w:color w:val="auto"/>
          <w:szCs w:val="28"/>
        </w:rPr>
        <w:t xml:space="preserve"> </w:t>
      </w:r>
      <w:r w:rsidR="001F1187" w:rsidRPr="00AF6A26">
        <w:rPr>
          <w:rFonts w:ascii="Times New Roman" w:hAnsi="Times New Roman"/>
          <w:color w:val="auto"/>
          <w:szCs w:val="28"/>
        </w:rPr>
        <w:t>Общий баланс подачи и реализации воды, включая анализ и оценку структурных составляющих потерь питьевой воды при ее производстве и транспортировке</w:t>
      </w:r>
      <w:bookmarkEnd w:id="15"/>
    </w:p>
    <w:p w:rsidR="00A74C2B" w:rsidRPr="00815B95" w:rsidRDefault="00D815BE" w:rsidP="00A74C2B">
      <w:pPr>
        <w:ind w:firstLine="567"/>
        <w:rPr>
          <w:szCs w:val="28"/>
        </w:rPr>
      </w:pPr>
      <w:r w:rsidRPr="00815B95">
        <w:rPr>
          <w:szCs w:val="28"/>
        </w:rPr>
        <w:t xml:space="preserve">Результаты анализа общего водного баланса </w:t>
      </w:r>
      <w:r w:rsidR="009278B6" w:rsidRPr="00815B95">
        <w:rPr>
          <w:szCs w:val="28"/>
        </w:rPr>
        <w:t>подачи и реализации воды прив</w:t>
      </w:r>
      <w:r w:rsidR="009278B6" w:rsidRPr="00815B95">
        <w:rPr>
          <w:szCs w:val="28"/>
        </w:rPr>
        <w:t>е</w:t>
      </w:r>
      <w:r w:rsidR="009278B6" w:rsidRPr="00815B95">
        <w:rPr>
          <w:szCs w:val="28"/>
        </w:rPr>
        <w:t>дены в таб. 2.</w:t>
      </w:r>
      <w:r w:rsidR="00815B95" w:rsidRPr="00815B95">
        <w:rPr>
          <w:szCs w:val="28"/>
        </w:rPr>
        <w:t>4</w:t>
      </w:r>
      <w:r w:rsidR="009278B6" w:rsidRPr="00815B95">
        <w:rPr>
          <w:szCs w:val="28"/>
        </w:rPr>
        <w:t>.</w:t>
      </w:r>
      <w:r w:rsidR="001F1187" w:rsidRPr="00815B95">
        <w:rPr>
          <w:szCs w:val="28"/>
        </w:rPr>
        <w:t xml:space="preserve"> </w:t>
      </w:r>
    </w:p>
    <w:p w:rsidR="00854446" w:rsidRPr="00030447" w:rsidRDefault="009F0C99" w:rsidP="00666542">
      <w:pPr>
        <w:jc w:val="right"/>
        <w:rPr>
          <w:sz w:val="26"/>
          <w:szCs w:val="26"/>
        </w:rPr>
      </w:pPr>
      <w:bookmarkStart w:id="16" w:name="таб311"/>
      <w:r w:rsidRPr="00030447">
        <w:rPr>
          <w:sz w:val="26"/>
          <w:szCs w:val="26"/>
        </w:rPr>
        <w:t>Т</w:t>
      </w:r>
      <w:r w:rsidR="001F1187" w:rsidRPr="00030447">
        <w:rPr>
          <w:sz w:val="26"/>
          <w:szCs w:val="26"/>
        </w:rPr>
        <w:t>аб</w:t>
      </w:r>
      <w:r w:rsidR="00AE2756" w:rsidRPr="00030447">
        <w:rPr>
          <w:sz w:val="26"/>
          <w:szCs w:val="26"/>
        </w:rPr>
        <w:t>.</w:t>
      </w:r>
      <w:r w:rsidR="001F1187" w:rsidRPr="00030447">
        <w:rPr>
          <w:sz w:val="26"/>
          <w:szCs w:val="26"/>
        </w:rPr>
        <w:t xml:space="preserve"> </w:t>
      </w:r>
      <w:r w:rsidR="00C94EC9" w:rsidRPr="00030447">
        <w:rPr>
          <w:sz w:val="26"/>
          <w:szCs w:val="26"/>
        </w:rPr>
        <w:t>2.</w:t>
      </w:r>
      <w:r w:rsidR="00815B95" w:rsidRPr="00030447">
        <w:rPr>
          <w:sz w:val="26"/>
          <w:szCs w:val="26"/>
        </w:rPr>
        <w:t>4</w:t>
      </w:r>
      <w:r w:rsidR="00E65E92" w:rsidRPr="00030447">
        <w:rPr>
          <w:sz w:val="26"/>
          <w:szCs w:val="26"/>
        </w:rPr>
        <w:t>.</w:t>
      </w:r>
      <w:r w:rsidR="00854446" w:rsidRPr="00030447">
        <w:rPr>
          <w:sz w:val="26"/>
          <w:szCs w:val="26"/>
        </w:rPr>
        <w:t xml:space="preserve"> Результаты анализа общего водного баланса подачи и реализации воды</w:t>
      </w:r>
    </w:p>
    <w:tbl>
      <w:tblPr>
        <w:tblW w:w="5000" w:type="pct"/>
        <w:tblLook w:val="00A0"/>
      </w:tblPr>
      <w:tblGrid>
        <w:gridCol w:w="1588"/>
        <w:gridCol w:w="3735"/>
        <w:gridCol w:w="2446"/>
        <w:gridCol w:w="2510"/>
      </w:tblGrid>
      <w:tr w:rsidR="007C0477" w:rsidRPr="00030447" w:rsidTr="00F65FD8">
        <w:trPr>
          <w:trHeight w:val="660"/>
          <w:tblHeader/>
        </w:trPr>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16"/>
          <w:p w:rsidR="007C0477" w:rsidRPr="00030447" w:rsidRDefault="008B46CC"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 п.п.</w:t>
            </w:r>
          </w:p>
        </w:tc>
        <w:tc>
          <w:tcPr>
            <w:tcW w:w="1817" w:type="pct"/>
            <w:tcBorders>
              <w:top w:val="single" w:sz="4" w:space="0" w:color="auto"/>
              <w:left w:val="nil"/>
              <w:bottom w:val="single" w:sz="4" w:space="0" w:color="auto"/>
              <w:right w:val="single" w:sz="4" w:space="0" w:color="auto"/>
            </w:tcBorders>
            <w:shd w:val="clear" w:color="auto" w:fill="auto"/>
            <w:noWrap/>
            <w:vAlign w:val="center"/>
            <w:hideMark/>
          </w:tcPr>
          <w:p w:rsidR="007C0477" w:rsidRPr="00030447" w:rsidRDefault="007C0477"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Статья расхода</w:t>
            </w:r>
          </w:p>
        </w:tc>
        <w:tc>
          <w:tcPr>
            <w:tcW w:w="1190" w:type="pct"/>
            <w:tcBorders>
              <w:top w:val="single" w:sz="4" w:space="0" w:color="auto"/>
              <w:left w:val="nil"/>
              <w:bottom w:val="single" w:sz="4" w:space="0" w:color="auto"/>
              <w:right w:val="single" w:sz="4" w:space="0" w:color="auto"/>
            </w:tcBorders>
            <w:shd w:val="clear" w:color="auto" w:fill="auto"/>
            <w:vAlign w:val="center"/>
            <w:hideMark/>
          </w:tcPr>
          <w:p w:rsidR="007C0477" w:rsidRPr="00030447" w:rsidRDefault="007C0477"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Единица измерения</w:t>
            </w:r>
          </w:p>
        </w:tc>
        <w:tc>
          <w:tcPr>
            <w:tcW w:w="1221" w:type="pct"/>
            <w:tcBorders>
              <w:top w:val="single" w:sz="4" w:space="0" w:color="auto"/>
              <w:left w:val="nil"/>
              <w:bottom w:val="single" w:sz="4" w:space="0" w:color="auto"/>
              <w:right w:val="single" w:sz="4" w:space="0" w:color="auto"/>
            </w:tcBorders>
            <w:shd w:val="clear" w:color="auto" w:fill="auto"/>
            <w:noWrap/>
            <w:vAlign w:val="center"/>
            <w:hideMark/>
          </w:tcPr>
          <w:p w:rsidR="007C0477" w:rsidRPr="00030447" w:rsidRDefault="007C0477"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Значение</w:t>
            </w:r>
          </w:p>
        </w:tc>
      </w:tr>
      <w:tr w:rsidR="007C0477" w:rsidRPr="00030447" w:rsidTr="00854446">
        <w:trPr>
          <w:trHeight w:val="660"/>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7C0477" w:rsidRPr="00030447" w:rsidRDefault="007C0477"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1</w:t>
            </w:r>
          </w:p>
        </w:tc>
        <w:tc>
          <w:tcPr>
            <w:tcW w:w="1817" w:type="pct"/>
            <w:tcBorders>
              <w:top w:val="nil"/>
              <w:left w:val="nil"/>
              <w:bottom w:val="single" w:sz="4" w:space="0" w:color="auto"/>
              <w:right w:val="single" w:sz="4" w:space="0" w:color="auto"/>
            </w:tcBorders>
            <w:shd w:val="clear" w:color="auto" w:fill="auto"/>
            <w:vAlign w:val="center"/>
            <w:hideMark/>
          </w:tcPr>
          <w:p w:rsidR="007C0477" w:rsidRPr="00030447" w:rsidRDefault="007C0477"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Объем поднятой воды</w:t>
            </w:r>
          </w:p>
        </w:tc>
        <w:tc>
          <w:tcPr>
            <w:tcW w:w="1190" w:type="pct"/>
            <w:tcBorders>
              <w:top w:val="nil"/>
              <w:left w:val="nil"/>
              <w:bottom w:val="single" w:sz="4" w:space="0" w:color="auto"/>
              <w:right w:val="single" w:sz="4" w:space="0" w:color="auto"/>
            </w:tcBorders>
            <w:shd w:val="clear" w:color="auto" w:fill="auto"/>
            <w:noWrap/>
            <w:vAlign w:val="center"/>
            <w:hideMark/>
          </w:tcPr>
          <w:p w:rsidR="007C0477" w:rsidRPr="00030447" w:rsidRDefault="007C0477"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 xml:space="preserve">тыс. </w:t>
            </w:r>
            <w:r w:rsidR="00FA5C96" w:rsidRPr="00030447">
              <w:rPr>
                <w:rFonts w:eastAsia="Times New Roman" w:cs="Times New Roman"/>
                <w:color w:val="000000"/>
                <w:sz w:val="26"/>
                <w:szCs w:val="26"/>
              </w:rPr>
              <w:t>м</w:t>
            </w:r>
            <w:r w:rsidR="00FA5C96" w:rsidRPr="00030447">
              <w:rPr>
                <w:rFonts w:eastAsia="Times New Roman" w:cs="Times New Roman"/>
                <w:color w:val="000000"/>
                <w:sz w:val="26"/>
                <w:szCs w:val="26"/>
                <w:vertAlign w:val="superscript"/>
              </w:rPr>
              <w:t>3</w:t>
            </w:r>
          </w:p>
        </w:tc>
        <w:tc>
          <w:tcPr>
            <w:tcW w:w="1221" w:type="pct"/>
            <w:tcBorders>
              <w:top w:val="nil"/>
              <w:left w:val="nil"/>
              <w:bottom w:val="single" w:sz="4" w:space="0" w:color="auto"/>
              <w:right w:val="single" w:sz="4" w:space="0" w:color="auto"/>
            </w:tcBorders>
            <w:shd w:val="clear" w:color="auto" w:fill="auto"/>
            <w:noWrap/>
            <w:vAlign w:val="center"/>
            <w:hideMark/>
          </w:tcPr>
          <w:p w:rsidR="007C0477" w:rsidRPr="00030447" w:rsidRDefault="00FD3E33"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11327,56</w:t>
            </w:r>
          </w:p>
        </w:tc>
      </w:tr>
      <w:tr w:rsidR="007C0477" w:rsidRPr="00030447" w:rsidTr="00854446">
        <w:trPr>
          <w:trHeight w:val="660"/>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7C0477" w:rsidRPr="00030447" w:rsidRDefault="007C0477"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2</w:t>
            </w:r>
          </w:p>
        </w:tc>
        <w:tc>
          <w:tcPr>
            <w:tcW w:w="1817" w:type="pct"/>
            <w:tcBorders>
              <w:top w:val="nil"/>
              <w:left w:val="nil"/>
              <w:bottom w:val="single" w:sz="4" w:space="0" w:color="auto"/>
              <w:right w:val="single" w:sz="4" w:space="0" w:color="auto"/>
            </w:tcBorders>
            <w:shd w:val="clear" w:color="auto" w:fill="auto"/>
            <w:vAlign w:val="center"/>
            <w:hideMark/>
          </w:tcPr>
          <w:p w:rsidR="007C0477" w:rsidRPr="00030447" w:rsidRDefault="00FD3E33"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Собственные нужды</w:t>
            </w:r>
          </w:p>
        </w:tc>
        <w:tc>
          <w:tcPr>
            <w:tcW w:w="1190" w:type="pct"/>
            <w:tcBorders>
              <w:top w:val="nil"/>
              <w:left w:val="nil"/>
              <w:bottom w:val="single" w:sz="4" w:space="0" w:color="auto"/>
              <w:right w:val="single" w:sz="4" w:space="0" w:color="auto"/>
            </w:tcBorders>
            <w:shd w:val="clear" w:color="auto" w:fill="auto"/>
            <w:noWrap/>
            <w:vAlign w:val="center"/>
            <w:hideMark/>
          </w:tcPr>
          <w:p w:rsidR="007C0477" w:rsidRPr="00030447" w:rsidRDefault="007C0477"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 xml:space="preserve">тыс. </w:t>
            </w:r>
            <w:r w:rsidR="00FA5C96" w:rsidRPr="00030447">
              <w:rPr>
                <w:rFonts w:eastAsia="Times New Roman" w:cs="Times New Roman"/>
                <w:color w:val="000000"/>
                <w:sz w:val="26"/>
                <w:szCs w:val="26"/>
              </w:rPr>
              <w:t>м</w:t>
            </w:r>
            <w:r w:rsidR="00FA5C96" w:rsidRPr="00030447">
              <w:rPr>
                <w:rFonts w:eastAsia="Times New Roman" w:cs="Times New Roman"/>
                <w:color w:val="000000"/>
                <w:sz w:val="26"/>
                <w:szCs w:val="26"/>
                <w:vertAlign w:val="superscript"/>
              </w:rPr>
              <w:t>3</w:t>
            </w:r>
          </w:p>
        </w:tc>
        <w:tc>
          <w:tcPr>
            <w:tcW w:w="1221" w:type="pct"/>
            <w:tcBorders>
              <w:top w:val="nil"/>
              <w:left w:val="nil"/>
              <w:bottom w:val="single" w:sz="4" w:space="0" w:color="auto"/>
              <w:right w:val="single" w:sz="4" w:space="0" w:color="auto"/>
            </w:tcBorders>
            <w:shd w:val="clear" w:color="auto" w:fill="auto"/>
            <w:vAlign w:val="center"/>
            <w:hideMark/>
          </w:tcPr>
          <w:p w:rsidR="007C0477" w:rsidRPr="00030447" w:rsidRDefault="00FD3E33"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1321,17</w:t>
            </w:r>
          </w:p>
        </w:tc>
      </w:tr>
      <w:tr w:rsidR="007C0477" w:rsidRPr="00030447" w:rsidTr="00854446">
        <w:trPr>
          <w:trHeight w:val="330"/>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7C0477" w:rsidRPr="00030447" w:rsidRDefault="007C0477"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3</w:t>
            </w:r>
          </w:p>
        </w:tc>
        <w:tc>
          <w:tcPr>
            <w:tcW w:w="1817" w:type="pct"/>
            <w:tcBorders>
              <w:top w:val="nil"/>
              <w:left w:val="nil"/>
              <w:bottom w:val="single" w:sz="4" w:space="0" w:color="auto"/>
              <w:right w:val="single" w:sz="4" w:space="0" w:color="auto"/>
            </w:tcBorders>
            <w:shd w:val="clear" w:color="auto" w:fill="auto"/>
            <w:vAlign w:val="center"/>
            <w:hideMark/>
          </w:tcPr>
          <w:p w:rsidR="007C0477" w:rsidRPr="00030447" w:rsidRDefault="007C0477"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Объем потерь ХПВ</w:t>
            </w:r>
          </w:p>
        </w:tc>
        <w:tc>
          <w:tcPr>
            <w:tcW w:w="1190" w:type="pct"/>
            <w:tcBorders>
              <w:top w:val="nil"/>
              <w:left w:val="nil"/>
              <w:bottom w:val="single" w:sz="4" w:space="0" w:color="auto"/>
              <w:right w:val="single" w:sz="4" w:space="0" w:color="auto"/>
            </w:tcBorders>
            <w:shd w:val="clear" w:color="auto" w:fill="auto"/>
            <w:noWrap/>
            <w:vAlign w:val="center"/>
            <w:hideMark/>
          </w:tcPr>
          <w:p w:rsidR="007C0477" w:rsidRPr="00030447" w:rsidRDefault="007C0477"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 xml:space="preserve">тыс. </w:t>
            </w:r>
            <w:r w:rsidR="00FA5C96" w:rsidRPr="00030447">
              <w:rPr>
                <w:rFonts w:eastAsia="Times New Roman" w:cs="Times New Roman"/>
                <w:color w:val="000000"/>
                <w:sz w:val="26"/>
                <w:szCs w:val="26"/>
              </w:rPr>
              <w:t>м</w:t>
            </w:r>
            <w:r w:rsidR="00FA5C96" w:rsidRPr="00030447">
              <w:rPr>
                <w:rFonts w:eastAsia="Times New Roman" w:cs="Times New Roman"/>
                <w:color w:val="000000"/>
                <w:sz w:val="26"/>
                <w:szCs w:val="26"/>
                <w:vertAlign w:val="superscript"/>
              </w:rPr>
              <w:t>3</w:t>
            </w:r>
          </w:p>
        </w:tc>
        <w:tc>
          <w:tcPr>
            <w:tcW w:w="1221" w:type="pct"/>
            <w:tcBorders>
              <w:top w:val="nil"/>
              <w:left w:val="nil"/>
              <w:bottom w:val="single" w:sz="4" w:space="0" w:color="auto"/>
              <w:right w:val="single" w:sz="4" w:space="0" w:color="auto"/>
            </w:tcBorders>
            <w:shd w:val="clear" w:color="auto" w:fill="auto"/>
            <w:noWrap/>
            <w:vAlign w:val="center"/>
            <w:hideMark/>
          </w:tcPr>
          <w:p w:rsidR="007C0477" w:rsidRPr="00030447" w:rsidRDefault="00FD3E33"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4526,29</w:t>
            </w:r>
          </w:p>
        </w:tc>
      </w:tr>
      <w:tr w:rsidR="007C0477" w:rsidRPr="00030447" w:rsidTr="00854446">
        <w:trPr>
          <w:trHeight w:val="330"/>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7C0477" w:rsidRPr="00030447" w:rsidRDefault="007C0477"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4</w:t>
            </w:r>
          </w:p>
        </w:tc>
        <w:tc>
          <w:tcPr>
            <w:tcW w:w="1817" w:type="pct"/>
            <w:tcBorders>
              <w:top w:val="nil"/>
              <w:left w:val="nil"/>
              <w:bottom w:val="single" w:sz="4" w:space="0" w:color="auto"/>
              <w:right w:val="single" w:sz="4" w:space="0" w:color="auto"/>
            </w:tcBorders>
            <w:shd w:val="clear" w:color="auto" w:fill="auto"/>
            <w:vAlign w:val="center"/>
            <w:hideMark/>
          </w:tcPr>
          <w:p w:rsidR="007C0477" w:rsidRPr="00030447" w:rsidRDefault="007C0477"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Объем потерь ХПВ</w:t>
            </w:r>
          </w:p>
        </w:tc>
        <w:tc>
          <w:tcPr>
            <w:tcW w:w="1190" w:type="pct"/>
            <w:tcBorders>
              <w:top w:val="nil"/>
              <w:left w:val="nil"/>
              <w:bottom w:val="single" w:sz="4" w:space="0" w:color="auto"/>
              <w:right w:val="single" w:sz="4" w:space="0" w:color="auto"/>
            </w:tcBorders>
            <w:shd w:val="clear" w:color="auto" w:fill="auto"/>
            <w:noWrap/>
            <w:vAlign w:val="center"/>
            <w:hideMark/>
          </w:tcPr>
          <w:p w:rsidR="007C0477" w:rsidRPr="00030447" w:rsidRDefault="007C0477"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w:t>
            </w:r>
          </w:p>
        </w:tc>
        <w:tc>
          <w:tcPr>
            <w:tcW w:w="1221" w:type="pct"/>
            <w:tcBorders>
              <w:top w:val="nil"/>
              <w:left w:val="nil"/>
              <w:bottom w:val="single" w:sz="4" w:space="0" w:color="auto"/>
              <w:right w:val="single" w:sz="4" w:space="0" w:color="auto"/>
            </w:tcBorders>
            <w:shd w:val="clear" w:color="auto" w:fill="auto"/>
            <w:noWrap/>
            <w:vAlign w:val="center"/>
            <w:hideMark/>
          </w:tcPr>
          <w:p w:rsidR="007C0477" w:rsidRPr="00030447" w:rsidRDefault="00FD3E33"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40</w:t>
            </w:r>
          </w:p>
        </w:tc>
      </w:tr>
      <w:tr w:rsidR="007C0477" w:rsidRPr="00030447" w:rsidTr="00854446">
        <w:trPr>
          <w:trHeight w:val="849"/>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7C0477" w:rsidRPr="00030447" w:rsidRDefault="007C0477"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5</w:t>
            </w:r>
          </w:p>
        </w:tc>
        <w:tc>
          <w:tcPr>
            <w:tcW w:w="1817" w:type="pct"/>
            <w:tcBorders>
              <w:top w:val="nil"/>
              <w:left w:val="nil"/>
              <w:bottom w:val="single" w:sz="4" w:space="0" w:color="auto"/>
              <w:right w:val="single" w:sz="4" w:space="0" w:color="auto"/>
            </w:tcBorders>
            <w:shd w:val="clear" w:color="auto" w:fill="auto"/>
            <w:vAlign w:val="center"/>
            <w:hideMark/>
          </w:tcPr>
          <w:p w:rsidR="007C0477" w:rsidRPr="00030447" w:rsidRDefault="007C0477"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Объем полезного отпуска ХПВ потребителям</w:t>
            </w:r>
          </w:p>
        </w:tc>
        <w:tc>
          <w:tcPr>
            <w:tcW w:w="1190" w:type="pct"/>
            <w:tcBorders>
              <w:top w:val="nil"/>
              <w:left w:val="nil"/>
              <w:bottom w:val="single" w:sz="4" w:space="0" w:color="auto"/>
              <w:right w:val="single" w:sz="4" w:space="0" w:color="auto"/>
            </w:tcBorders>
            <w:shd w:val="clear" w:color="auto" w:fill="auto"/>
            <w:noWrap/>
            <w:vAlign w:val="center"/>
            <w:hideMark/>
          </w:tcPr>
          <w:p w:rsidR="007C0477" w:rsidRPr="00030447" w:rsidRDefault="007C0477"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 xml:space="preserve">тыс. </w:t>
            </w:r>
            <w:r w:rsidR="00FA5C96" w:rsidRPr="00030447">
              <w:rPr>
                <w:rFonts w:eastAsia="Times New Roman" w:cs="Times New Roman"/>
                <w:color w:val="000000"/>
                <w:sz w:val="26"/>
                <w:szCs w:val="26"/>
              </w:rPr>
              <w:t>м</w:t>
            </w:r>
            <w:r w:rsidR="00FA5C96" w:rsidRPr="00030447">
              <w:rPr>
                <w:rFonts w:eastAsia="Times New Roman" w:cs="Times New Roman"/>
                <w:color w:val="000000"/>
                <w:sz w:val="26"/>
                <w:szCs w:val="26"/>
                <w:vertAlign w:val="superscript"/>
              </w:rPr>
              <w:t>3</w:t>
            </w:r>
          </w:p>
        </w:tc>
        <w:tc>
          <w:tcPr>
            <w:tcW w:w="1221" w:type="pct"/>
            <w:tcBorders>
              <w:top w:val="nil"/>
              <w:left w:val="nil"/>
              <w:bottom w:val="single" w:sz="4" w:space="0" w:color="auto"/>
              <w:right w:val="single" w:sz="4" w:space="0" w:color="auto"/>
            </w:tcBorders>
            <w:shd w:val="clear" w:color="auto" w:fill="auto"/>
            <w:noWrap/>
            <w:vAlign w:val="center"/>
            <w:hideMark/>
          </w:tcPr>
          <w:p w:rsidR="007C0477" w:rsidRPr="00030447" w:rsidRDefault="00FD3E33" w:rsidP="004A57F0">
            <w:pPr>
              <w:spacing w:line="240" w:lineRule="auto"/>
              <w:jc w:val="center"/>
              <w:rPr>
                <w:rFonts w:eastAsia="Times New Roman" w:cs="Times New Roman"/>
                <w:color w:val="000000"/>
                <w:sz w:val="26"/>
                <w:szCs w:val="26"/>
              </w:rPr>
            </w:pPr>
            <w:r w:rsidRPr="00030447">
              <w:rPr>
                <w:rFonts w:eastAsia="Times New Roman" w:cs="Times New Roman"/>
                <w:color w:val="000000"/>
                <w:sz w:val="26"/>
                <w:szCs w:val="26"/>
              </w:rPr>
              <w:t>5480,1</w:t>
            </w:r>
          </w:p>
        </w:tc>
      </w:tr>
    </w:tbl>
    <w:p w:rsidR="00256C6A" w:rsidRPr="00030447" w:rsidRDefault="00256C6A" w:rsidP="004A57F0">
      <w:pPr>
        <w:spacing w:before="120"/>
        <w:ind w:left="567"/>
        <w:rPr>
          <w:szCs w:val="28"/>
        </w:rPr>
      </w:pPr>
      <w:r w:rsidRPr="00030447">
        <w:rPr>
          <w:szCs w:val="28"/>
        </w:rPr>
        <w:t>На основе проведенного анализа можно сделать следующие выводы.</w:t>
      </w:r>
    </w:p>
    <w:p w:rsidR="001F1187" w:rsidRPr="00030447" w:rsidRDefault="001F1187" w:rsidP="004A57F0">
      <w:pPr>
        <w:ind w:firstLine="567"/>
        <w:rPr>
          <w:szCs w:val="28"/>
        </w:rPr>
      </w:pPr>
      <w:r w:rsidRPr="00030447">
        <w:rPr>
          <w:szCs w:val="28"/>
        </w:rPr>
        <w:t>Объем реализации холодной воды</w:t>
      </w:r>
      <w:r w:rsidR="00F65FD8" w:rsidRPr="00030447">
        <w:rPr>
          <w:szCs w:val="28"/>
        </w:rPr>
        <w:t xml:space="preserve"> по </w:t>
      </w:r>
      <w:r w:rsidR="00FD3E33" w:rsidRPr="00030447">
        <w:rPr>
          <w:szCs w:val="28"/>
        </w:rPr>
        <w:t>Анжеро-Судженскому г. о.</w:t>
      </w:r>
      <w:r w:rsidRPr="00030447">
        <w:rPr>
          <w:szCs w:val="28"/>
        </w:rPr>
        <w:t xml:space="preserve"> в 201</w:t>
      </w:r>
      <w:r w:rsidR="00FD3E33" w:rsidRPr="00030447">
        <w:rPr>
          <w:szCs w:val="28"/>
        </w:rPr>
        <w:t>6</w:t>
      </w:r>
      <w:r w:rsidRPr="00030447">
        <w:rPr>
          <w:szCs w:val="28"/>
        </w:rPr>
        <w:t xml:space="preserve"> году составил </w:t>
      </w:r>
      <w:r w:rsidR="00FD3E33" w:rsidRPr="00030447">
        <w:rPr>
          <w:szCs w:val="28"/>
        </w:rPr>
        <w:t>5480,1</w:t>
      </w:r>
      <w:r w:rsidRPr="00030447">
        <w:rPr>
          <w:szCs w:val="28"/>
        </w:rPr>
        <w:t xml:space="preserve"> </w:t>
      </w:r>
      <w:r w:rsidR="006B3E77" w:rsidRPr="00030447">
        <w:rPr>
          <w:rFonts w:eastAsia="Times New Roman" w:cs="Times New Roman"/>
          <w:color w:val="000000"/>
          <w:szCs w:val="28"/>
        </w:rPr>
        <w:t xml:space="preserve">тыс. </w:t>
      </w:r>
      <w:r w:rsidR="00FA5C96" w:rsidRPr="00030447">
        <w:rPr>
          <w:rFonts w:eastAsia="Times New Roman" w:cs="Times New Roman"/>
          <w:color w:val="000000"/>
          <w:szCs w:val="28"/>
        </w:rPr>
        <w:t>м</w:t>
      </w:r>
      <w:r w:rsidR="00FA5C96" w:rsidRPr="00030447">
        <w:rPr>
          <w:rFonts w:eastAsia="Times New Roman" w:cs="Times New Roman"/>
          <w:color w:val="000000"/>
          <w:szCs w:val="28"/>
          <w:vertAlign w:val="superscript"/>
        </w:rPr>
        <w:t>3</w:t>
      </w:r>
      <w:r w:rsidRPr="00030447">
        <w:rPr>
          <w:szCs w:val="28"/>
        </w:rPr>
        <w:t>.</w:t>
      </w:r>
      <w:r w:rsidR="00256C6A" w:rsidRPr="00030447">
        <w:rPr>
          <w:szCs w:val="28"/>
        </w:rPr>
        <w:t xml:space="preserve"> Объем потерь воды при реализации составил </w:t>
      </w:r>
      <w:r w:rsidR="00FD3E33" w:rsidRPr="00030447">
        <w:rPr>
          <w:szCs w:val="28"/>
        </w:rPr>
        <w:t>4526,29</w:t>
      </w:r>
      <w:r w:rsidR="0068148A" w:rsidRPr="00030447">
        <w:rPr>
          <w:szCs w:val="28"/>
        </w:rPr>
        <w:t xml:space="preserve"> </w:t>
      </w:r>
      <w:r w:rsidR="00256C6A" w:rsidRPr="00030447">
        <w:rPr>
          <w:szCs w:val="28"/>
        </w:rPr>
        <w:t xml:space="preserve">тыс. </w:t>
      </w:r>
      <w:r w:rsidR="00256C6A" w:rsidRPr="00030447">
        <w:rPr>
          <w:rFonts w:eastAsia="Times New Roman" w:cs="Times New Roman"/>
          <w:color w:val="000000"/>
          <w:szCs w:val="28"/>
        </w:rPr>
        <w:t>м</w:t>
      </w:r>
      <w:r w:rsidR="00256C6A" w:rsidRPr="00030447">
        <w:rPr>
          <w:rFonts w:eastAsia="Times New Roman" w:cs="Times New Roman"/>
          <w:color w:val="000000"/>
          <w:szCs w:val="28"/>
          <w:vertAlign w:val="superscript"/>
        </w:rPr>
        <w:t>3</w:t>
      </w:r>
      <w:r w:rsidR="00256C6A" w:rsidRPr="00030447">
        <w:rPr>
          <w:szCs w:val="28"/>
        </w:rPr>
        <w:t xml:space="preserve">. </w:t>
      </w:r>
      <w:r w:rsidRPr="00030447">
        <w:rPr>
          <w:szCs w:val="28"/>
        </w:rPr>
        <w:t>Объем забора воды из подземных источников, фактически продиктован п</w:t>
      </w:r>
      <w:r w:rsidRPr="00030447">
        <w:rPr>
          <w:szCs w:val="28"/>
        </w:rPr>
        <w:t>о</w:t>
      </w:r>
      <w:r w:rsidRPr="00030447">
        <w:rPr>
          <w:szCs w:val="28"/>
        </w:rPr>
        <w:t>требностью объемов воды на реализацию (полезный отпуск) и расходов воды на собственные и технологические нужды, потерями воды в сети.</w:t>
      </w:r>
    </w:p>
    <w:p w:rsidR="001F1187" w:rsidRPr="00030447" w:rsidRDefault="001F1187" w:rsidP="004A57F0">
      <w:pPr>
        <w:ind w:firstLine="567"/>
        <w:rPr>
          <w:szCs w:val="28"/>
        </w:rPr>
      </w:pPr>
      <w:r w:rsidRPr="00030447">
        <w:rPr>
          <w:szCs w:val="28"/>
        </w:rPr>
        <w:t>На протяжении последних лет наблюдается тенденция к рациональному и экономному потреблению холодной воды и, следовательно, снижению объемов реализации всеми категориями потребителей холодной воды и соответственно к</w:t>
      </w:r>
      <w:r w:rsidRPr="00030447">
        <w:rPr>
          <w:szCs w:val="28"/>
        </w:rPr>
        <w:t>о</w:t>
      </w:r>
      <w:r w:rsidRPr="00030447">
        <w:rPr>
          <w:szCs w:val="28"/>
        </w:rPr>
        <w:t>личества объемов водоотведения.</w:t>
      </w:r>
    </w:p>
    <w:p w:rsidR="001F1187" w:rsidRPr="00030447" w:rsidRDefault="001F1187" w:rsidP="004A57F0">
      <w:pPr>
        <w:ind w:firstLine="567"/>
        <w:rPr>
          <w:szCs w:val="28"/>
        </w:rPr>
      </w:pPr>
      <w:r w:rsidRPr="00030447">
        <w:rPr>
          <w:szCs w:val="28"/>
        </w:rPr>
        <w:t>Для сокращения и устранения непроизводительных затрат и потерь воды еж</w:t>
      </w:r>
      <w:r w:rsidRPr="00030447">
        <w:rPr>
          <w:szCs w:val="28"/>
        </w:rPr>
        <w:t>е</w:t>
      </w:r>
      <w:r w:rsidRPr="00030447">
        <w:rPr>
          <w:szCs w:val="28"/>
        </w:rPr>
        <w:t>месячно производится анализ структуры, определяется величина потерь воды в системах водоснабжения, оцениваются объемы полезного водопотребления, и у</w:t>
      </w:r>
      <w:r w:rsidRPr="00030447">
        <w:rPr>
          <w:szCs w:val="28"/>
        </w:rPr>
        <w:t>с</w:t>
      </w:r>
      <w:r w:rsidRPr="00030447">
        <w:rPr>
          <w:szCs w:val="28"/>
        </w:rPr>
        <w:t xml:space="preserve">танавливается плановая величина объективно неустранимых потерь воды. </w:t>
      </w:r>
    </w:p>
    <w:p w:rsidR="001F1187" w:rsidRPr="00030447" w:rsidRDefault="00256C6A" w:rsidP="004A57F0">
      <w:pPr>
        <w:ind w:firstLine="567"/>
        <w:rPr>
          <w:szCs w:val="28"/>
        </w:rPr>
      </w:pPr>
      <w:r w:rsidRPr="00030447">
        <w:rPr>
          <w:szCs w:val="28"/>
        </w:rPr>
        <w:lastRenderedPageBreak/>
        <w:t>В результате проведенного анализа неу</w:t>
      </w:r>
      <w:r w:rsidR="001F1187" w:rsidRPr="00030447">
        <w:rPr>
          <w:szCs w:val="28"/>
        </w:rPr>
        <w:t xml:space="preserve">чтенные и неустранимые расходы и потери из водопроводных сетей </w:t>
      </w:r>
      <w:r w:rsidR="004F18BE" w:rsidRPr="00030447">
        <w:rPr>
          <w:szCs w:val="28"/>
        </w:rPr>
        <w:t xml:space="preserve">в </w:t>
      </w:r>
      <w:r w:rsidR="00FD3E33" w:rsidRPr="00030447">
        <w:rPr>
          <w:szCs w:val="28"/>
        </w:rPr>
        <w:t>Анжеро-Судженском г. о.</w:t>
      </w:r>
      <w:r w:rsidR="004F18BE" w:rsidRPr="00030447">
        <w:rPr>
          <w:szCs w:val="28"/>
        </w:rPr>
        <w:t xml:space="preserve"> </w:t>
      </w:r>
      <w:r w:rsidR="001F1187" w:rsidRPr="00030447">
        <w:rPr>
          <w:szCs w:val="28"/>
        </w:rPr>
        <w:t>можно разделить</w:t>
      </w:r>
      <w:r w:rsidRPr="00030447">
        <w:rPr>
          <w:szCs w:val="28"/>
        </w:rPr>
        <w:t xml:space="preserve"> на</w:t>
      </w:r>
      <w:r w:rsidR="001F1187" w:rsidRPr="00030447">
        <w:rPr>
          <w:szCs w:val="28"/>
        </w:rPr>
        <w:t>:</w:t>
      </w:r>
    </w:p>
    <w:p w:rsidR="001F1187" w:rsidRPr="00030447" w:rsidRDefault="001F1187" w:rsidP="004A57F0">
      <w:pPr>
        <w:ind w:firstLine="567"/>
        <w:rPr>
          <w:szCs w:val="28"/>
        </w:rPr>
      </w:pPr>
      <w:r w:rsidRPr="00030447">
        <w:rPr>
          <w:szCs w:val="28"/>
        </w:rPr>
        <w:t>Полезные расходы:</w:t>
      </w:r>
    </w:p>
    <w:p w:rsidR="007945EC" w:rsidRPr="00030447" w:rsidRDefault="001F1187" w:rsidP="00FD1B2C">
      <w:pPr>
        <w:pStyle w:val="ab"/>
        <w:numPr>
          <w:ilvl w:val="0"/>
          <w:numId w:val="4"/>
        </w:numPr>
        <w:rPr>
          <w:rFonts w:cs="Times New Roman"/>
          <w:szCs w:val="28"/>
        </w:rPr>
      </w:pPr>
      <w:r w:rsidRPr="00030447">
        <w:rPr>
          <w:rFonts w:cs="Times New Roman"/>
          <w:szCs w:val="28"/>
        </w:rPr>
        <w:t>расходы на технологические нужды водопроводных сетей, в том числе:</w:t>
      </w:r>
    </w:p>
    <w:p w:rsidR="007945EC" w:rsidRPr="00030447" w:rsidRDefault="001F1187" w:rsidP="009A3386">
      <w:pPr>
        <w:pStyle w:val="ab"/>
        <w:numPr>
          <w:ilvl w:val="0"/>
          <w:numId w:val="29"/>
        </w:numPr>
        <w:rPr>
          <w:rFonts w:cs="Times New Roman"/>
          <w:szCs w:val="28"/>
        </w:rPr>
      </w:pPr>
      <w:r w:rsidRPr="00030447">
        <w:rPr>
          <w:rFonts w:cs="Times New Roman"/>
          <w:szCs w:val="28"/>
        </w:rPr>
        <w:t>чистка резервуаров;</w:t>
      </w:r>
    </w:p>
    <w:p w:rsidR="007945EC" w:rsidRPr="00030447" w:rsidRDefault="001F1187" w:rsidP="009A3386">
      <w:pPr>
        <w:pStyle w:val="ab"/>
        <w:numPr>
          <w:ilvl w:val="0"/>
          <w:numId w:val="29"/>
        </w:numPr>
        <w:rPr>
          <w:rFonts w:cs="Times New Roman"/>
          <w:szCs w:val="28"/>
        </w:rPr>
      </w:pPr>
      <w:r w:rsidRPr="00030447">
        <w:rPr>
          <w:rFonts w:cs="Times New Roman"/>
          <w:szCs w:val="28"/>
        </w:rPr>
        <w:t>промывка тупиковых сетей;</w:t>
      </w:r>
    </w:p>
    <w:p w:rsidR="007945EC" w:rsidRPr="00AF6A26" w:rsidRDefault="001F1187" w:rsidP="009A3386">
      <w:pPr>
        <w:pStyle w:val="ab"/>
        <w:numPr>
          <w:ilvl w:val="0"/>
          <w:numId w:val="29"/>
        </w:numPr>
        <w:rPr>
          <w:rFonts w:cs="Times New Roman"/>
          <w:szCs w:val="28"/>
        </w:rPr>
      </w:pPr>
      <w:r w:rsidRPr="00AF6A26">
        <w:rPr>
          <w:rFonts w:cs="Times New Roman"/>
          <w:szCs w:val="28"/>
        </w:rPr>
        <w:t>на дезинфекцию, промывку после устранения аварий, плановых замен;</w:t>
      </w:r>
    </w:p>
    <w:p w:rsidR="007945EC" w:rsidRPr="00AF6A26" w:rsidRDefault="001F1187" w:rsidP="009A3386">
      <w:pPr>
        <w:pStyle w:val="ab"/>
        <w:numPr>
          <w:ilvl w:val="0"/>
          <w:numId w:val="29"/>
        </w:numPr>
        <w:rPr>
          <w:rFonts w:cs="Times New Roman"/>
          <w:szCs w:val="28"/>
        </w:rPr>
      </w:pPr>
      <w:r w:rsidRPr="00AF6A26">
        <w:rPr>
          <w:rFonts w:cs="Times New Roman"/>
          <w:szCs w:val="28"/>
        </w:rPr>
        <w:t>расходы на ежегодные профилактические ремонтные работы, промывки;</w:t>
      </w:r>
    </w:p>
    <w:p w:rsidR="007945EC" w:rsidRPr="00AF6A26" w:rsidRDefault="001F1187" w:rsidP="009A3386">
      <w:pPr>
        <w:pStyle w:val="ab"/>
        <w:numPr>
          <w:ilvl w:val="0"/>
          <w:numId w:val="29"/>
        </w:numPr>
        <w:rPr>
          <w:rFonts w:cs="Times New Roman"/>
          <w:szCs w:val="28"/>
        </w:rPr>
      </w:pPr>
      <w:r w:rsidRPr="00AF6A26">
        <w:rPr>
          <w:rFonts w:cs="Times New Roman"/>
          <w:szCs w:val="28"/>
        </w:rPr>
        <w:t>промывка канализационных сетей;</w:t>
      </w:r>
    </w:p>
    <w:p w:rsidR="007945EC" w:rsidRPr="00AF6A26" w:rsidRDefault="001F1187" w:rsidP="009A3386">
      <w:pPr>
        <w:pStyle w:val="ab"/>
        <w:numPr>
          <w:ilvl w:val="0"/>
          <w:numId w:val="29"/>
        </w:numPr>
        <w:rPr>
          <w:rFonts w:cs="Times New Roman"/>
          <w:szCs w:val="28"/>
        </w:rPr>
      </w:pPr>
      <w:r w:rsidRPr="00AF6A26">
        <w:rPr>
          <w:rFonts w:cs="Times New Roman"/>
          <w:szCs w:val="28"/>
        </w:rPr>
        <w:t>тушение пожаров;</w:t>
      </w:r>
    </w:p>
    <w:p w:rsidR="007945EC" w:rsidRPr="00AF6A26" w:rsidRDefault="001F1187" w:rsidP="009A3386">
      <w:pPr>
        <w:pStyle w:val="ab"/>
        <w:numPr>
          <w:ilvl w:val="0"/>
          <w:numId w:val="29"/>
        </w:numPr>
        <w:rPr>
          <w:rFonts w:cs="Times New Roman"/>
          <w:szCs w:val="28"/>
        </w:rPr>
      </w:pPr>
      <w:r w:rsidRPr="00AF6A26">
        <w:rPr>
          <w:rFonts w:cs="Times New Roman"/>
          <w:szCs w:val="28"/>
        </w:rPr>
        <w:t>испытание пожарных гидрантов.</w:t>
      </w:r>
    </w:p>
    <w:p w:rsidR="007945EC" w:rsidRPr="00AF6A26" w:rsidRDefault="001F1187" w:rsidP="00FD1B2C">
      <w:pPr>
        <w:pStyle w:val="ab"/>
        <w:numPr>
          <w:ilvl w:val="0"/>
          <w:numId w:val="4"/>
        </w:numPr>
        <w:rPr>
          <w:rFonts w:cs="Times New Roman"/>
          <w:szCs w:val="28"/>
        </w:rPr>
      </w:pPr>
      <w:r w:rsidRPr="00AF6A26">
        <w:rPr>
          <w:rFonts w:cs="Times New Roman"/>
          <w:szCs w:val="28"/>
        </w:rPr>
        <w:t>организационно-учетные расходы, в том числе:</w:t>
      </w:r>
    </w:p>
    <w:p w:rsidR="007945EC" w:rsidRPr="00AF6A26" w:rsidRDefault="001F1187" w:rsidP="009A3386">
      <w:pPr>
        <w:pStyle w:val="ab"/>
        <w:numPr>
          <w:ilvl w:val="0"/>
          <w:numId w:val="28"/>
        </w:numPr>
        <w:rPr>
          <w:rFonts w:cs="Times New Roman"/>
          <w:szCs w:val="28"/>
        </w:rPr>
      </w:pPr>
      <w:r w:rsidRPr="00AF6A26">
        <w:rPr>
          <w:rFonts w:cs="Times New Roman"/>
          <w:szCs w:val="28"/>
        </w:rPr>
        <w:t>не зарегистрированные средствами измерения;</w:t>
      </w:r>
    </w:p>
    <w:p w:rsidR="007945EC" w:rsidRPr="00AF6A26" w:rsidRDefault="001F1187" w:rsidP="009A3386">
      <w:pPr>
        <w:pStyle w:val="ab"/>
        <w:numPr>
          <w:ilvl w:val="0"/>
          <w:numId w:val="28"/>
        </w:numPr>
        <w:rPr>
          <w:rFonts w:cs="Times New Roman"/>
          <w:szCs w:val="28"/>
        </w:rPr>
      </w:pPr>
      <w:r w:rsidRPr="00AF6A26">
        <w:rPr>
          <w:rFonts w:cs="Times New Roman"/>
          <w:szCs w:val="28"/>
        </w:rPr>
        <w:t>не учтенные из-за погрешности средств измерения у абонентов;</w:t>
      </w:r>
    </w:p>
    <w:p w:rsidR="007945EC" w:rsidRPr="00AF6A26" w:rsidRDefault="001F1187" w:rsidP="009A3386">
      <w:pPr>
        <w:pStyle w:val="ab"/>
        <w:numPr>
          <w:ilvl w:val="0"/>
          <w:numId w:val="28"/>
        </w:numPr>
        <w:rPr>
          <w:rFonts w:cs="Times New Roman"/>
          <w:szCs w:val="28"/>
        </w:rPr>
      </w:pPr>
      <w:r w:rsidRPr="00AF6A26">
        <w:rPr>
          <w:rFonts w:cs="Times New Roman"/>
          <w:szCs w:val="28"/>
        </w:rPr>
        <w:t>не зарегистрированные средствами измерения квартирных водомеров;</w:t>
      </w:r>
    </w:p>
    <w:p w:rsidR="001F1187" w:rsidRPr="00AF6A26" w:rsidRDefault="001F1187" w:rsidP="004A57F0">
      <w:pPr>
        <w:ind w:firstLine="567"/>
        <w:rPr>
          <w:szCs w:val="28"/>
        </w:rPr>
      </w:pPr>
      <w:r w:rsidRPr="00AF6A26">
        <w:rPr>
          <w:szCs w:val="28"/>
        </w:rPr>
        <w:t>Потери из водопроводных сетей:</w:t>
      </w:r>
    </w:p>
    <w:p w:rsidR="007945EC" w:rsidRPr="00AF6A26" w:rsidRDefault="001F1187" w:rsidP="00FD1B2C">
      <w:pPr>
        <w:pStyle w:val="ab"/>
        <w:numPr>
          <w:ilvl w:val="0"/>
          <w:numId w:val="5"/>
        </w:numPr>
        <w:rPr>
          <w:rFonts w:cs="Times New Roman"/>
          <w:szCs w:val="28"/>
        </w:rPr>
      </w:pPr>
      <w:r w:rsidRPr="00AF6A26">
        <w:rPr>
          <w:rFonts w:cs="Times New Roman"/>
          <w:szCs w:val="28"/>
        </w:rPr>
        <w:t>потери из водопроводных сетей в результате аварий;</w:t>
      </w:r>
    </w:p>
    <w:p w:rsidR="007945EC" w:rsidRPr="00AF6A26" w:rsidRDefault="001F1187" w:rsidP="00FD1B2C">
      <w:pPr>
        <w:pStyle w:val="ab"/>
        <w:numPr>
          <w:ilvl w:val="0"/>
          <w:numId w:val="5"/>
        </w:numPr>
        <w:rPr>
          <w:rFonts w:cs="Times New Roman"/>
          <w:szCs w:val="28"/>
        </w:rPr>
      </w:pPr>
      <w:r w:rsidRPr="00AF6A26">
        <w:rPr>
          <w:rFonts w:cs="Times New Roman"/>
          <w:szCs w:val="28"/>
        </w:rPr>
        <w:t>скрытые утечки из водопроводных сетей;</w:t>
      </w:r>
    </w:p>
    <w:p w:rsidR="007945EC" w:rsidRPr="00AF6A26" w:rsidRDefault="001F1187" w:rsidP="00FD1B2C">
      <w:pPr>
        <w:pStyle w:val="ab"/>
        <w:numPr>
          <w:ilvl w:val="0"/>
          <w:numId w:val="5"/>
        </w:numPr>
        <w:rPr>
          <w:rFonts w:cs="Times New Roman"/>
          <w:szCs w:val="28"/>
        </w:rPr>
      </w:pPr>
      <w:r w:rsidRPr="00AF6A26">
        <w:rPr>
          <w:rFonts w:cs="Times New Roman"/>
          <w:szCs w:val="28"/>
        </w:rPr>
        <w:t>утечки из уплотнения сетевой арматуры;</w:t>
      </w:r>
    </w:p>
    <w:p w:rsidR="007945EC" w:rsidRPr="00AF6A26" w:rsidRDefault="001F1187" w:rsidP="00FD1B2C">
      <w:pPr>
        <w:pStyle w:val="ab"/>
        <w:numPr>
          <w:ilvl w:val="0"/>
          <w:numId w:val="5"/>
        </w:numPr>
        <w:rPr>
          <w:rFonts w:cs="Times New Roman"/>
          <w:szCs w:val="28"/>
        </w:rPr>
      </w:pPr>
      <w:r w:rsidRPr="00AF6A26">
        <w:rPr>
          <w:rFonts w:cs="Times New Roman"/>
          <w:szCs w:val="28"/>
        </w:rPr>
        <w:t>расходы на естественную убыль при подаче воды по трубопроводам;</w:t>
      </w:r>
    </w:p>
    <w:p w:rsidR="007945EC" w:rsidRPr="00AF6A26" w:rsidRDefault="001F1187" w:rsidP="00FD1B2C">
      <w:pPr>
        <w:pStyle w:val="ab"/>
        <w:numPr>
          <w:ilvl w:val="0"/>
          <w:numId w:val="5"/>
        </w:numPr>
        <w:rPr>
          <w:rFonts w:cs="Times New Roman"/>
          <w:szCs w:val="28"/>
        </w:rPr>
      </w:pPr>
      <w:r w:rsidRPr="00AF6A26">
        <w:rPr>
          <w:rFonts w:cs="Times New Roman"/>
          <w:szCs w:val="28"/>
        </w:rPr>
        <w:t>утечки в результате аварий на водопроводных сетях, которые находятся на балансе абонентов до водомерных узлов.</w:t>
      </w:r>
    </w:p>
    <w:p w:rsidR="001F1187" w:rsidRPr="00AF6A26" w:rsidRDefault="00C94EC9" w:rsidP="004A57F0">
      <w:pPr>
        <w:pStyle w:val="3"/>
        <w:spacing w:after="240"/>
        <w:ind w:firstLine="567"/>
        <w:rPr>
          <w:rFonts w:ascii="Times New Roman" w:hAnsi="Times New Roman"/>
          <w:color w:val="auto"/>
          <w:szCs w:val="28"/>
        </w:rPr>
      </w:pPr>
      <w:bookmarkStart w:id="17" w:name="_Toc479756378"/>
      <w:r w:rsidRPr="00AF6A26">
        <w:rPr>
          <w:rFonts w:ascii="Times New Roman" w:hAnsi="Times New Roman"/>
          <w:color w:val="auto"/>
          <w:szCs w:val="28"/>
        </w:rPr>
        <w:t>2.</w:t>
      </w:r>
      <w:r w:rsidR="001F1187" w:rsidRPr="00AF6A26">
        <w:rPr>
          <w:rFonts w:ascii="Times New Roman" w:hAnsi="Times New Roman"/>
          <w:color w:val="auto"/>
          <w:szCs w:val="28"/>
        </w:rPr>
        <w:t>3.2</w:t>
      </w:r>
      <w:r w:rsidR="00F32613" w:rsidRPr="00AF6A26">
        <w:rPr>
          <w:rFonts w:ascii="Times New Roman" w:hAnsi="Times New Roman"/>
          <w:color w:val="auto"/>
          <w:szCs w:val="28"/>
        </w:rPr>
        <w:t>.</w:t>
      </w:r>
      <w:r w:rsidR="001F1187" w:rsidRPr="00AF6A26">
        <w:rPr>
          <w:rFonts w:ascii="Times New Roman" w:hAnsi="Times New Roman"/>
          <w:color w:val="auto"/>
          <w:szCs w:val="28"/>
        </w:rPr>
        <w:t xml:space="preserve"> Территориальный баланс подачи питьевой воды по технологич</w:t>
      </w:r>
      <w:r w:rsidR="001F1187" w:rsidRPr="00AF6A26">
        <w:rPr>
          <w:rFonts w:ascii="Times New Roman" w:hAnsi="Times New Roman"/>
          <w:color w:val="auto"/>
          <w:szCs w:val="28"/>
        </w:rPr>
        <w:t>е</w:t>
      </w:r>
      <w:r w:rsidR="001F1187" w:rsidRPr="00AF6A26">
        <w:rPr>
          <w:rFonts w:ascii="Times New Roman" w:hAnsi="Times New Roman"/>
          <w:color w:val="auto"/>
          <w:szCs w:val="28"/>
        </w:rPr>
        <w:t>ским зонам водоснабжения (годовой и в сутки максимального водопотребл</w:t>
      </w:r>
      <w:r w:rsidR="001F1187" w:rsidRPr="00AF6A26">
        <w:rPr>
          <w:rFonts w:ascii="Times New Roman" w:hAnsi="Times New Roman"/>
          <w:color w:val="auto"/>
          <w:szCs w:val="28"/>
        </w:rPr>
        <w:t>е</w:t>
      </w:r>
      <w:r w:rsidR="001F1187" w:rsidRPr="00AF6A26">
        <w:rPr>
          <w:rFonts w:ascii="Times New Roman" w:hAnsi="Times New Roman"/>
          <w:color w:val="auto"/>
          <w:szCs w:val="28"/>
        </w:rPr>
        <w:t>ния)</w:t>
      </w:r>
      <w:bookmarkEnd w:id="17"/>
    </w:p>
    <w:p w:rsidR="001F1187" w:rsidRPr="00AF6A26" w:rsidRDefault="00030FD4" w:rsidP="004A57F0">
      <w:pPr>
        <w:ind w:firstLine="567"/>
        <w:rPr>
          <w:color w:val="FF0000"/>
          <w:szCs w:val="28"/>
        </w:rPr>
      </w:pPr>
      <w:r w:rsidRPr="00AF6A26">
        <w:rPr>
          <w:szCs w:val="28"/>
        </w:rPr>
        <w:t xml:space="preserve">Фактическое потребление воды по </w:t>
      </w:r>
      <w:r w:rsidR="00FD3E33" w:rsidRPr="00FD3E33">
        <w:rPr>
          <w:szCs w:val="28"/>
        </w:rPr>
        <w:t>Анжеро-Судженскому г. о.</w:t>
      </w:r>
      <w:r w:rsidRPr="00FD3E33">
        <w:rPr>
          <w:szCs w:val="28"/>
        </w:rPr>
        <w:t xml:space="preserve"> </w:t>
      </w:r>
      <w:r w:rsidR="001F1187" w:rsidRPr="00FD3E33">
        <w:rPr>
          <w:szCs w:val="28"/>
        </w:rPr>
        <w:t xml:space="preserve">составило </w:t>
      </w:r>
      <w:r w:rsidR="00FD3E33" w:rsidRPr="00FD3E33">
        <w:rPr>
          <w:szCs w:val="28"/>
        </w:rPr>
        <w:t>5480,1</w:t>
      </w:r>
      <w:r w:rsidRPr="00FD3E33">
        <w:rPr>
          <w:szCs w:val="28"/>
        </w:rPr>
        <w:t xml:space="preserve"> </w:t>
      </w:r>
      <w:r w:rsidR="001F1187" w:rsidRPr="00FD3E33">
        <w:rPr>
          <w:szCs w:val="28"/>
        </w:rPr>
        <w:t>тыс.</w:t>
      </w:r>
      <w:r w:rsidR="009F0C99" w:rsidRPr="00FD3E33">
        <w:rPr>
          <w:szCs w:val="28"/>
        </w:rPr>
        <w:t xml:space="preserve"> </w:t>
      </w:r>
      <w:r w:rsidR="00FA5C96" w:rsidRPr="00FD3E33">
        <w:rPr>
          <w:szCs w:val="28"/>
        </w:rPr>
        <w:t>м</w:t>
      </w:r>
      <w:r w:rsidR="00FA5C96" w:rsidRPr="00FD3E33">
        <w:rPr>
          <w:szCs w:val="28"/>
          <w:vertAlign w:val="superscript"/>
        </w:rPr>
        <w:t>3</w:t>
      </w:r>
      <w:r w:rsidR="001F1187" w:rsidRPr="00FD3E33">
        <w:rPr>
          <w:szCs w:val="28"/>
        </w:rPr>
        <w:t>/год</w:t>
      </w:r>
      <w:r w:rsidR="00FD3E33" w:rsidRPr="00FD3E33">
        <w:rPr>
          <w:szCs w:val="28"/>
        </w:rPr>
        <w:t>, в</w:t>
      </w:r>
      <w:r w:rsidR="00FD3E33">
        <w:rPr>
          <w:szCs w:val="28"/>
        </w:rPr>
        <w:t xml:space="preserve"> сутки среднего </w:t>
      </w:r>
      <w:r w:rsidR="00FD3E33" w:rsidRPr="00FD3E33">
        <w:rPr>
          <w:szCs w:val="28"/>
        </w:rPr>
        <w:t>водопотребления</w:t>
      </w:r>
      <w:r w:rsidR="001F1187" w:rsidRPr="00FD3E33">
        <w:rPr>
          <w:szCs w:val="28"/>
        </w:rPr>
        <w:t xml:space="preserve"> </w:t>
      </w:r>
      <w:r w:rsidR="00FD3E33" w:rsidRPr="00FD3E33">
        <w:rPr>
          <w:szCs w:val="28"/>
        </w:rPr>
        <w:t>15</w:t>
      </w:r>
      <w:r w:rsidR="00EB71C7" w:rsidRPr="00FD3E33">
        <w:rPr>
          <w:szCs w:val="28"/>
        </w:rPr>
        <w:t>,</w:t>
      </w:r>
      <w:r w:rsidR="00FD3E33" w:rsidRPr="00FD3E33">
        <w:rPr>
          <w:szCs w:val="28"/>
        </w:rPr>
        <w:t>01</w:t>
      </w:r>
      <w:r w:rsidR="00EB71C7" w:rsidRPr="00FD3E33">
        <w:rPr>
          <w:szCs w:val="28"/>
        </w:rPr>
        <w:t xml:space="preserve"> </w:t>
      </w:r>
      <w:r w:rsidR="0068148A" w:rsidRPr="00FD3E33">
        <w:rPr>
          <w:szCs w:val="28"/>
        </w:rPr>
        <w:t xml:space="preserve">тыс. </w:t>
      </w:r>
      <w:r w:rsidR="00FA5C96" w:rsidRPr="00FD3E33">
        <w:rPr>
          <w:szCs w:val="28"/>
        </w:rPr>
        <w:t>м</w:t>
      </w:r>
      <w:r w:rsidR="00FA5C96" w:rsidRPr="00FD3E33">
        <w:rPr>
          <w:szCs w:val="28"/>
          <w:vertAlign w:val="superscript"/>
        </w:rPr>
        <w:t>3</w:t>
      </w:r>
      <w:r w:rsidR="001F1187" w:rsidRPr="00FD3E33">
        <w:rPr>
          <w:szCs w:val="28"/>
        </w:rPr>
        <w:t xml:space="preserve">/сут, в сутки максимального водопотребления </w:t>
      </w:r>
      <w:r w:rsidR="00FD3E33" w:rsidRPr="00FD3E33">
        <w:rPr>
          <w:szCs w:val="28"/>
        </w:rPr>
        <w:t>19</w:t>
      </w:r>
      <w:r w:rsidR="00EB71C7" w:rsidRPr="00FD3E33">
        <w:rPr>
          <w:szCs w:val="28"/>
        </w:rPr>
        <w:t>,</w:t>
      </w:r>
      <w:r w:rsidR="00FD3E33" w:rsidRPr="00FD3E33">
        <w:rPr>
          <w:szCs w:val="28"/>
        </w:rPr>
        <w:t>51</w:t>
      </w:r>
      <w:r w:rsidR="0068148A" w:rsidRPr="00FD3E33">
        <w:rPr>
          <w:szCs w:val="28"/>
        </w:rPr>
        <w:t xml:space="preserve"> тыс.</w:t>
      </w:r>
      <w:r w:rsidR="001F1187" w:rsidRPr="00FD3E33">
        <w:rPr>
          <w:szCs w:val="28"/>
        </w:rPr>
        <w:t xml:space="preserve"> </w:t>
      </w:r>
      <w:r w:rsidR="00FA5C96" w:rsidRPr="00FD3E33">
        <w:rPr>
          <w:szCs w:val="28"/>
        </w:rPr>
        <w:t>м</w:t>
      </w:r>
      <w:r w:rsidR="00FA5C96" w:rsidRPr="00FD3E33">
        <w:rPr>
          <w:szCs w:val="28"/>
          <w:vertAlign w:val="superscript"/>
        </w:rPr>
        <w:t>3</w:t>
      </w:r>
      <w:r w:rsidR="001F1187" w:rsidRPr="00FD3E33">
        <w:rPr>
          <w:szCs w:val="28"/>
        </w:rPr>
        <w:t>/сут.</w:t>
      </w:r>
    </w:p>
    <w:p w:rsidR="00F920C1" w:rsidRPr="00815B95" w:rsidRDefault="00BD3655" w:rsidP="0068148A">
      <w:pPr>
        <w:ind w:firstLine="567"/>
        <w:rPr>
          <w:szCs w:val="28"/>
        </w:rPr>
      </w:pPr>
      <w:r w:rsidRPr="00815B95">
        <w:rPr>
          <w:szCs w:val="28"/>
        </w:rPr>
        <w:t>Результаты анализа структурного территориального баланса</w:t>
      </w:r>
      <w:r w:rsidR="00657D4C" w:rsidRPr="00815B95">
        <w:rPr>
          <w:szCs w:val="28"/>
        </w:rPr>
        <w:t xml:space="preserve"> представлены</w:t>
      </w:r>
      <w:r w:rsidR="001F1187" w:rsidRPr="00815B95">
        <w:rPr>
          <w:szCs w:val="28"/>
        </w:rPr>
        <w:t xml:space="preserve"> в</w:t>
      </w:r>
      <w:bookmarkStart w:id="18" w:name="таб321"/>
      <w:r w:rsidR="00BE66BD" w:rsidRPr="00815B95">
        <w:rPr>
          <w:szCs w:val="28"/>
        </w:rPr>
        <w:t xml:space="preserve"> </w:t>
      </w:r>
      <w:r w:rsidR="00DD5A86" w:rsidRPr="00815B95">
        <w:rPr>
          <w:szCs w:val="28"/>
        </w:rPr>
        <w:t xml:space="preserve">                 </w:t>
      </w:r>
      <w:r w:rsidR="00BE66BD" w:rsidRPr="00815B95">
        <w:rPr>
          <w:szCs w:val="28"/>
        </w:rPr>
        <w:t>таб.</w:t>
      </w:r>
      <w:r w:rsidR="00DD5A86" w:rsidRPr="00815B95">
        <w:rPr>
          <w:szCs w:val="28"/>
        </w:rPr>
        <w:t xml:space="preserve"> </w:t>
      </w:r>
      <w:r w:rsidR="00C94EC9" w:rsidRPr="00815B95">
        <w:rPr>
          <w:szCs w:val="28"/>
        </w:rPr>
        <w:t>2.</w:t>
      </w:r>
      <w:r w:rsidR="00815B95" w:rsidRPr="00815B95">
        <w:rPr>
          <w:szCs w:val="28"/>
        </w:rPr>
        <w:t>5</w:t>
      </w:r>
      <w:r w:rsidR="00E65E92" w:rsidRPr="00815B95">
        <w:rPr>
          <w:szCs w:val="28"/>
        </w:rPr>
        <w:t>.</w:t>
      </w:r>
    </w:p>
    <w:p w:rsidR="0036349A" w:rsidRPr="006C053D" w:rsidRDefault="009F0C99" w:rsidP="000C6414">
      <w:pPr>
        <w:jc w:val="right"/>
        <w:rPr>
          <w:sz w:val="26"/>
          <w:szCs w:val="26"/>
        </w:rPr>
      </w:pPr>
      <w:r w:rsidRPr="00815B95">
        <w:rPr>
          <w:sz w:val="26"/>
          <w:szCs w:val="26"/>
        </w:rPr>
        <w:t>Т</w:t>
      </w:r>
      <w:r w:rsidR="00AE2756" w:rsidRPr="00815B95">
        <w:rPr>
          <w:sz w:val="26"/>
          <w:szCs w:val="26"/>
        </w:rPr>
        <w:t>аб.</w:t>
      </w:r>
      <w:r w:rsidR="001F1187" w:rsidRPr="00815B95">
        <w:rPr>
          <w:sz w:val="26"/>
          <w:szCs w:val="26"/>
        </w:rPr>
        <w:t xml:space="preserve"> </w:t>
      </w:r>
      <w:r w:rsidR="00C94EC9" w:rsidRPr="00815B95">
        <w:rPr>
          <w:sz w:val="26"/>
          <w:szCs w:val="26"/>
        </w:rPr>
        <w:t>2.</w:t>
      </w:r>
      <w:r w:rsidR="00815B95" w:rsidRPr="00815B95">
        <w:rPr>
          <w:sz w:val="26"/>
          <w:szCs w:val="26"/>
        </w:rPr>
        <w:t>5</w:t>
      </w:r>
      <w:r w:rsidR="00E65E92" w:rsidRPr="00815B95">
        <w:rPr>
          <w:sz w:val="26"/>
          <w:szCs w:val="26"/>
        </w:rPr>
        <w:t>.</w:t>
      </w:r>
      <w:r w:rsidR="0036349A" w:rsidRPr="00815B95">
        <w:rPr>
          <w:sz w:val="26"/>
          <w:szCs w:val="26"/>
        </w:rPr>
        <w:t xml:space="preserve"> </w:t>
      </w:r>
      <w:r w:rsidR="006C053D" w:rsidRPr="00815B95">
        <w:rPr>
          <w:sz w:val="26"/>
          <w:szCs w:val="26"/>
        </w:rPr>
        <w:t>Результаты анализа структурного</w:t>
      </w:r>
      <w:r w:rsidR="006C053D" w:rsidRPr="006C053D">
        <w:rPr>
          <w:sz w:val="26"/>
          <w:szCs w:val="26"/>
        </w:rPr>
        <w:t xml:space="preserve"> </w:t>
      </w:r>
      <w:r w:rsidR="0036349A" w:rsidRPr="006C053D">
        <w:rPr>
          <w:sz w:val="26"/>
          <w:szCs w:val="26"/>
        </w:rPr>
        <w:t>территориального баланса</w:t>
      </w:r>
    </w:p>
    <w:tbl>
      <w:tblPr>
        <w:tblW w:w="5033" w:type="pct"/>
        <w:tblLook w:val="04A0"/>
      </w:tblPr>
      <w:tblGrid>
        <w:gridCol w:w="3369"/>
        <w:gridCol w:w="2131"/>
        <w:gridCol w:w="2264"/>
        <w:gridCol w:w="2583"/>
      </w:tblGrid>
      <w:tr w:rsidR="00FD3E33" w:rsidRPr="001F5DB2" w:rsidTr="009E5339">
        <w:trPr>
          <w:trHeight w:val="669"/>
          <w:tblHeader/>
        </w:trPr>
        <w:tc>
          <w:tcPr>
            <w:tcW w:w="16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FD3E33" w:rsidRPr="001F5DB2" w:rsidRDefault="00FD3E33" w:rsidP="00C808D1">
            <w:pPr>
              <w:spacing w:line="240" w:lineRule="auto"/>
              <w:jc w:val="center"/>
              <w:rPr>
                <w:rFonts w:eastAsia="Times New Roman" w:cs="Times New Roman"/>
                <w:color w:val="000000"/>
                <w:sz w:val="26"/>
                <w:szCs w:val="26"/>
              </w:rPr>
            </w:pPr>
            <w:r w:rsidRPr="001F5DB2">
              <w:rPr>
                <w:rFonts w:eastAsia="Times New Roman" w:cs="Times New Roman"/>
                <w:color w:val="000000"/>
                <w:sz w:val="26"/>
                <w:szCs w:val="26"/>
              </w:rPr>
              <w:t>Наименование населенных пунктов</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FD3E33" w:rsidRDefault="00FD3E33" w:rsidP="00C808D1">
            <w:pPr>
              <w:spacing w:line="240" w:lineRule="auto"/>
              <w:jc w:val="center"/>
              <w:rPr>
                <w:rFonts w:eastAsia="Times New Roman" w:cs="Times New Roman"/>
                <w:color w:val="000000"/>
                <w:sz w:val="26"/>
                <w:szCs w:val="26"/>
              </w:rPr>
            </w:pPr>
            <w:r w:rsidRPr="001F5DB2">
              <w:rPr>
                <w:rFonts w:eastAsia="Times New Roman" w:cs="Times New Roman"/>
                <w:color w:val="000000"/>
                <w:sz w:val="26"/>
                <w:szCs w:val="26"/>
              </w:rPr>
              <w:t xml:space="preserve">Фактическое </w:t>
            </w:r>
          </w:p>
          <w:p w:rsidR="00FD3E33" w:rsidRDefault="00FD3E33" w:rsidP="00C808D1">
            <w:pPr>
              <w:spacing w:line="240" w:lineRule="auto"/>
              <w:jc w:val="center"/>
              <w:rPr>
                <w:rFonts w:eastAsia="Times New Roman" w:cs="Times New Roman"/>
                <w:color w:val="000000"/>
                <w:sz w:val="26"/>
                <w:szCs w:val="26"/>
              </w:rPr>
            </w:pPr>
            <w:r w:rsidRPr="001F5DB2">
              <w:rPr>
                <w:rFonts w:eastAsia="Times New Roman" w:cs="Times New Roman"/>
                <w:color w:val="000000"/>
                <w:sz w:val="26"/>
                <w:szCs w:val="26"/>
              </w:rPr>
              <w:t xml:space="preserve">водопотребление  </w:t>
            </w:r>
          </w:p>
          <w:p w:rsidR="00FD3E33" w:rsidRPr="001F5DB2" w:rsidRDefault="00FD3E33" w:rsidP="00C808D1">
            <w:pPr>
              <w:spacing w:line="240" w:lineRule="auto"/>
              <w:jc w:val="center"/>
              <w:rPr>
                <w:rFonts w:eastAsia="Times New Roman" w:cs="Times New Roman"/>
                <w:color w:val="000000"/>
                <w:sz w:val="26"/>
                <w:szCs w:val="26"/>
              </w:rPr>
            </w:pPr>
            <w:r w:rsidRPr="001F5DB2">
              <w:rPr>
                <w:rFonts w:eastAsia="Times New Roman" w:cs="Times New Roman"/>
                <w:color w:val="000000"/>
                <w:sz w:val="26"/>
                <w:szCs w:val="26"/>
              </w:rPr>
              <w:t>тыс. м</w:t>
            </w:r>
            <w:r w:rsidRPr="0034351C">
              <w:rPr>
                <w:rFonts w:eastAsia="Times New Roman" w:cs="Times New Roman"/>
                <w:color w:val="000000"/>
                <w:sz w:val="26"/>
                <w:szCs w:val="26"/>
                <w:vertAlign w:val="superscript"/>
              </w:rPr>
              <w:t>3</w:t>
            </w:r>
            <w:r w:rsidRPr="001F5DB2">
              <w:rPr>
                <w:rFonts w:eastAsia="Times New Roman" w:cs="Times New Roman"/>
                <w:color w:val="000000"/>
                <w:sz w:val="26"/>
                <w:szCs w:val="26"/>
              </w:rPr>
              <w:t>/год</w:t>
            </w:r>
          </w:p>
        </w:tc>
        <w:tc>
          <w:tcPr>
            <w:tcW w:w="1094" w:type="pct"/>
            <w:tcBorders>
              <w:top w:val="single" w:sz="8" w:space="0" w:color="auto"/>
              <w:left w:val="nil"/>
              <w:bottom w:val="single" w:sz="8" w:space="0" w:color="auto"/>
              <w:right w:val="single" w:sz="8" w:space="0" w:color="auto"/>
            </w:tcBorders>
            <w:shd w:val="clear" w:color="000000" w:fill="FFFFFF"/>
            <w:vAlign w:val="center"/>
            <w:hideMark/>
          </w:tcPr>
          <w:p w:rsidR="00FD3E33" w:rsidRDefault="00FD3E33" w:rsidP="00C808D1">
            <w:pPr>
              <w:spacing w:line="240" w:lineRule="auto"/>
              <w:jc w:val="center"/>
              <w:rPr>
                <w:rFonts w:eastAsia="Times New Roman" w:cs="Times New Roman"/>
                <w:color w:val="000000"/>
                <w:sz w:val="26"/>
                <w:szCs w:val="26"/>
              </w:rPr>
            </w:pPr>
            <w:r w:rsidRPr="001F5DB2">
              <w:rPr>
                <w:rFonts w:eastAsia="Times New Roman" w:cs="Times New Roman"/>
                <w:color w:val="000000"/>
                <w:sz w:val="26"/>
                <w:szCs w:val="26"/>
              </w:rPr>
              <w:t xml:space="preserve">Среднее </w:t>
            </w:r>
          </w:p>
          <w:p w:rsidR="00FD3E33" w:rsidRPr="001F5DB2" w:rsidRDefault="00FD3E33" w:rsidP="00C808D1">
            <w:pPr>
              <w:spacing w:line="240" w:lineRule="auto"/>
              <w:jc w:val="center"/>
              <w:rPr>
                <w:rFonts w:eastAsia="Times New Roman" w:cs="Times New Roman"/>
                <w:color w:val="000000"/>
                <w:sz w:val="26"/>
                <w:szCs w:val="26"/>
              </w:rPr>
            </w:pPr>
            <w:r w:rsidRPr="001F5DB2">
              <w:rPr>
                <w:rFonts w:eastAsia="Times New Roman" w:cs="Times New Roman"/>
                <w:color w:val="000000"/>
                <w:sz w:val="26"/>
                <w:szCs w:val="26"/>
              </w:rPr>
              <w:t>водопотребление  тыс. м</w:t>
            </w:r>
            <w:r w:rsidRPr="0034351C">
              <w:rPr>
                <w:rFonts w:eastAsia="Times New Roman" w:cs="Times New Roman"/>
                <w:color w:val="000000"/>
                <w:sz w:val="26"/>
                <w:szCs w:val="26"/>
                <w:vertAlign w:val="superscript"/>
              </w:rPr>
              <w:t>3</w:t>
            </w:r>
            <w:r w:rsidRPr="001F5DB2">
              <w:rPr>
                <w:rFonts w:eastAsia="Times New Roman" w:cs="Times New Roman"/>
                <w:color w:val="000000"/>
                <w:sz w:val="26"/>
                <w:szCs w:val="26"/>
              </w:rPr>
              <w:t>/сут</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FD3E33" w:rsidRPr="00FD3E33" w:rsidRDefault="00FD3E33" w:rsidP="00C808D1">
            <w:pPr>
              <w:spacing w:line="240" w:lineRule="auto"/>
              <w:jc w:val="center"/>
              <w:rPr>
                <w:rFonts w:eastAsia="Times New Roman" w:cs="Times New Roman"/>
                <w:color w:val="000000"/>
                <w:sz w:val="26"/>
                <w:szCs w:val="26"/>
              </w:rPr>
            </w:pPr>
            <w:r w:rsidRPr="00FD3E33">
              <w:rPr>
                <w:rFonts w:eastAsia="Times New Roman" w:cs="Times New Roman"/>
                <w:color w:val="000000"/>
                <w:sz w:val="26"/>
                <w:szCs w:val="26"/>
              </w:rPr>
              <w:t xml:space="preserve">Максимальное </w:t>
            </w:r>
          </w:p>
          <w:p w:rsidR="00FD3E33" w:rsidRPr="00FD3E33" w:rsidRDefault="00FD3E33" w:rsidP="00C808D1">
            <w:pPr>
              <w:spacing w:line="240" w:lineRule="auto"/>
              <w:jc w:val="center"/>
              <w:rPr>
                <w:rFonts w:eastAsia="Times New Roman" w:cs="Times New Roman"/>
                <w:color w:val="000000"/>
                <w:sz w:val="26"/>
                <w:szCs w:val="26"/>
              </w:rPr>
            </w:pPr>
            <w:r w:rsidRPr="00FD3E33">
              <w:rPr>
                <w:rFonts w:eastAsia="Times New Roman" w:cs="Times New Roman"/>
                <w:color w:val="000000"/>
                <w:sz w:val="26"/>
                <w:szCs w:val="26"/>
              </w:rPr>
              <w:t>водопотребление, тыс. м</w:t>
            </w:r>
            <w:r w:rsidRPr="00FD3E33">
              <w:rPr>
                <w:rFonts w:eastAsia="Times New Roman" w:cs="Times New Roman"/>
                <w:color w:val="000000"/>
                <w:sz w:val="26"/>
                <w:szCs w:val="26"/>
                <w:vertAlign w:val="superscript"/>
              </w:rPr>
              <w:t>3</w:t>
            </w:r>
            <w:r w:rsidRPr="00FD3E33">
              <w:rPr>
                <w:rFonts w:eastAsia="Times New Roman" w:cs="Times New Roman"/>
                <w:color w:val="000000"/>
                <w:sz w:val="26"/>
                <w:szCs w:val="26"/>
              </w:rPr>
              <w:t>/сут</w:t>
            </w:r>
          </w:p>
        </w:tc>
      </w:tr>
      <w:tr w:rsidR="00FD3E33" w:rsidRPr="00A74C2B" w:rsidTr="00FD3E33">
        <w:trPr>
          <w:trHeight w:val="390"/>
        </w:trPr>
        <w:tc>
          <w:tcPr>
            <w:tcW w:w="16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FD3E33" w:rsidRPr="00FD3E33" w:rsidRDefault="00FD3E33" w:rsidP="00C808D1">
            <w:pPr>
              <w:spacing w:line="240" w:lineRule="auto"/>
              <w:jc w:val="center"/>
              <w:rPr>
                <w:rFonts w:eastAsia="Times New Roman" w:cs="Times New Roman"/>
                <w:color w:val="000000"/>
                <w:sz w:val="26"/>
                <w:szCs w:val="26"/>
              </w:rPr>
            </w:pPr>
            <w:r w:rsidRPr="00FD3E33">
              <w:rPr>
                <w:rFonts w:eastAsia="Times New Roman" w:cs="Times New Roman"/>
                <w:color w:val="000000"/>
                <w:sz w:val="26"/>
                <w:szCs w:val="26"/>
              </w:rPr>
              <w:t>Анжеро-Судженский г. о.</w:t>
            </w:r>
          </w:p>
        </w:tc>
        <w:tc>
          <w:tcPr>
            <w:tcW w:w="0" w:type="auto"/>
            <w:tcBorders>
              <w:top w:val="nil"/>
              <w:left w:val="nil"/>
              <w:bottom w:val="single" w:sz="8" w:space="0" w:color="auto"/>
              <w:right w:val="single" w:sz="8" w:space="0" w:color="auto"/>
            </w:tcBorders>
            <w:shd w:val="clear" w:color="000000" w:fill="FFFFFF"/>
            <w:vAlign w:val="center"/>
            <w:hideMark/>
          </w:tcPr>
          <w:p w:rsidR="00FD3E33" w:rsidRPr="00FD3E33" w:rsidRDefault="00FD3E33" w:rsidP="00C808D1">
            <w:pPr>
              <w:spacing w:line="240" w:lineRule="auto"/>
              <w:jc w:val="center"/>
              <w:rPr>
                <w:rFonts w:eastAsia="Times New Roman" w:cs="Times New Roman"/>
                <w:color w:val="000000"/>
                <w:sz w:val="26"/>
                <w:szCs w:val="26"/>
              </w:rPr>
            </w:pPr>
            <w:r w:rsidRPr="00FD3E33">
              <w:rPr>
                <w:rFonts w:eastAsia="Times New Roman" w:cs="Times New Roman"/>
                <w:color w:val="000000"/>
                <w:sz w:val="26"/>
                <w:szCs w:val="26"/>
              </w:rPr>
              <w:t>5480,1</w:t>
            </w:r>
          </w:p>
        </w:tc>
        <w:tc>
          <w:tcPr>
            <w:tcW w:w="1094" w:type="pct"/>
            <w:tcBorders>
              <w:top w:val="nil"/>
              <w:left w:val="nil"/>
              <w:bottom w:val="single" w:sz="8" w:space="0" w:color="auto"/>
              <w:right w:val="single" w:sz="8" w:space="0" w:color="auto"/>
            </w:tcBorders>
            <w:shd w:val="clear" w:color="000000" w:fill="FFFFFF"/>
            <w:vAlign w:val="center"/>
            <w:hideMark/>
          </w:tcPr>
          <w:p w:rsidR="00FD3E33" w:rsidRPr="00FD3E33" w:rsidRDefault="00FD3E33">
            <w:pPr>
              <w:jc w:val="center"/>
              <w:rPr>
                <w:color w:val="000000"/>
                <w:szCs w:val="28"/>
              </w:rPr>
            </w:pPr>
            <w:r>
              <w:rPr>
                <w:color w:val="000000"/>
                <w:szCs w:val="28"/>
              </w:rPr>
              <w:t>15,01</w:t>
            </w:r>
          </w:p>
        </w:tc>
        <w:tc>
          <w:tcPr>
            <w:tcW w:w="0" w:type="auto"/>
            <w:tcBorders>
              <w:top w:val="nil"/>
              <w:left w:val="nil"/>
              <w:bottom w:val="single" w:sz="8" w:space="0" w:color="auto"/>
              <w:right w:val="single" w:sz="8" w:space="0" w:color="auto"/>
            </w:tcBorders>
            <w:shd w:val="clear" w:color="000000" w:fill="FFFFFF"/>
            <w:vAlign w:val="center"/>
            <w:hideMark/>
          </w:tcPr>
          <w:p w:rsidR="00FD3E33" w:rsidRPr="00FD3E33" w:rsidRDefault="00FD3E33">
            <w:pPr>
              <w:jc w:val="center"/>
              <w:rPr>
                <w:color w:val="000000"/>
                <w:szCs w:val="28"/>
              </w:rPr>
            </w:pPr>
            <w:r w:rsidRPr="00FD3E33">
              <w:rPr>
                <w:color w:val="000000"/>
                <w:szCs w:val="28"/>
              </w:rPr>
              <w:t>19,51</w:t>
            </w:r>
          </w:p>
        </w:tc>
      </w:tr>
    </w:tbl>
    <w:p w:rsidR="001F1187" w:rsidRPr="00AF6A26" w:rsidRDefault="002B5FAF" w:rsidP="004A57F0">
      <w:pPr>
        <w:pStyle w:val="3"/>
        <w:spacing w:after="240"/>
        <w:ind w:firstLine="567"/>
        <w:rPr>
          <w:rFonts w:ascii="Times New Roman" w:hAnsi="Times New Roman"/>
          <w:color w:val="auto"/>
          <w:szCs w:val="28"/>
        </w:rPr>
      </w:pPr>
      <w:bookmarkStart w:id="19" w:name="_Toc479756379"/>
      <w:bookmarkEnd w:id="18"/>
      <w:r w:rsidRPr="00AF6A26">
        <w:rPr>
          <w:rFonts w:ascii="Times New Roman" w:hAnsi="Times New Roman"/>
          <w:color w:val="auto"/>
          <w:szCs w:val="28"/>
        </w:rPr>
        <w:lastRenderedPageBreak/>
        <w:t>2</w:t>
      </w:r>
      <w:r w:rsidR="003570C9" w:rsidRPr="00AF6A26">
        <w:rPr>
          <w:rFonts w:ascii="Times New Roman" w:hAnsi="Times New Roman"/>
          <w:color w:val="auto"/>
          <w:szCs w:val="28"/>
        </w:rPr>
        <w:t>.</w:t>
      </w:r>
      <w:r w:rsidR="001F1187" w:rsidRPr="00AF6A26">
        <w:rPr>
          <w:rFonts w:ascii="Times New Roman" w:hAnsi="Times New Roman"/>
          <w:color w:val="auto"/>
          <w:szCs w:val="28"/>
        </w:rPr>
        <w:t>3.3</w:t>
      </w:r>
      <w:r w:rsidR="00F32613" w:rsidRPr="00AF6A26">
        <w:rPr>
          <w:rFonts w:ascii="Times New Roman" w:hAnsi="Times New Roman"/>
          <w:color w:val="auto"/>
          <w:szCs w:val="28"/>
        </w:rPr>
        <w:t>.</w:t>
      </w:r>
      <w:r w:rsidR="001F1187" w:rsidRPr="00AF6A26">
        <w:rPr>
          <w:rFonts w:ascii="Times New Roman" w:hAnsi="Times New Roman"/>
          <w:color w:val="auto"/>
          <w:szCs w:val="28"/>
        </w:rPr>
        <w:t xml:space="preserve"> Структурный баланс реализации питьевой воды по группам аб</w:t>
      </w:r>
      <w:r w:rsidR="001F1187" w:rsidRPr="00AF6A26">
        <w:rPr>
          <w:rFonts w:ascii="Times New Roman" w:hAnsi="Times New Roman"/>
          <w:color w:val="auto"/>
          <w:szCs w:val="28"/>
        </w:rPr>
        <w:t>о</w:t>
      </w:r>
      <w:r w:rsidR="001F1187" w:rsidRPr="00AF6A26">
        <w:rPr>
          <w:rFonts w:ascii="Times New Roman" w:hAnsi="Times New Roman"/>
          <w:color w:val="auto"/>
          <w:szCs w:val="28"/>
        </w:rPr>
        <w:t>нентов с разбивкой на хозяйственно-питьевые нужды населения, производс</w:t>
      </w:r>
      <w:r w:rsidR="001F1187" w:rsidRPr="00AF6A26">
        <w:rPr>
          <w:rFonts w:ascii="Times New Roman" w:hAnsi="Times New Roman"/>
          <w:color w:val="auto"/>
          <w:szCs w:val="28"/>
        </w:rPr>
        <w:t>т</w:t>
      </w:r>
      <w:r w:rsidR="001F1187" w:rsidRPr="00AF6A26">
        <w:rPr>
          <w:rFonts w:ascii="Times New Roman" w:hAnsi="Times New Roman"/>
          <w:color w:val="auto"/>
          <w:szCs w:val="28"/>
        </w:rPr>
        <w:t>венные нужды юридических л</w:t>
      </w:r>
      <w:r w:rsidR="008E397A" w:rsidRPr="00AF6A26">
        <w:rPr>
          <w:rFonts w:ascii="Times New Roman" w:hAnsi="Times New Roman"/>
          <w:color w:val="auto"/>
          <w:szCs w:val="28"/>
        </w:rPr>
        <w:t xml:space="preserve">иц и другие нужды </w:t>
      </w:r>
      <w:r w:rsidR="00090A35">
        <w:rPr>
          <w:rFonts w:ascii="Times New Roman" w:hAnsi="Times New Roman"/>
          <w:color w:val="auto"/>
          <w:szCs w:val="28"/>
        </w:rPr>
        <w:t>Анжеро-Судженского г. о.</w:t>
      </w:r>
      <w:r w:rsidR="001258D1" w:rsidRPr="00AF6A26">
        <w:rPr>
          <w:rFonts w:ascii="Times New Roman" w:hAnsi="Times New Roman"/>
          <w:color w:val="auto"/>
          <w:szCs w:val="28"/>
        </w:rPr>
        <w:t xml:space="preserve"> </w:t>
      </w:r>
      <w:r w:rsidR="001F1187" w:rsidRPr="00AF6A26">
        <w:rPr>
          <w:rFonts w:ascii="Times New Roman" w:hAnsi="Times New Roman"/>
          <w:color w:val="auto"/>
          <w:szCs w:val="28"/>
        </w:rPr>
        <w:t>(пожаротушение, полив и др.)</w:t>
      </w:r>
      <w:bookmarkEnd w:id="19"/>
    </w:p>
    <w:p w:rsidR="0049548F" w:rsidRPr="00815B95" w:rsidRDefault="00BD62AF">
      <w:pPr>
        <w:ind w:firstLine="567"/>
        <w:rPr>
          <w:szCs w:val="28"/>
        </w:rPr>
      </w:pPr>
      <w:r w:rsidRPr="00AF6A26">
        <w:rPr>
          <w:szCs w:val="28"/>
        </w:rPr>
        <w:t>Результаты анализа структурного баланса реализации питьевой воды по гру</w:t>
      </w:r>
      <w:r w:rsidRPr="00AF6A26">
        <w:rPr>
          <w:szCs w:val="28"/>
        </w:rPr>
        <w:t>п</w:t>
      </w:r>
      <w:r w:rsidRPr="00AF6A26">
        <w:rPr>
          <w:szCs w:val="28"/>
        </w:rPr>
        <w:t xml:space="preserve">пам </w:t>
      </w:r>
      <w:r w:rsidRPr="00815B95">
        <w:rPr>
          <w:szCs w:val="28"/>
        </w:rPr>
        <w:t xml:space="preserve">абонентов </w:t>
      </w:r>
      <w:r w:rsidR="009B1A2D" w:rsidRPr="00815B95">
        <w:rPr>
          <w:szCs w:val="28"/>
        </w:rPr>
        <w:t>приведены</w:t>
      </w:r>
      <w:r w:rsidR="001F1187" w:rsidRPr="00815B95">
        <w:rPr>
          <w:szCs w:val="28"/>
        </w:rPr>
        <w:t xml:space="preserve"> в </w:t>
      </w:r>
      <w:bookmarkStart w:id="20" w:name="таб331"/>
      <w:r w:rsidR="00AB632E" w:rsidRPr="00815B95">
        <w:rPr>
          <w:szCs w:val="28"/>
        </w:rPr>
        <w:t>таб. 2.</w:t>
      </w:r>
      <w:r w:rsidR="00815B95" w:rsidRPr="00815B95">
        <w:rPr>
          <w:szCs w:val="28"/>
        </w:rPr>
        <w:t>6</w:t>
      </w:r>
      <w:r w:rsidR="00AB632E" w:rsidRPr="00815B95">
        <w:rPr>
          <w:szCs w:val="28"/>
        </w:rPr>
        <w:t>.</w:t>
      </w:r>
    </w:p>
    <w:p w:rsidR="0049548F" w:rsidRPr="00815B95" w:rsidRDefault="009F0C99" w:rsidP="00815B95">
      <w:pPr>
        <w:ind w:firstLine="567"/>
        <w:jc w:val="right"/>
        <w:rPr>
          <w:sz w:val="26"/>
          <w:szCs w:val="26"/>
        </w:rPr>
      </w:pPr>
      <w:r w:rsidRPr="00815B95">
        <w:rPr>
          <w:sz w:val="26"/>
          <w:szCs w:val="26"/>
        </w:rPr>
        <w:t>Т</w:t>
      </w:r>
      <w:r w:rsidR="00AF3BAD" w:rsidRPr="00815B95">
        <w:rPr>
          <w:sz w:val="26"/>
          <w:szCs w:val="26"/>
        </w:rPr>
        <w:t>аб.</w:t>
      </w:r>
      <w:r w:rsidR="001F1187" w:rsidRPr="00815B95">
        <w:rPr>
          <w:sz w:val="26"/>
          <w:szCs w:val="26"/>
        </w:rPr>
        <w:t xml:space="preserve"> </w:t>
      </w:r>
      <w:r w:rsidR="00C94EC9" w:rsidRPr="00815B95">
        <w:rPr>
          <w:sz w:val="26"/>
          <w:szCs w:val="26"/>
        </w:rPr>
        <w:t>2.</w:t>
      </w:r>
      <w:r w:rsidR="00815B95" w:rsidRPr="00815B95">
        <w:rPr>
          <w:sz w:val="26"/>
          <w:szCs w:val="26"/>
        </w:rPr>
        <w:t>6</w:t>
      </w:r>
      <w:r w:rsidR="00E65E92" w:rsidRPr="00815B95">
        <w:rPr>
          <w:sz w:val="26"/>
          <w:szCs w:val="26"/>
        </w:rPr>
        <w:t>.</w:t>
      </w:r>
      <w:r w:rsidR="009B1A2D" w:rsidRPr="00815B95">
        <w:rPr>
          <w:sz w:val="26"/>
          <w:szCs w:val="26"/>
        </w:rPr>
        <w:t xml:space="preserve"> Структурный баланс реализации питьевой воды</w:t>
      </w:r>
    </w:p>
    <w:tbl>
      <w:tblPr>
        <w:tblW w:w="5000" w:type="pct"/>
        <w:tblLook w:val="00A0"/>
      </w:tblPr>
      <w:tblGrid>
        <w:gridCol w:w="1982"/>
        <w:gridCol w:w="4504"/>
        <w:gridCol w:w="3793"/>
      </w:tblGrid>
      <w:tr w:rsidR="00B52446" w:rsidRPr="00815B95" w:rsidTr="006260E1">
        <w:trPr>
          <w:trHeight w:val="345"/>
        </w:trPr>
        <w:tc>
          <w:tcPr>
            <w:tcW w:w="964" w:type="pct"/>
            <w:tcBorders>
              <w:top w:val="single" w:sz="8" w:space="0" w:color="auto"/>
              <w:left w:val="single" w:sz="8" w:space="0" w:color="auto"/>
              <w:bottom w:val="single" w:sz="8" w:space="0" w:color="auto"/>
              <w:right w:val="single" w:sz="8" w:space="0" w:color="auto"/>
            </w:tcBorders>
            <w:shd w:val="clear" w:color="auto" w:fill="auto"/>
            <w:noWrap/>
            <w:vAlign w:val="bottom"/>
            <w:hideMark/>
          </w:tcPr>
          <w:bookmarkEnd w:id="20"/>
          <w:p w:rsidR="00B52446" w:rsidRPr="00815B95" w:rsidRDefault="00B52446" w:rsidP="004A57F0">
            <w:pPr>
              <w:spacing w:line="240" w:lineRule="auto"/>
              <w:jc w:val="center"/>
              <w:rPr>
                <w:rFonts w:eastAsia="Times New Roman" w:cs="Times New Roman"/>
                <w:b/>
                <w:bCs/>
                <w:color w:val="000000"/>
                <w:sz w:val="26"/>
                <w:szCs w:val="26"/>
              </w:rPr>
            </w:pPr>
            <w:r w:rsidRPr="00815B95">
              <w:rPr>
                <w:rFonts w:eastAsia="Times New Roman" w:cs="Times New Roman"/>
                <w:b/>
                <w:bCs/>
                <w:color w:val="000000"/>
                <w:sz w:val="26"/>
                <w:szCs w:val="26"/>
              </w:rPr>
              <w:t>№</w:t>
            </w:r>
            <w:r w:rsidR="0002557C" w:rsidRPr="00815B95">
              <w:rPr>
                <w:rFonts w:eastAsia="Times New Roman" w:cs="Times New Roman"/>
                <w:b/>
                <w:bCs/>
                <w:color w:val="000000"/>
                <w:sz w:val="26"/>
                <w:szCs w:val="26"/>
              </w:rPr>
              <w:t xml:space="preserve"> п.п.</w:t>
            </w:r>
          </w:p>
        </w:tc>
        <w:tc>
          <w:tcPr>
            <w:tcW w:w="2191" w:type="pct"/>
            <w:tcBorders>
              <w:top w:val="single" w:sz="8" w:space="0" w:color="auto"/>
              <w:left w:val="nil"/>
              <w:bottom w:val="single" w:sz="8" w:space="0" w:color="auto"/>
              <w:right w:val="single" w:sz="8" w:space="0" w:color="auto"/>
            </w:tcBorders>
            <w:shd w:val="clear" w:color="auto" w:fill="auto"/>
            <w:noWrap/>
            <w:vAlign w:val="bottom"/>
            <w:hideMark/>
          </w:tcPr>
          <w:p w:rsidR="00B52446" w:rsidRPr="00815B95" w:rsidRDefault="00B52446" w:rsidP="004A57F0">
            <w:pPr>
              <w:spacing w:line="240" w:lineRule="auto"/>
              <w:jc w:val="center"/>
              <w:rPr>
                <w:rFonts w:eastAsia="Times New Roman" w:cs="Times New Roman"/>
                <w:b/>
                <w:bCs/>
                <w:color w:val="000000"/>
                <w:sz w:val="26"/>
                <w:szCs w:val="26"/>
              </w:rPr>
            </w:pPr>
            <w:r w:rsidRPr="00815B95">
              <w:rPr>
                <w:rFonts w:eastAsia="Times New Roman" w:cs="Times New Roman"/>
                <w:b/>
                <w:bCs/>
                <w:color w:val="000000"/>
                <w:sz w:val="26"/>
                <w:szCs w:val="26"/>
              </w:rPr>
              <w:t>Потребитель</w:t>
            </w:r>
          </w:p>
        </w:tc>
        <w:tc>
          <w:tcPr>
            <w:tcW w:w="1845" w:type="pct"/>
            <w:tcBorders>
              <w:top w:val="single" w:sz="8" w:space="0" w:color="auto"/>
              <w:left w:val="nil"/>
              <w:bottom w:val="single" w:sz="8" w:space="0" w:color="auto"/>
              <w:right w:val="single" w:sz="8" w:space="0" w:color="auto"/>
            </w:tcBorders>
            <w:shd w:val="clear" w:color="auto" w:fill="auto"/>
            <w:noWrap/>
            <w:vAlign w:val="bottom"/>
            <w:hideMark/>
          </w:tcPr>
          <w:p w:rsidR="00B52446" w:rsidRPr="00815B95" w:rsidRDefault="00B52446" w:rsidP="004A57F0">
            <w:pPr>
              <w:spacing w:line="240" w:lineRule="auto"/>
              <w:jc w:val="center"/>
              <w:rPr>
                <w:rFonts w:eastAsia="Times New Roman" w:cs="Times New Roman"/>
                <w:b/>
                <w:bCs/>
                <w:color w:val="000000"/>
                <w:sz w:val="26"/>
                <w:szCs w:val="26"/>
              </w:rPr>
            </w:pPr>
            <w:r w:rsidRPr="00815B95">
              <w:rPr>
                <w:rFonts w:eastAsia="Times New Roman" w:cs="Times New Roman"/>
                <w:b/>
                <w:bCs/>
                <w:color w:val="000000"/>
                <w:sz w:val="26"/>
                <w:szCs w:val="26"/>
              </w:rPr>
              <w:t xml:space="preserve">ХВС тыс. </w:t>
            </w:r>
            <w:r w:rsidR="00FA5C96" w:rsidRPr="00815B95">
              <w:rPr>
                <w:rFonts w:eastAsia="Times New Roman" w:cs="Times New Roman"/>
                <w:b/>
                <w:bCs/>
                <w:color w:val="000000"/>
                <w:sz w:val="26"/>
                <w:szCs w:val="26"/>
              </w:rPr>
              <w:t>м</w:t>
            </w:r>
            <w:r w:rsidR="00FA5C96" w:rsidRPr="00815B95">
              <w:rPr>
                <w:rFonts w:eastAsia="Times New Roman" w:cs="Times New Roman"/>
                <w:b/>
                <w:bCs/>
                <w:color w:val="000000"/>
                <w:sz w:val="26"/>
                <w:szCs w:val="26"/>
                <w:vertAlign w:val="superscript"/>
              </w:rPr>
              <w:t>3</w:t>
            </w:r>
            <w:r w:rsidRPr="00815B95">
              <w:rPr>
                <w:rFonts w:eastAsia="Times New Roman" w:cs="Times New Roman"/>
                <w:b/>
                <w:bCs/>
                <w:color w:val="000000"/>
                <w:sz w:val="26"/>
                <w:szCs w:val="26"/>
              </w:rPr>
              <w:t>/год</w:t>
            </w:r>
          </w:p>
        </w:tc>
      </w:tr>
      <w:tr w:rsidR="00B52446" w:rsidRPr="00D02AED" w:rsidTr="006260E1">
        <w:trPr>
          <w:trHeight w:val="34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B52446" w:rsidRPr="00815B95" w:rsidRDefault="00B52446" w:rsidP="004A57F0">
            <w:pPr>
              <w:spacing w:line="240" w:lineRule="auto"/>
              <w:jc w:val="center"/>
              <w:rPr>
                <w:rFonts w:eastAsia="Times New Roman" w:cs="Times New Roman"/>
                <w:color w:val="000000"/>
                <w:sz w:val="26"/>
                <w:szCs w:val="26"/>
              </w:rPr>
            </w:pPr>
            <w:r w:rsidRPr="00815B95">
              <w:rPr>
                <w:rFonts w:eastAsia="Times New Roman" w:cs="Times New Roman"/>
                <w:color w:val="000000"/>
                <w:sz w:val="26"/>
                <w:szCs w:val="26"/>
              </w:rPr>
              <w:t>1</w:t>
            </w:r>
          </w:p>
        </w:tc>
        <w:tc>
          <w:tcPr>
            <w:tcW w:w="2191" w:type="pct"/>
            <w:tcBorders>
              <w:top w:val="nil"/>
              <w:left w:val="nil"/>
              <w:bottom w:val="single" w:sz="8" w:space="0" w:color="auto"/>
              <w:right w:val="single" w:sz="8" w:space="0" w:color="auto"/>
            </w:tcBorders>
            <w:shd w:val="clear" w:color="auto" w:fill="auto"/>
            <w:noWrap/>
            <w:vAlign w:val="bottom"/>
            <w:hideMark/>
          </w:tcPr>
          <w:p w:rsidR="00B52446" w:rsidRPr="00815B95" w:rsidRDefault="00B52446" w:rsidP="004A57F0">
            <w:pPr>
              <w:spacing w:line="240" w:lineRule="auto"/>
              <w:jc w:val="center"/>
              <w:rPr>
                <w:rFonts w:eastAsia="Times New Roman" w:cs="Times New Roman"/>
                <w:color w:val="000000"/>
                <w:sz w:val="26"/>
                <w:szCs w:val="26"/>
              </w:rPr>
            </w:pPr>
            <w:r w:rsidRPr="00815B95">
              <w:rPr>
                <w:rFonts w:eastAsia="Times New Roman" w:cs="Times New Roman"/>
                <w:color w:val="000000"/>
                <w:sz w:val="26"/>
                <w:szCs w:val="26"/>
              </w:rPr>
              <w:t>Население</w:t>
            </w:r>
          </w:p>
        </w:tc>
        <w:tc>
          <w:tcPr>
            <w:tcW w:w="1845" w:type="pct"/>
            <w:tcBorders>
              <w:top w:val="nil"/>
              <w:left w:val="nil"/>
              <w:bottom w:val="single" w:sz="8" w:space="0" w:color="auto"/>
              <w:right w:val="single" w:sz="8" w:space="0" w:color="auto"/>
            </w:tcBorders>
            <w:shd w:val="clear" w:color="auto" w:fill="auto"/>
            <w:noWrap/>
            <w:vAlign w:val="bottom"/>
            <w:hideMark/>
          </w:tcPr>
          <w:p w:rsidR="00B52446" w:rsidRPr="00090A35" w:rsidRDefault="00090A35" w:rsidP="004A57F0">
            <w:pPr>
              <w:spacing w:line="240" w:lineRule="auto"/>
              <w:jc w:val="center"/>
              <w:rPr>
                <w:rFonts w:eastAsia="Times New Roman" w:cs="Times New Roman"/>
                <w:color w:val="000000"/>
                <w:sz w:val="26"/>
                <w:szCs w:val="26"/>
              </w:rPr>
            </w:pPr>
            <w:r w:rsidRPr="00815B95">
              <w:rPr>
                <w:rFonts w:eastAsia="Times New Roman" w:cs="Times New Roman"/>
                <w:color w:val="000000"/>
                <w:sz w:val="26"/>
                <w:szCs w:val="26"/>
              </w:rPr>
              <w:t>2754,04</w:t>
            </w:r>
          </w:p>
        </w:tc>
      </w:tr>
      <w:tr w:rsidR="00B52446" w:rsidRPr="00D02AED" w:rsidTr="006260E1">
        <w:trPr>
          <w:trHeight w:val="366"/>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B52446" w:rsidRPr="00D02AED" w:rsidRDefault="00B52446" w:rsidP="004A57F0">
            <w:pPr>
              <w:spacing w:line="240" w:lineRule="auto"/>
              <w:jc w:val="center"/>
              <w:rPr>
                <w:rFonts w:eastAsia="Times New Roman" w:cs="Times New Roman"/>
                <w:color w:val="000000"/>
                <w:sz w:val="26"/>
                <w:szCs w:val="26"/>
              </w:rPr>
            </w:pPr>
            <w:r w:rsidRPr="00D02AED">
              <w:rPr>
                <w:rFonts w:eastAsia="Times New Roman" w:cs="Times New Roman"/>
                <w:color w:val="000000"/>
                <w:sz w:val="26"/>
                <w:szCs w:val="26"/>
              </w:rPr>
              <w:t>2</w:t>
            </w:r>
          </w:p>
        </w:tc>
        <w:tc>
          <w:tcPr>
            <w:tcW w:w="2191" w:type="pct"/>
            <w:tcBorders>
              <w:top w:val="nil"/>
              <w:left w:val="nil"/>
              <w:bottom w:val="single" w:sz="8" w:space="0" w:color="auto"/>
              <w:right w:val="single" w:sz="8" w:space="0" w:color="auto"/>
            </w:tcBorders>
            <w:shd w:val="clear" w:color="auto" w:fill="auto"/>
            <w:vAlign w:val="bottom"/>
            <w:hideMark/>
          </w:tcPr>
          <w:p w:rsidR="00B52446" w:rsidRPr="00D02AED" w:rsidRDefault="0088285E" w:rsidP="004A57F0">
            <w:pPr>
              <w:spacing w:line="240" w:lineRule="auto"/>
              <w:jc w:val="center"/>
              <w:rPr>
                <w:rFonts w:eastAsia="Times New Roman" w:cs="Times New Roman"/>
                <w:color w:val="000000"/>
                <w:sz w:val="26"/>
                <w:szCs w:val="26"/>
              </w:rPr>
            </w:pPr>
            <w:r>
              <w:rPr>
                <w:rFonts w:eastAsia="Times New Roman" w:cs="Times New Roman"/>
                <w:color w:val="000000"/>
                <w:sz w:val="26"/>
                <w:szCs w:val="26"/>
              </w:rPr>
              <w:t>Производственные нужды</w:t>
            </w:r>
          </w:p>
        </w:tc>
        <w:tc>
          <w:tcPr>
            <w:tcW w:w="1845" w:type="pct"/>
            <w:tcBorders>
              <w:top w:val="nil"/>
              <w:left w:val="nil"/>
              <w:bottom w:val="single" w:sz="8" w:space="0" w:color="auto"/>
              <w:right w:val="single" w:sz="8" w:space="0" w:color="auto"/>
            </w:tcBorders>
            <w:shd w:val="clear" w:color="auto" w:fill="auto"/>
            <w:noWrap/>
            <w:vAlign w:val="bottom"/>
            <w:hideMark/>
          </w:tcPr>
          <w:p w:rsidR="00B52446" w:rsidRPr="00090A35" w:rsidRDefault="00090A35" w:rsidP="004A57F0">
            <w:pPr>
              <w:spacing w:line="240" w:lineRule="auto"/>
              <w:jc w:val="center"/>
              <w:rPr>
                <w:rFonts w:eastAsia="Times New Roman" w:cs="Times New Roman"/>
                <w:color w:val="000000"/>
                <w:sz w:val="26"/>
                <w:szCs w:val="26"/>
              </w:rPr>
            </w:pPr>
            <w:r w:rsidRPr="00090A35">
              <w:rPr>
                <w:rFonts w:eastAsia="Times New Roman" w:cs="Times New Roman"/>
                <w:color w:val="000000"/>
                <w:sz w:val="26"/>
                <w:szCs w:val="26"/>
              </w:rPr>
              <w:t>347,71</w:t>
            </w:r>
          </w:p>
        </w:tc>
      </w:tr>
      <w:tr w:rsidR="00413993" w:rsidRPr="00D02AED" w:rsidTr="006260E1">
        <w:trPr>
          <w:trHeight w:val="366"/>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413993" w:rsidRPr="00D02AED" w:rsidRDefault="00D465F6" w:rsidP="004A57F0">
            <w:pPr>
              <w:spacing w:line="240" w:lineRule="auto"/>
              <w:jc w:val="center"/>
              <w:rPr>
                <w:rFonts w:eastAsia="Times New Roman" w:cs="Times New Roman"/>
                <w:color w:val="000000"/>
                <w:sz w:val="26"/>
                <w:szCs w:val="26"/>
              </w:rPr>
            </w:pPr>
            <w:r>
              <w:rPr>
                <w:rFonts w:eastAsia="Times New Roman" w:cs="Times New Roman"/>
                <w:color w:val="000000"/>
                <w:sz w:val="26"/>
                <w:szCs w:val="26"/>
              </w:rPr>
              <w:t>3</w:t>
            </w:r>
          </w:p>
        </w:tc>
        <w:tc>
          <w:tcPr>
            <w:tcW w:w="2191" w:type="pct"/>
            <w:tcBorders>
              <w:top w:val="nil"/>
              <w:left w:val="nil"/>
              <w:bottom w:val="single" w:sz="8" w:space="0" w:color="auto"/>
              <w:right w:val="single" w:sz="8" w:space="0" w:color="auto"/>
            </w:tcBorders>
            <w:shd w:val="clear" w:color="auto" w:fill="auto"/>
            <w:vAlign w:val="bottom"/>
            <w:hideMark/>
          </w:tcPr>
          <w:p w:rsidR="00413993" w:rsidRDefault="00413993" w:rsidP="004A57F0">
            <w:pPr>
              <w:spacing w:line="240" w:lineRule="auto"/>
              <w:jc w:val="center"/>
              <w:rPr>
                <w:rFonts w:eastAsia="Times New Roman" w:cs="Times New Roman"/>
                <w:color w:val="000000"/>
                <w:sz w:val="26"/>
                <w:szCs w:val="26"/>
              </w:rPr>
            </w:pPr>
            <w:r>
              <w:rPr>
                <w:rFonts w:eastAsia="Times New Roman" w:cs="Times New Roman"/>
                <w:color w:val="000000"/>
                <w:sz w:val="26"/>
                <w:szCs w:val="26"/>
              </w:rPr>
              <w:t>Бюджет</w:t>
            </w:r>
          </w:p>
        </w:tc>
        <w:tc>
          <w:tcPr>
            <w:tcW w:w="1845" w:type="pct"/>
            <w:tcBorders>
              <w:top w:val="nil"/>
              <w:left w:val="nil"/>
              <w:bottom w:val="single" w:sz="8" w:space="0" w:color="auto"/>
              <w:right w:val="single" w:sz="8" w:space="0" w:color="auto"/>
            </w:tcBorders>
            <w:shd w:val="clear" w:color="auto" w:fill="auto"/>
            <w:noWrap/>
            <w:vAlign w:val="bottom"/>
            <w:hideMark/>
          </w:tcPr>
          <w:p w:rsidR="00413993" w:rsidRPr="00090A35" w:rsidRDefault="00090A35" w:rsidP="004A57F0">
            <w:pPr>
              <w:spacing w:line="240" w:lineRule="auto"/>
              <w:jc w:val="center"/>
              <w:rPr>
                <w:rFonts w:eastAsia="Times New Roman" w:cs="Times New Roman"/>
                <w:color w:val="000000"/>
                <w:sz w:val="26"/>
                <w:szCs w:val="26"/>
              </w:rPr>
            </w:pPr>
            <w:r w:rsidRPr="00090A35">
              <w:rPr>
                <w:rFonts w:eastAsia="Times New Roman" w:cs="Times New Roman"/>
                <w:color w:val="000000"/>
                <w:sz w:val="26"/>
                <w:szCs w:val="26"/>
              </w:rPr>
              <w:t>2378,35</w:t>
            </w:r>
          </w:p>
        </w:tc>
      </w:tr>
      <w:tr w:rsidR="00B52446" w:rsidRPr="00D02AED" w:rsidTr="006260E1">
        <w:trPr>
          <w:trHeight w:val="34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B52446" w:rsidRPr="00D02AED" w:rsidRDefault="00D465F6" w:rsidP="004A57F0">
            <w:pPr>
              <w:spacing w:line="240" w:lineRule="auto"/>
              <w:jc w:val="center"/>
              <w:rPr>
                <w:rFonts w:eastAsia="Times New Roman" w:cs="Times New Roman"/>
                <w:color w:val="000000"/>
                <w:sz w:val="26"/>
                <w:szCs w:val="26"/>
              </w:rPr>
            </w:pPr>
            <w:r>
              <w:rPr>
                <w:rFonts w:eastAsia="Times New Roman" w:cs="Times New Roman"/>
                <w:color w:val="000000"/>
                <w:sz w:val="26"/>
                <w:szCs w:val="26"/>
              </w:rPr>
              <w:t>4</w:t>
            </w:r>
          </w:p>
        </w:tc>
        <w:tc>
          <w:tcPr>
            <w:tcW w:w="2191" w:type="pct"/>
            <w:tcBorders>
              <w:top w:val="nil"/>
              <w:left w:val="nil"/>
              <w:bottom w:val="single" w:sz="8" w:space="0" w:color="auto"/>
              <w:right w:val="single" w:sz="8" w:space="0" w:color="auto"/>
            </w:tcBorders>
            <w:shd w:val="clear" w:color="auto" w:fill="auto"/>
            <w:noWrap/>
            <w:vAlign w:val="bottom"/>
            <w:hideMark/>
          </w:tcPr>
          <w:p w:rsidR="00B52446" w:rsidRPr="00D02AED" w:rsidRDefault="00B52446" w:rsidP="004A57F0">
            <w:pPr>
              <w:spacing w:line="240" w:lineRule="auto"/>
              <w:jc w:val="center"/>
              <w:rPr>
                <w:rFonts w:eastAsia="Times New Roman" w:cs="Times New Roman"/>
                <w:color w:val="000000"/>
                <w:sz w:val="26"/>
                <w:szCs w:val="26"/>
              </w:rPr>
            </w:pPr>
            <w:r w:rsidRPr="00D02AED">
              <w:rPr>
                <w:rFonts w:eastAsia="Times New Roman" w:cs="Times New Roman"/>
                <w:color w:val="000000"/>
                <w:sz w:val="26"/>
                <w:szCs w:val="26"/>
              </w:rPr>
              <w:t>Прочие</w:t>
            </w:r>
          </w:p>
        </w:tc>
        <w:tc>
          <w:tcPr>
            <w:tcW w:w="1845" w:type="pct"/>
            <w:tcBorders>
              <w:top w:val="nil"/>
              <w:left w:val="nil"/>
              <w:bottom w:val="single" w:sz="8" w:space="0" w:color="auto"/>
              <w:right w:val="single" w:sz="8" w:space="0" w:color="auto"/>
            </w:tcBorders>
            <w:shd w:val="clear" w:color="auto" w:fill="auto"/>
            <w:noWrap/>
            <w:vAlign w:val="bottom"/>
            <w:hideMark/>
          </w:tcPr>
          <w:p w:rsidR="00B52446" w:rsidRPr="00090A35" w:rsidRDefault="00090A35" w:rsidP="004A57F0">
            <w:pPr>
              <w:spacing w:line="240" w:lineRule="auto"/>
              <w:jc w:val="center"/>
              <w:rPr>
                <w:rFonts w:eastAsia="Times New Roman" w:cs="Times New Roman"/>
                <w:color w:val="000000"/>
                <w:sz w:val="26"/>
                <w:szCs w:val="26"/>
              </w:rPr>
            </w:pPr>
            <w:r w:rsidRPr="00090A35">
              <w:rPr>
                <w:rFonts w:eastAsia="Times New Roman" w:cs="Times New Roman"/>
                <w:color w:val="000000"/>
                <w:sz w:val="26"/>
                <w:szCs w:val="26"/>
              </w:rPr>
              <w:t>5480,1</w:t>
            </w:r>
          </w:p>
        </w:tc>
      </w:tr>
    </w:tbl>
    <w:p w:rsidR="001F1187" w:rsidRPr="00AF6A26" w:rsidRDefault="00256C6A" w:rsidP="004A57F0">
      <w:pPr>
        <w:spacing w:before="120"/>
        <w:ind w:firstLine="567"/>
        <w:rPr>
          <w:szCs w:val="28"/>
        </w:rPr>
      </w:pPr>
      <w:r w:rsidRPr="00AF6A26">
        <w:rPr>
          <w:szCs w:val="28"/>
        </w:rPr>
        <w:t>На основе проведенного анализа можно сделать вывод, что основным</w:t>
      </w:r>
      <w:r w:rsidR="001F1187" w:rsidRPr="00AF6A26">
        <w:rPr>
          <w:szCs w:val="28"/>
        </w:rPr>
        <w:t xml:space="preserve"> потр</w:t>
      </w:r>
      <w:r w:rsidR="001F1187" w:rsidRPr="00AF6A26">
        <w:rPr>
          <w:szCs w:val="28"/>
        </w:rPr>
        <w:t>е</w:t>
      </w:r>
      <w:r w:rsidR="001F1187" w:rsidRPr="00AF6A26">
        <w:rPr>
          <w:szCs w:val="28"/>
        </w:rPr>
        <w:t xml:space="preserve">бителем воды в </w:t>
      </w:r>
      <w:r w:rsidR="00D62C7E">
        <w:rPr>
          <w:szCs w:val="28"/>
        </w:rPr>
        <w:t>Анжеро-Судженском г. о.</w:t>
      </w:r>
      <w:r w:rsidR="001F1187" w:rsidRPr="00AF6A26">
        <w:rPr>
          <w:szCs w:val="28"/>
        </w:rPr>
        <w:t xml:space="preserve"> </w:t>
      </w:r>
      <w:r w:rsidR="001F1187" w:rsidRPr="00D62C7E">
        <w:rPr>
          <w:szCs w:val="28"/>
        </w:rPr>
        <w:t>является население.</w:t>
      </w:r>
      <w:r w:rsidR="001F1187" w:rsidRPr="00AF6A26">
        <w:rPr>
          <w:szCs w:val="28"/>
        </w:rPr>
        <w:t xml:space="preserve"> </w:t>
      </w:r>
    </w:p>
    <w:p w:rsidR="001F1187" w:rsidRPr="00AF6A26" w:rsidRDefault="00C94EC9" w:rsidP="004A57F0">
      <w:pPr>
        <w:pStyle w:val="3"/>
        <w:spacing w:after="240"/>
        <w:ind w:firstLine="567"/>
        <w:rPr>
          <w:rFonts w:ascii="Times New Roman" w:hAnsi="Times New Roman"/>
          <w:color w:val="auto"/>
          <w:szCs w:val="28"/>
        </w:rPr>
      </w:pPr>
      <w:bookmarkStart w:id="21" w:name="_Toc479756380"/>
      <w:r w:rsidRPr="00AF6A26">
        <w:rPr>
          <w:rFonts w:ascii="Times New Roman" w:hAnsi="Times New Roman"/>
          <w:color w:val="auto"/>
          <w:szCs w:val="28"/>
        </w:rPr>
        <w:t>2.</w:t>
      </w:r>
      <w:r w:rsidR="001F1187" w:rsidRPr="00AF6A26">
        <w:rPr>
          <w:rFonts w:ascii="Times New Roman" w:hAnsi="Times New Roman"/>
          <w:color w:val="auto"/>
          <w:szCs w:val="28"/>
        </w:rPr>
        <w:t>3.4</w:t>
      </w:r>
      <w:r w:rsidR="00F32613" w:rsidRPr="00AF6A26">
        <w:rPr>
          <w:rFonts w:ascii="Times New Roman" w:hAnsi="Times New Roman"/>
          <w:color w:val="auto"/>
          <w:szCs w:val="28"/>
        </w:rPr>
        <w:t>.</w:t>
      </w:r>
      <w:r w:rsidR="001F1187" w:rsidRPr="00AF6A26">
        <w:rPr>
          <w:rFonts w:ascii="Times New Roman" w:hAnsi="Times New Roman"/>
          <w:color w:val="auto"/>
          <w:szCs w:val="28"/>
        </w:rPr>
        <w:t xml:space="preserve"> Сведения о фактическом потреблении населением питьевой воды исходя из статистических и расчетных данных и сведений о действующих нормативах потребления коммунальных услуг</w:t>
      </w:r>
      <w:bookmarkEnd w:id="21"/>
    </w:p>
    <w:p w:rsidR="008057A4" w:rsidRDefault="008057A4" w:rsidP="008057A4">
      <w:pPr>
        <w:pStyle w:val="a7"/>
        <w:spacing w:before="0" w:after="0" w:line="276" w:lineRule="auto"/>
        <w:rPr>
          <w:sz w:val="28"/>
          <w:szCs w:val="28"/>
        </w:rPr>
      </w:pPr>
      <w:r w:rsidRPr="00AF6A26">
        <w:rPr>
          <w:sz w:val="28"/>
          <w:szCs w:val="28"/>
        </w:rPr>
        <w:t xml:space="preserve">Действующие в настоящее время </w:t>
      </w:r>
      <w:r w:rsidR="006260E1">
        <w:rPr>
          <w:sz w:val="28"/>
          <w:szCs w:val="28"/>
        </w:rPr>
        <w:t xml:space="preserve">в Анжеро-Судженском г. о. </w:t>
      </w:r>
      <w:r w:rsidRPr="00AF6A26">
        <w:rPr>
          <w:sz w:val="28"/>
          <w:szCs w:val="28"/>
        </w:rPr>
        <w:t>нормы удельн</w:t>
      </w:r>
      <w:r w:rsidRPr="00AF6A26">
        <w:rPr>
          <w:sz w:val="28"/>
          <w:szCs w:val="28"/>
        </w:rPr>
        <w:t>о</w:t>
      </w:r>
      <w:r w:rsidRPr="00AF6A26">
        <w:rPr>
          <w:sz w:val="28"/>
          <w:szCs w:val="28"/>
        </w:rPr>
        <w:t xml:space="preserve">го водопотребления, </w:t>
      </w:r>
      <w:r>
        <w:rPr>
          <w:sz w:val="28"/>
          <w:szCs w:val="28"/>
        </w:rPr>
        <w:t>утвержденные приказом департамента жилищно-коммунального комплекса Кемеровской области от 23.12.2014 г. №116.</w:t>
      </w:r>
    </w:p>
    <w:p w:rsidR="008057A4" w:rsidRPr="00815B95" w:rsidRDefault="008057A4" w:rsidP="008057A4">
      <w:pPr>
        <w:pStyle w:val="a7"/>
        <w:spacing w:before="0" w:after="0" w:line="276" w:lineRule="auto"/>
        <w:rPr>
          <w:sz w:val="28"/>
          <w:szCs w:val="28"/>
        </w:rPr>
      </w:pPr>
      <w:r>
        <w:rPr>
          <w:sz w:val="28"/>
          <w:szCs w:val="28"/>
        </w:rPr>
        <w:t xml:space="preserve">Нормативы потребления коммунальной услуги по холодному водоснабжению, горячему </w:t>
      </w:r>
      <w:r w:rsidRPr="00815B95">
        <w:rPr>
          <w:sz w:val="28"/>
          <w:szCs w:val="28"/>
        </w:rPr>
        <w:t xml:space="preserve">водоснабжению и водоотведению представлены в таб. </w:t>
      </w:r>
      <w:r w:rsidR="00815B95" w:rsidRPr="00815B95">
        <w:rPr>
          <w:sz w:val="28"/>
          <w:szCs w:val="28"/>
        </w:rPr>
        <w:t>2</w:t>
      </w:r>
      <w:r w:rsidRPr="00815B95">
        <w:rPr>
          <w:sz w:val="28"/>
          <w:szCs w:val="28"/>
        </w:rPr>
        <w:t>.</w:t>
      </w:r>
      <w:r w:rsidR="00815B95" w:rsidRPr="00815B95">
        <w:rPr>
          <w:sz w:val="28"/>
          <w:szCs w:val="28"/>
        </w:rPr>
        <w:t>7</w:t>
      </w:r>
      <w:r w:rsidRPr="00815B95">
        <w:rPr>
          <w:sz w:val="28"/>
          <w:szCs w:val="28"/>
        </w:rPr>
        <w:t>.</w:t>
      </w:r>
    </w:p>
    <w:p w:rsidR="008057A4" w:rsidRPr="005C756D" w:rsidRDefault="008057A4" w:rsidP="008057A4">
      <w:pPr>
        <w:pStyle w:val="a7"/>
        <w:spacing w:before="0" w:after="0" w:line="276" w:lineRule="auto"/>
        <w:jc w:val="right"/>
        <w:rPr>
          <w:sz w:val="28"/>
          <w:szCs w:val="28"/>
        </w:rPr>
      </w:pPr>
      <w:r w:rsidRPr="00815B95">
        <w:rPr>
          <w:sz w:val="26"/>
          <w:szCs w:val="26"/>
        </w:rPr>
        <w:t xml:space="preserve">Таб. </w:t>
      </w:r>
      <w:r w:rsidR="00815B95" w:rsidRPr="00815B95">
        <w:rPr>
          <w:sz w:val="26"/>
          <w:szCs w:val="26"/>
        </w:rPr>
        <w:t>2</w:t>
      </w:r>
      <w:r w:rsidRPr="00815B95">
        <w:rPr>
          <w:sz w:val="26"/>
          <w:szCs w:val="26"/>
        </w:rPr>
        <w:t>.</w:t>
      </w:r>
      <w:r w:rsidR="00815B95" w:rsidRPr="00815B95">
        <w:rPr>
          <w:sz w:val="26"/>
          <w:szCs w:val="26"/>
        </w:rPr>
        <w:t>7</w:t>
      </w:r>
      <w:r w:rsidRPr="00815B95">
        <w:rPr>
          <w:sz w:val="26"/>
          <w:szCs w:val="26"/>
        </w:rPr>
        <w:t xml:space="preserve">. </w:t>
      </w:r>
      <w:r w:rsidRPr="00815B95">
        <w:rPr>
          <w:sz w:val="28"/>
          <w:szCs w:val="28"/>
        </w:rPr>
        <w:t>Нормативы</w:t>
      </w:r>
      <w:r w:rsidRPr="005C756D">
        <w:rPr>
          <w:sz w:val="28"/>
          <w:szCs w:val="28"/>
        </w:rPr>
        <w:t xml:space="preserve"> потребления коммунальных услуг по холодному</w:t>
      </w:r>
    </w:p>
    <w:p w:rsidR="008057A4" w:rsidRPr="005C756D" w:rsidRDefault="008057A4" w:rsidP="008057A4">
      <w:pPr>
        <w:pStyle w:val="a7"/>
        <w:spacing w:before="0" w:after="0" w:line="276" w:lineRule="auto"/>
        <w:jc w:val="right"/>
        <w:rPr>
          <w:sz w:val="28"/>
          <w:szCs w:val="28"/>
        </w:rPr>
      </w:pPr>
      <w:r w:rsidRPr="005C756D">
        <w:rPr>
          <w:sz w:val="28"/>
          <w:szCs w:val="28"/>
        </w:rPr>
        <w:t>водоснабжению, горячему водоснабжению</w:t>
      </w:r>
      <w:r>
        <w:rPr>
          <w:sz w:val="28"/>
          <w:szCs w:val="28"/>
        </w:rPr>
        <w:t xml:space="preserve"> и водоотведению</w:t>
      </w:r>
    </w:p>
    <w:tbl>
      <w:tblPr>
        <w:tblStyle w:val="af6"/>
        <w:tblW w:w="10490" w:type="dxa"/>
        <w:tblInd w:w="-34" w:type="dxa"/>
        <w:tblLayout w:type="fixed"/>
        <w:tblLook w:val="04A0"/>
      </w:tblPr>
      <w:tblGrid>
        <w:gridCol w:w="568"/>
        <w:gridCol w:w="6237"/>
        <w:gridCol w:w="992"/>
        <w:gridCol w:w="850"/>
        <w:gridCol w:w="1843"/>
      </w:tblGrid>
      <w:tr w:rsidR="008057A4" w:rsidTr="006260E1">
        <w:tc>
          <w:tcPr>
            <w:tcW w:w="568" w:type="dxa"/>
            <w:vMerge w:val="restart"/>
            <w:vAlign w:val="center"/>
          </w:tcPr>
          <w:p w:rsidR="008057A4" w:rsidRPr="00C40E92" w:rsidRDefault="008057A4" w:rsidP="008057A4">
            <w:pPr>
              <w:spacing w:before="120" w:after="100" w:afterAutospacing="1"/>
              <w:jc w:val="center"/>
              <w:rPr>
                <w:sz w:val="24"/>
                <w:szCs w:val="24"/>
              </w:rPr>
            </w:pPr>
            <w:r w:rsidRPr="00C40E92">
              <w:rPr>
                <w:sz w:val="24"/>
                <w:szCs w:val="24"/>
              </w:rPr>
              <w:t>N п/п</w:t>
            </w:r>
          </w:p>
        </w:tc>
        <w:tc>
          <w:tcPr>
            <w:tcW w:w="6237" w:type="dxa"/>
            <w:vMerge w:val="restart"/>
            <w:vAlign w:val="center"/>
          </w:tcPr>
          <w:p w:rsidR="008057A4" w:rsidRPr="00C40E92" w:rsidRDefault="008057A4" w:rsidP="008057A4">
            <w:pPr>
              <w:spacing w:before="120" w:after="100" w:afterAutospacing="1"/>
              <w:jc w:val="center"/>
              <w:rPr>
                <w:sz w:val="24"/>
                <w:szCs w:val="24"/>
              </w:rPr>
            </w:pPr>
            <w:r w:rsidRPr="00C40E92">
              <w:rPr>
                <w:sz w:val="24"/>
                <w:szCs w:val="24"/>
              </w:rPr>
              <w:t>Степень благоустройства</w:t>
            </w:r>
          </w:p>
        </w:tc>
        <w:tc>
          <w:tcPr>
            <w:tcW w:w="3685" w:type="dxa"/>
            <w:gridSpan w:val="3"/>
            <w:vAlign w:val="center"/>
          </w:tcPr>
          <w:p w:rsidR="008057A4" w:rsidRPr="00C40E92" w:rsidRDefault="008057A4" w:rsidP="008057A4">
            <w:pPr>
              <w:spacing w:before="120" w:after="100" w:afterAutospacing="1"/>
              <w:jc w:val="center"/>
              <w:rPr>
                <w:sz w:val="24"/>
                <w:szCs w:val="24"/>
              </w:rPr>
            </w:pPr>
            <w:r w:rsidRPr="00C40E92">
              <w:rPr>
                <w:sz w:val="24"/>
                <w:szCs w:val="24"/>
              </w:rPr>
              <w:t>Норматив потребления комм</w:t>
            </w:r>
            <w:r w:rsidRPr="00C40E92">
              <w:rPr>
                <w:sz w:val="24"/>
                <w:szCs w:val="24"/>
              </w:rPr>
              <w:t>у</w:t>
            </w:r>
            <w:r w:rsidRPr="00C40E92">
              <w:rPr>
                <w:sz w:val="24"/>
                <w:szCs w:val="24"/>
              </w:rPr>
              <w:t>нальной услуги, куб. метр на 1 человека в месяц</w:t>
            </w:r>
          </w:p>
        </w:tc>
      </w:tr>
      <w:tr w:rsidR="008057A4" w:rsidTr="006260E1">
        <w:tc>
          <w:tcPr>
            <w:tcW w:w="568" w:type="dxa"/>
            <w:vMerge/>
            <w:vAlign w:val="center"/>
          </w:tcPr>
          <w:p w:rsidR="008057A4" w:rsidRPr="00C40E92" w:rsidRDefault="008057A4" w:rsidP="008057A4">
            <w:pPr>
              <w:spacing w:before="120" w:after="100" w:afterAutospacing="1"/>
              <w:jc w:val="center"/>
              <w:rPr>
                <w:sz w:val="24"/>
                <w:szCs w:val="24"/>
              </w:rPr>
            </w:pPr>
          </w:p>
        </w:tc>
        <w:tc>
          <w:tcPr>
            <w:tcW w:w="6237" w:type="dxa"/>
            <w:vMerge/>
            <w:vAlign w:val="center"/>
          </w:tcPr>
          <w:p w:rsidR="008057A4" w:rsidRPr="00C40E92" w:rsidRDefault="008057A4" w:rsidP="008057A4">
            <w:pPr>
              <w:spacing w:before="120" w:after="100" w:afterAutospacing="1"/>
              <w:jc w:val="center"/>
              <w:rPr>
                <w:sz w:val="24"/>
                <w:szCs w:val="24"/>
              </w:rPr>
            </w:pPr>
          </w:p>
        </w:tc>
        <w:tc>
          <w:tcPr>
            <w:tcW w:w="992" w:type="dxa"/>
            <w:vAlign w:val="center"/>
          </w:tcPr>
          <w:p w:rsidR="008057A4" w:rsidRPr="00C40E92" w:rsidRDefault="006260E1" w:rsidP="008057A4">
            <w:pPr>
              <w:spacing w:before="120" w:after="100" w:afterAutospacing="1"/>
              <w:jc w:val="center"/>
              <w:rPr>
                <w:sz w:val="24"/>
                <w:szCs w:val="24"/>
              </w:rPr>
            </w:pPr>
            <w:r>
              <w:rPr>
                <w:sz w:val="24"/>
                <w:szCs w:val="24"/>
              </w:rPr>
              <w:t>ХВС</w:t>
            </w:r>
          </w:p>
        </w:tc>
        <w:tc>
          <w:tcPr>
            <w:tcW w:w="850" w:type="dxa"/>
            <w:vAlign w:val="center"/>
          </w:tcPr>
          <w:p w:rsidR="008057A4" w:rsidRPr="00C40E92" w:rsidRDefault="006260E1" w:rsidP="008057A4">
            <w:pPr>
              <w:spacing w:before="120" w:after="100" w:afterAutospacing="1"/>
              <w:jc w:val="center"/>
              <w:rPr>
                <w:sz w:val="24"/>
                <w:szCs w:val="24"/>
              </w:rPr>
            </w:pPr>
            <w:r>
              <w:rPr>
                <w:sz w:val="24"/>
                <w:szCs w:val="24"/>
              </w:rPr>
              <w:t>ГВС</w:t>
            </w:r>
          </w:p>
        </w:tc>
        <w:tc>
          <w:tcPr>
            <w:tcW w:w="1843" w:type="dxa"/>
            <w:vAlign w:val="center"/>
          </w:tcPr>
          <w:p w:rsidR="008057A4" w:rsidRPr="00C40E92" w:rsidRDefault="008057A4" w:rsidP="008057A4">
            <w:pPr>
              <w:spacing w:before="120" w:after="100" w:afterAutospacing="1"/>
              <w:jc w:val="center"/>
              <w:rPr>
                <w:sz w:val="24"/>
                <w:szCs w:val="24"/>
              </w:rPr>
            </w:pPr>
            <w:r w:rsidRPr="00C40E92">
              <w:rPr>
                <w:sz w:val="24"/>
                <w:szCs w:val="24"/>
              </w:rPr>
              <w:t>Водоотведение</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rPr>
              <w:t>1</w:t>
            </w:r>
            <w:r w:rsidRPr="00C40E92">
              <w:rPr>
                <w:sz w:val="24"/>
                <w:szCs w:val="24"/>
                <w:lang w:val="en-US"/>
              </w:rPr>
              <w:t>.1</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многоквартирных домах, в том числе общежитиях квартирного и секционного типа, жилые д</w:t>
            </w:r>
            <w:r w:rsidRPr="00C40E92">
              <w:rPr>
                <w:sz w:val="24"/>
                <w:szCs w:val="24"/>
              </w:rPr>
              <w:t>о</w:t>
            </w:r>
            <w:r w:rsidRPr="00C40E92">
              <w:rPr>
                <w:sz w:val="24"/>
                <w:szCs w:val="24"/>
              </w:rPr>
              <w:t>ма с холодным и горячим водоснабжением, водоотвед</w:t>
            </w:r>
            <w:r w:rsidRPr="00C40E92">
              <w:rPr>
                <w:sz w:val="24"/>
                <w:szCs w:val="24"/>
              </w:rPr>
              <w:t>е</w:t>
            </w:r>
            <w:r w:rsidRPr="00C40E92">
              <w:rPr>
                <w:sz w:val="24"/>
                <w:szCs w:val="24"/>
              </w:rPr>
              <w:t>нием (в т.ч. в выгребные ямы через внутридомовые с</w:t>
            </w:r>
            <w:r w:rsidRPr="00C40E92">
              <w:rPr>
                <w:sz w:val="24"/>
                <w:szCs w:val="24"/>
              </w:rPr>
              <w:t>е</w:t>
            </w:r>
            <w:r w:rsidRPr="00C40E92">
              <w:rPr>
                <w:sz w:val="24"/>
                <w:szCs w:val="24"/>
              </w:rPr>
              <w:t>ти*), оборудованные ваннами длиной 1500- 1700 мм, д</w:t>
            </w:r>
            <w:r w:rsidRPr="00C40E92">
              <w:rPr>
                <w:sz w:val="24"/>
                <w:szCs w:val="24"/>
              </w:rPr>
              <w:t>у</w:t>
            </w:r>
            <w:r w:rsidRPr="00C40E92">
              <w:rPr>
                <w:sz w:val="24"/>
                <w:szCs w:val="24"/>
              </w:rPr>
              <w:t>шами, раковинами, кухонными мойками и унитазами</w:t>
            </w:r>
          </w:p>
        </w:tc>
        <w:tc>
          <w:tcPr>
            <w:tcW w:w="992" w:type="dxa"/>
            <w:vAlign w:val="center"/>
          </w:tcPr>
          <w:p w:rsidR="008057A4" w:rsidRPr="00C40E92" w:rsidRDefault="008057A4" w:rsidP="008057A4">
            <w:pPr>
              <w:spacing w:before="120" w:after="100" w:afterAutospacing="1"/>
              <w:jc w:val="center"/>
              <w:rPr>
                <w:sz w:val="24"/>
                <w:szCs w:val="24"/>
              </w:rPr>
            </w:pPr>
            <w:r w:rsidRPr="00C40E92">
              <w:rPr>
                <w:sz w:val="24"/>
                <w:szCs w:val="24"/>
              </w:rPr>
              <w:t>5,01</w:t>
            </w:r>
          </w:p>
        </w:tc>
        <w:tc>
          <w:tcPr>
            <w:tcW w:w="850" w:type="dxa"/>
            <w:vAlign w:val="center"/>
          </w:tcPr>
          <w:p w:rsidR="008057A4" w:rsidRPr="00C40E92" w:rsidRDefault="008057A4" w:rsidP="008057A4">
            <w:pPr>
              <w:spacing w:before="120" w:after="100" w:afterAutospacing="1"/>
              <w:jc w:val="center"/>
              <w:rPr>
                <w:sz w:val="24"/>
                <w:szCs w:val="24"/>
              </w:rPr>
            </w:pPr>
            <w:r w:rsidRPr="00C40E92">
              <w:rPr>
                <w:sz w:val="24"/>
                <w:szCs w:val="24"/>
              </w:rPr>
              <w:t>3,37</w:t>
            </w:r>
          </w:p>
        </w:tc>
        <w:tc>
          <w:tcPr>
            <w:tcW w:w="1843" w:type="dxa"/>
            <w:vAlign w:val="center"/>
          </w:tcPr>
          <w:p w:rsidR="008057A4" w:rsidRPr="00C40E92" w:rsidRDefault="008057A4" w:rsidP="008057A4">
            <w:pPr>
              <w:spacing w:before="120" w:after="100" w:afterAutospacing="1"/>
              <w:jc w:val="center"/>
              <w:rPr>
                <w:sz w:val="24"/>
                <w:szCs w:val="24"/>
              </w:rPr>
            </w:pPr>
            <w:r w:rsidRPr="00C40E92">
              <w:rPr>
                <w:sz w:val="24"/>
                <w:szCs w:val="24"/>
              </w:rPr>
              <w:t>8,38</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1.2</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многоквартирных домах, в том числе общежитиях квартирного и секционного типа, жилые д</w:t>
            </w:r>
            <w:r w:rsidRPr="00C40E92">
              <w:rPr>
                <w:sz w:val="24"/>
                <w:szCs w:val="24"/>
              </w:rPr>
              <w:t>о</w:t>
            </w:r>
            <w:r w:rsidRPr="00C40E92">
              <w:rPr>
                <w:sz w:val="24"/>
                <w:szCs w:val="24"/>
              </w:rPr>
              <w:t>ма с холодным и горячим водоснабжением путем подо</w:t>
            </w:r>
            <w:r w:rsidRPr="00C40E92">
              <w:rPr>
                <w:sz w:val="24"/>
                <w:szCs w:val="24"/>
              </w:rPr>
              <w:t>г</w:t>
            </w:r>
            <w:r w:rsidRPr="00C40E92">
              <w:rPr>
                <w:sz w:val="24"/>
                <w:szCs w:val="24"/>
              </w:rPr>
              <w:t>рева холодной воды водонагревателями всеми видами т</w:t>
            </w:r>
            <w:r w:rsidRPr="00C40E92">
              <w:rPr>
                <w:sz w:val="24"/>
                <w:szCs w:val="24"/>
              </w:rPr>
              <w:t>о</w:t>
            </w:r>
            <w:r w:rsidRPr="00C40E92">
              <w:rPr>
                <w:sz w:val="24"/>
                <w:szCs w:val="24"/>
              </w:rPr>
              <w:lastRenderedPageBreak/>
              <w:t>плива, водоотведением (в т.ч. в выгребные ямы через внутридомовые сети*), оборудованные ваннами длиной 1500-1700 мм, душами, раковинами, кухонными мойками и унитазами</w:t>
            </w:r>
          </w:p>
        </w:tc>
        <w:tc>
          <w:tcPr>
            <w:tcW w:w="992" w:type="dxa"/>
            <w:vAlign w:val="center"/>
          </w:tcPr>
          <w:p w:rsidR="008057A4" w:rsidRPr="00C147E6" w:rsidRDefault="008057A4" w:rsidP="008057A4">
            <w:pPr>
              <w:spacing w:before="120" w:after="100" w:afterAutospacing="1"/>
              <w:jc w:val="center"/>
              <w:rPr>
                <w:sz w:val="24"/>
                <w:szCs w:val="24"/>
              </w:rPr>
            </w:pPr>
            <w:r>
              <w:rPr>
                <w:sz w:val="24"/>
                <w:szCs w:val="24"/>
              </w:rPr>
              <w:lastRenderedPageBreak/>
              <w:t>8,38</w:t>
            </w:r>
          </w:p>
        </w:tc>
        <w:tc>
          <w:tcPr>
            <w:tcW w:w="850" w:type="dxa"/>
            <w:vAlign w:val="center"/>
          </w:tcPr>
          <w:p w:rsidR="008057A4" w:rsidRPr="00C147E6" w:rsidRDefault="008057A4" w:rsidP="008057A4">
            <w:pPr>
              <w:spacing w:before="120" w:after="100" w:afterAutospacing="1"/>
              <w:jc w:val="center"/>
              <w:rPr>
                <w:sz w:val="24"/>
                <w:szCs w:val="24"/>
                <w:lang w:val="en-US"/>
              </w:rPr>
            </w:pPr>
            <w:r>
              <w:rPr>
                <w:sz w:val="24"/>
                <w:szCs w:val="24"/>
                <w:lang w:val="en-US"/>
              </w:rPr>
              <w:t>-</w:t>
            </w:r>
          </w:p>
        </w:tc>
        <w:tc>
          <w:tcPr>
            <w:tcW w:w="1843" w:type="dxa"/>
            <w:vAlign w:val="center"/>
          </w:tcPr>
          <w:p w:rsidR="008057A4" w:rsidRPr="00C147E6" w:rsidRDefault="008057A4" w:rsidP="008057A4">
            <w:pPr>
              <w:spacing w:before="120" w:after="100" w:afterAutospacing="1"/>
              <w:jc w:val="center"/>
              <w:rPr>
                <w:sz w:val="24"/>
                <w:szCs w:val="24"/>
              </w:rPr>
            </w:pPr>
            <w:r>
              <w:rPr>
                <w:sz w:val="24"/>
                <w:szCs w:val="24"/>
              </w:rPr>
              <w:t>8,38</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lastRenderedPageBreak/>
              <w:t>2.1</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многоквартирных домах, в том числе общежитиях квартирного и секционного типа, жилые д</w:t>
            </w:r>
            <w:r w:rsidRPr="00C40E92">
              <w:rPr>
                <w:sz w:val="24"/>
                <w:szCs w:val="24"/>
              </w:rPr>
              <w:t>о</w:t>
            </w:r>
            <w:r w:rsidRPr="00C40E92">
              <w:rPr>
                <w:sz w:val="24"/>
                <w:szCs w:val="24"/>
              </w:rPr>
              <w:t>ма с холодным и горячим водоснабжением, водоотвед</w:t>
            </w:r>
            <w:r w:rsidRPr="00C40E92">
              <w:rPr>
                <w:sz w:val="24"/>
                <w:szCs w:val="24"/>
              </w:rPr>
              <w:t>е</w:t>
            </w:r>
            <w:r w:rsidRPr="00C40E92">
              <w:rPr>
                <w:sz w:val="24"/>
                <w:szCs w:val="24"/>
              </w:rPr>
              <w:t>нием (в т.ч. в выгребные ямы через внутридомовые с</w:t>
            </w:r>
            <w:r w:rsidRPr="00C40E92">
              <w:rPr>
                <w:sz w:val="24"/>
                <w:szCs w:val="24"/>
              </w:rPr>
              <w:t>е</w:t>
            </w:r>
            <w:r w:rsidRPr="00C40E92">
              <w:rPr>
                <w:sz w:val="24"/>
                <w:szCs w:val="24"/>
              </w:rPr>
              <w:t>ти*), оборудованные сидячими ваннами длиной 1200 мм, душами, раковинами, кухонными мойками и унитазами</w:t>
            </w:r>
          </w:p>
        </w:tc>
        <w:tc>
          <w:tcPr>
            <w:tcW w:w="992" w:type="dxa"/>
            <w:vAlign w:val="center"/>
          </w:tcPr>
          <w:p w:rsidR="008057A4" w:rsidRPr="00C147E6" w:rsidRDefault="008057A4" w:rsidP="008057A4">
            <w:pPr>
              <w:spacing w:before="120" w:after="100" w:afterAutospacing="1"/>
              <w:jc w:val="center"/>
              <w:rPr>
                <w:sz w:val="24"/>
                <w:szCs w:val="24"/>
              </w:rPr>
            </w:pPr>
            <w:r>
              <w:rPr>
                <w:sz w:val="24"/>
                <w:szCs w:val="24"/>
              </w:rPr>
              <w:t>4,97</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3,31</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8,28</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2.2</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многоквартирных домах, в том числе общежитиях квартирного и секционного типа, жилые д</w:t>
            </w:r>
            <w:r w:rsidRPr="00C40E92">
              <w:rPr>
                <w:sz w:val="24"/>
                <w:szCs w:val="24"/>
              </w:rPr>
              <w:t>о</w:t>
            </w:r>
            <w:r w:rsidRPr="00C40E92">
              <w:rPr>
                <w:sz w:val="24"/>
                <w:szCs w:val="24"/>
              </w:rPr>
              <w:t>ма с холодным и горячим водоснабжением путем подо</w:t>
            </w:r>
            <w:r w:rsidRPr="00C40E92">
              <w:rPr>
                <w:sz w:val="24"/>
                <w:szCs w:val="24"/>
              </w:rPr>
              <w:t>г</w:t>
            </w:r>
            <w:r w:rsidRPr="00C40E92">
              <w:rPr>
                <w:sz w:val="24"/>
                <w:szCs w:val="24"/>
              </w:rPr>
              <w:t>рева холодной воды водонагревателями всеми видами т</w:t>
            </w:r>
            <w:r w:rsidRPr="00C40E92">
              <w:rPr>
                <w:sz w:val="24"/>
                <w:szCs w:val="24"/>
              </w:rPr>
              <w:t>о</w:t>
            </w:r>
            <w:r w:rsidRPr="00C40E92">
              <w:rPr>
                <w:sz w:val="24"/>
                <w:szCs w:val="24"/>
              </w:rPr>
              <w:t>плива, водоотведением (в т.ч. в выгребные ямы через внутридомовые сети*), оборудованные ваннами длиной 1200 мм, душами, раковинами, кухонными мойками и унитазами</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8,28</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8,28</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2.3</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многоквартирных домах, в том числе общежитиях квартирного и секционного типа, жилые д</w:t>
            </w:r>
            <w:r w:rsidRPr="00C40E92">
              <w:rPr>
                <w:sz w:val="24"/>
                <w:szCs w:val="24"/>
              </w:rPr>
              <w:t>о</w:t>
            </w:r>
            <w:r w:rsidRPr="00C40E92">
              <w:rPr>
                <w:sz w:val="24"/>
                <w:szCs w:val="24"/>
              </w:rPr>
              <w:t>ма с холодным водоснабжением, водоотведением ( в т.ч. в выгребные ямы через внутридомовые сети*), оборуд</w:t>
            </w:r>
            <w:r w:rsidRPr="00C40E92">
              <w:rPr>
                <w:sz w:val="24"/>
                <w:szCs w:val="24"/>
              </w:rPr>
              <w:t>о</w:t>
            </w:r>
            <w:r w:rsidRPr="00C40E92">
              <w:rPr>
                <w:sz w:val="24"/>
                <w:szCs w:val="24"/>
              </w:rPr>
              <w:t>ванные ваннами, раковинами, кухонными мойками и ун</w:t>
            </w:r>
            <w:r w:rsidRPr="00C40E92">
              <w:rPr>
                <w:sz w:val="24"/>
                <w:szCs w:val="24"/>
              </w:rPr>
              <w:t>и</w:t>
            </w:r>
            <w:r w:rsidRPr="00C40E92">
              <w:rPr>
                <w:sz w:val="24"/>
                <w:szCs w:val="24"/>
              </w:rPr>
              <w:t>тазами</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4,7</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4,7</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3.1</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многоквартирных домах, в том числе общежитиях квартирного и секционного типа, жилые д</w:t>
            </w:r>
            <w:r w:rsidRPr="00C40E92">
              <w:rPr>
                <w:sz w:val="24"/>
                <w:szCs w:val="24"/>
              </w:rPr>
              <w:t>о</w:t>
            </w:r>
            <w:r w:rsidRPr="00C40E92">
              <w:rPr>
                <w:sz w:val="24"/>
                <w:szCs w:val="24"/>
              </w:rPr>
              <w:t>ма с холодным и горячим водоснабжением, водоотвед</w:t>
            </w:r>
            <w:r w:rsidRPr="00C40E92">
              <w:rPr>
                <w:sz w:val="24"/>
                <w:szCs w:val="24"/>
              </w:rPr>
              <w:t>е</w:t>
            </w:r>
            <w:r w:rsidRPr="00C40E92">
              <w:rPr>
                <w:sz w:val="24"/>
                <w:szCs w:val="24"/>
              </w:rPr>
              <w:t>нием (в т.ч. в выгребные ямы через внутридомовые с</w:t>
            </w:r>
            <w:r w:rsidRPr="00C40E92">
              <w:rPr>
                <w:sz w:val="24"/>
                <w:szCs w:val="24"/>
              </w:rPr>
              <w:t>е</w:t>
            </w:r>
            <w:r w:rsidRPr="00C40E92">
              <w:rPr>
                <w:sz w:val="24"/>
                <w:szCs w:val="24"/>
              </w:rPr>
              <w:t>ти*), оборудованные душами, раковинами, кухонными мойками и унитазами</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4,52</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2,76</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7,28</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3.2</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многоквартирных домах, в том числе общежитиях квартирного и секционного типа, жилые д</w:t>
            </w:r>
            <w:r w:rsidRPr="00C40E92">
              <w:rPr>
                <w:sz w:val="24"/>
                <w:szCs w:val="24"/>
              </w:rPr>
              <w:t>о</w:t>
            </w:r>
            <w:r w:rsidRPr="00C40E92">
              <w:rPr>
                <w:sz w:val="24"/>
                <w:szCs w:val="24"/>
              </w:rPr>
              <w:t>ма с холодным и горячим водоснабжением путем подо</w:t>
            </w:r>
            <w:r w:rsidRPr="00C40E92">
              <w:rPr>
                <w:sz w:val="24"/>
                <w:szCs w:val="24"/>
              </w:rPr>
              <w:t>г</w:t>
            </w:r>
            <w:r w:rsidRPr="00C40E92">
              <w:rPr>
                <w:sz w:val="24"/>
                <w:szCs w:val="24"/>
              </w:rPr>
              <w:t>рева холодной воды водонагревателями всеми видами т</w:t>
            </w:r>
            <w:r w:rsidRPr="00C40E92">
              <w:rPr>
                <w:sz w:val="24"/>
                <w:szCs w:val="24"/>
              </w:rPr>
              <w:t>о</w:t>
            </w:r>
            <w:r w:rsidRPr="00C40E92">
              <w:rPr>
                <w:sz w:val="24"/>
                <w:szCs w:val="24"/>
              </w:rPr>
              <w:t>плива, водоотведением (в т.ч. в выгребные ямы через внутридомовые сети*), оборудованные душами, раков</w:t>
            </w:r>
            <w:r w:rsidRPr="00C40E92">
              <w:rPr>
                <w:sz w:val="24"/>
                <w:szCs w:val="24"/>
              </w:rPr>
              <w:t>и</w:t>
            </w:r>
            <w:r w:rsidRPr="00C40E92">
              <w:rPr>
                <w:sz w:val="24"/>
                <w:szCs w:val="24"/>
              </w:rPr>
              <w:t>нами, кухонными мойками и унитазами</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7,28</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7,28</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4.1</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многоквартирных домах, в том числе общежитиях квартирного и секционного типа, жилые д</w:t>
            </w:r>
            <w:r w:rsidRPr="00C40E92">
              <w:rPr>
                <w:sz w:val="24"/>
                <w:szCs w:val="24"/>
              </w:rPr>
              <w:t>о</w:t>
            </w:r>
            <w:r w:rsidRPr="00C40E92">
              <w:rPr>
                <w:sz w:val="24"/>
                <w:szCs w:val="24"/>
              </w:rPr>
              <w:t>ма с холодным и горячим водоснабжением, водоотвед</w:t>
            </w:r>
            <w:r w:rsidRPr="00C40E92">
              <w:rPr>
                <w:sz w:val="24"/>
                <w:szCs w:val="24"/>
              </w:rPr>
              <w:t>е</w:t>
            </w:r>
            <w:r w:rsidRPr="00C40E92">
              <w:rPr>
                <w:sz w:val="24"/>
                <w:szCs w:val="24"/>
              </w:rPr>
              <w:t>нием (в т.ч. в выгребные ямы через внутридомовые с</w:t>
            </w:r>
            <w:r w:rsidRPr="00C40E92">
              <w:rPr>
                <w:sz w:val="24"/>
                <w:szCs w:val="24"/>
              </w:rPr>
              <w:t>е</w:t>
            </w:r>
            <w:r w:rsidRPr="00C40E92">
              <w:rPr>
                <w:sz w:val="24"/>
                <w:szCs w:val="24"/>
              </w:rPr>
              <w:t>ти*), оборудованные раковинами, кухонными мойками и унитазами</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3,36</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1,32</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4,68</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4.2</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многоквартирных домах, в том числе общежитиях квартирного и секционного типа, жилые д</w:t>
            </w:r>
            <w:r w:rsidRPr="00C40E92">
              <w:rPr>
                <w:sz w:val="24"/>
                <w:szCs w:val="24"/>
              </w:rPr>
              <w:t>о</w:t>
            </w:r>
            <w:r w:rsidRPr="00C40E92">
              <w:rPr>
                <w:sz w:val="24"/>
                <w:szCs w:val="24"/>
              </w:rPr>
              <w:t>ма с холодным и горячим водоснабжением путем подо</w:t>
            </w:r>
            <w:r w:rsidRPr="00C40E92">
              <w:rPr>
                <w:sz w:val="24"/>
                <w:szCs w:val="24"/>
              </w:rPr>
              <w:t>г</w:t>
            </w:r>
            <w:r w:rsidRPr="00C40E92">
              <w:rPr>
                <w:sz w:val="24"/>
                <w:szCs w:val="24"/>
              </w:rPr>
              <w:t>рева холодной воды водонагревателями всеми видами т</w:t>
            </w:r>
            <w:r w:rsidRPr="00C40E92">
              <w:rPr>
                <w:sz w:val="24"/>
                <w:szCs w:val="24"/>
              </w:rPr>
              <w:t>о</w:t>
            </w:r>
            <w:r w:rsidRPr="00C40E92">
              <w:rPr>
                <w:sz w:val="24"/>
                <w:szCs w:val="24"/>
              </w:rPr>
              <w:t xml:space="preserve">плива, водоотведением (в т.ч. в выгребные ямы через </w:t>
            </w:r>
            <w:r w:rsidRPr="00C40E92">
              <w:rPr>
                <w:sz w:val="24"/>
                <w:szCs w:val="24"/>
              </w:rPr>
              <w:lastRenderedPageBreak/>
              <w:t>внутридомовые сети*), оборудованные раковинами, к</w:t>
            </w:r>
            <w:r w:rsidRPr="00C40E92">
              <w:rPr>
                <w:sz w:val="24"/>
                <w:szCs w:val="24"/>
              </w:rPr>
              <w:t>у</w:t>
            </w:r>
            <w:r w:rsidRPr="00C40E92">
              <w:rPr>
                <w:sz w:val="24"/>
                <w:szCs w:val="24"/>
              </w:rPr>
              <w:t>хонными мойками и унитазами</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lastRenderedPageBreak/>
              <w:t>4,68</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4,68</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lastRenderedPageBreak/>
              <w:t>4.3</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многоквартирных домах, в том числе общежитиях квартирного и секционного типа, жилые д</w:t>
            </w:r>
            <w:r w:rsidRPr="00C40E92">
              <w:rPr>
                <w:sz w:val="24"/>
                <w:szCs w:val="24"/>
              </w:rPr>
              <w:t>о</w:t>
            </w:r>
            <w:r w:rsidRPr="00C40E92">
              <w:rPr>
                <w:sz w:val="24"/>
                <w:szCs w:val="24"/>
              </w:rPr>
              <w:t>ма с холодным водоснабжением, водоотведением (в т.ч. в выгребные ямы через внутридомовые сети*), оборуд</w:t>
            </w:r>
            <w:r w:rsidRPr="00C40E92">
              <w:rPr>
                <w:sz w:val="24"/>
                <w:szCs w:val="24"/>
              </w:rPr>
              <w:t>о</w:t>
            </w:r>
            <w:r w:rsidRPr="00C40E92">
              <w:rPr>
                <w:sz w:val="24"/>
                <w:szCs w:val="24"/>
              </w:rPr>
              <w:t>ванные раковинами, кухонными мойками и унитазами</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3,06</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3,06</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5.1</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многоквартирных домах, в том числе общежитиях квартирного и секционного типа, жилые д</w:t>
            </w:r>
            <w:r w:rsidRPr="00C40E92">
              <w:rPr>
                <w:sz w:val="24"/>
                <w:szCs w:val="24"/>
              </w:rPr>
              <w:t>о</w:t>
            </w:r>
            <w:r w:rsidRPr="00C40E92">
              <w:rPr>
                <w:sz w:val="24"/>
                <w:szCs w:val="24"/>
              </w:rPr>
              <w:t>ма с холодным и горячим водоснабжением, водоотвед</w:t>
            </w:r>
            <w:r w:rsidRPr="00C40E92">
              <w:rPr>
                <w:sz w:val="24"/>
                <w:szCs w:val="24"/>
              </w:rPr>
              <w:t>е</w:t>
            </w:r>
            <w:r w:rsidRPr="00C40E92">
              <w:rPr>
                <w:sz w:val="24"/>
                <w:szCs w:val="24"/>
              </w:rPr>
              <w:t>нием (в т.ч. в выгребные ямы через внутридомовые с</w:t>
            </w:r>
            <w:r w:rsidRPr="00C40E92">
              <w:rPr>
                <w:sz w:val="24"/>
                <w:szCs w:val="24"/>
              </w:rPr>
              <w:t>е</w:t>
            </w:r>
            <w:r w:rsidRPr="00C40E92">
              <w:rPr>
                <w:sz w:val="24"/>
                <w:szCs w:val="24"/>
              </w:rPr>
              <w:t>ти*), оборудованные раковинами, кухонными мойками</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2,27</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1,32</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3,59</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5.2</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многоквартирных домах, в том числе общежитиях квартирного и секционного типа, жилые д</w:t>
            </w:r>
            <w:r w:rsidRPr="00C40E92">
              <w:rPr>
                <w:sz w:val="24"/>
                <w:szCs w:val="24"/>
              </w:rPr>
              <w:t>о</w:t>
            </w:r>
            <w:r w:rsidRPr="00C40E92">
              <w:rPr>
                <w:sz w:val="24"/>
                <w:szCs w:val="24"/>
              </w:rPr>
              <w:t>ма с холодным и горячим водоснабжением путем подо</w:t>
            </w:r>
            <w:r w:rsidRPr="00C40E92">
              <w:rPr>
                <w:sz w:val="24"/>
                <w:szCs w:val="24"/>
              </w:rPr>
              <w:t>г</w:t>
            </w:r>
            <w:r w:rsidRPr="00C40E92">
              <w:rPr>
                <w:sz w:val="24"/>
                <w:szCs w:val="24"/>
              </w:rPr>
              <w:t>рева холодной воды водонагревателями всеми видами т</w:t>
            </w:r>
            <w:r w:rsidRPr="00C40E92">
              <w:rPr>
                <w:sz w:val="24"/>
                <w:szCs w:val="24"/>
              </w:rPr>
              <w:t>о</w:t>
            </w:r>
            <w:r w:rsidRPr="00C40E92">
              <w:rPr>
                <w:sz w:val="24"/>
                <w:szCs w:val="24"/>
              </w:rPr>
              <w:t>плива, водоотведением ( в т.ч. в выгребные ямы через внутридомовые сети*), оборудованные раковинами, к</w:t>
            </w:r>
            <w:r w:rsidRPr="00C40E92">
              <w:rPr>
                <w:sz w:val="24"/>
                <w:szCs w:val="24"/>
              </w:rPr>
              <w:t>у</w:t>
            </w:r>
            <w:r w:rsidRPr="00C40E92">
              <w:rPr>
                <w:sz w:val="24"/>
                <w:szCs w:val="24"/>
              </w:rPr>
              <w:t>хонными мойками</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3,59</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3,59</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5.3</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многоквартирных домах, в том числе общежитиях квартирного и секционного типа, жилые д</w:t>
            </w:r>
            <w:r w:rsidRPr="00C40E92">
              <w:rPr>
                <w:sz w:val="24"/>
                <w:szCs w:val="24"/>
              </w:rPr>
              <w:t>о</w:t>
            </w:r>
            <w:r w:rsidRPr="00C40E92">
              <w:rPr>
                <w:sz w:val="24"/>
                <w:szCs w:val="24"/>
              </w:rPr>
              <w:t>ма с холодным водоснабжением, водоотведением (в т.ч. в выгребные ямы через внутридомовые сети*), оборуд</w:t>
            </w:r>
            <w:r w:rsidRPr="00C40E92">
              <w:rPr>
                <w:sz w:val="24"/>
                <w:szCs w:val="24"/>
              </w:rPr>
              <w:t>о</w:t>
            </w:r>
            <w:r w:rsidRPr="00C40E92">
              <w:rPr>
                <w:sz w:val="24"/>
                <w:szCs w:val="24"/>
              </w:rPr>
              <w:t>ванные раковинами, кухонными мойками</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2,61</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2,61</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5.4</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многоквартирных домах, в том числе общежитиях квартирного и секционного типа, жилые д</w:t>
            </w:r>
            <w:r w:rsidRPr="00C40E92">
              <w:rPr>
                <w:sz w:val="24"/>
                <w:szCs w:val="24"/>
              </w:rPr>
              <w:t>о</w:t>
            </w:r>
            <w:r w:rsidRPr="00C40E92">
              <w:rPr>
                <w:sz w:val="24"/>
                <w:szCs w:val="24"/>
              </w:rPr>
              <w:t>ма с холодным, горячим водоснабжением, без водоотв</w:t>
            </w:r>
            <w:r w:rsidRPr="00C40E92">
              <w:rPr>
                <w:sz w:val="24"/>
                <w:szCs w:val="24"/>
              </w:rPr>
              <w:t>е</w:t>
            </w:r>
            <w:r w:rsidRPr="00C40E92">
              <w:rPr>
                <w:sz w:val="24"/>
                <w:szCs w:val="24"/>
              </w:rPr>
              <w:t>дения или с выгребной ямой, оборудованные раковинами, кухонными мойками</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1,53</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0,83</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5.5</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многоквартирных домах, в том числе общежитиях квартирного и секционного типа, жилые д</w:t>
            </w:r>
            <w:r w:rsidRPr="00C40E92">
              <w:rPr>
                <w:sz w:val="24"/>
                <w:szCs w:val="24"/>
              </w:rPr>
              <w:t>о</w:t>
            </w:r>
            <w:r w:rsidRPr="00C40E92">
              <w:rPr>
                <w:sz w:val="24"/>
                <w:szCs w:val="24"/>
              </w:rPr>
              <w:t>ма с холодным, горячим водоснабжением путем подогр</w:t>
            </w:r>
            <w:r w:rsidRPr="00C40E92">
              <w:rPr>
                <w:sz w:val="24"/>
                <w:szCs w:val="24"/>
              </w:rPr>
              <w:t>е</w:t>
            </w:r>
            <w:r w:rsidRPr="00C40E92">
              <w:rPr>
                <w:sz w:val="24"/>
                <w:szCs w:val="24"/>
              </w:rPr>
              <w:t>ва холодной воды водонагревателями всеми видами то</w:t>
            </w:r>
            <w:r w:rsidRPr="00C40E92">
              <w:rPr>
                <w:sz w:val="24"/>
                <w:szCs w:val="24"/>
              </w:rPr>
              <w:t>п</w:t>
            </w:r>
            <w:r w:rsidRPr="00C40E92">
              <w:rPr>
                <w:sz w:val="24"/>
                <w:szCs w:val="24"/>
              </w:rPr>
              <w:t>лива, без водоотведение или с выгребной ямой, оборуд</w:t>
            </w:r>
            <w:r w:rsidRPr="00C40E92">
              <w:rPr>
                <w:sz w:val="24"/>
                <w:szCs w:val="24"/>
              </w:rPr>
              <w:t>о</w:t>
            </w:r>
            <w:r w:rsidRPr="00C40E92">
              <w:rPr>
                <w:sz w:val="24"/>
                <w:szCs w:val="24"/>
              </w:rPr>
              <w:t>ванные раковинами, кухонными мойками</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2,36</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5.6</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многоквартирных домах, в том числе общежитиях квартирного и секционного типа, жилые д</w:t>
            </w:r>
            <w:r w:rsidRPr="00C40E92">
              <w:rPr>
                <w:sz w:val="24"/>
                <w:szCs w:val="24"/>
              </w:rPr>
              <w:t>о</w:t>
            </w:r>
            <w:r w:rsidRPr="00C40E92">
              <w:rPr>
                <w:sz w:val="24"/>
                <w:szCs w:val="24"/>
              </w:rPr>
              <w:t>ма с холодным водоснабжением, без водоотведения или с выгребной ямой, оборудованные раковинами, кухонными мойками</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1,38</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6.1</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многоквартирных домах, в том числе общежитиях квартирного и секционного типа, жилые д</w:t>
            </w:r>
            <w:r w:rsidRPr="00C40E92">
              <w:rPr>
                <w:sz w:val="24"/>
                <w:szCs w:val="24"/>
              </w:rPr>
              <w:t>о</w:t>
            </w:r>
            <w:r w:rsidRPr="00C40E92">
              <w:rPr>
                <w:sz w:val="24"/>
                <w:szCs w:val="24"/>
              </w:rPr>
              <w:t>ма с холодным водоснабжением, без водоотведения или с выгребной ямой, оборудованные раковинами</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1,24</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6.2</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многоквартирных домах, в том числе общежитиях квартирного и секционного типа, жилые д</w:t>
            </w:r>
            <w:r w:rsidRPr="00C40E92">
              <w:rPr>
                <w:sz w:val="24"/>
                <w:szCs w:val="24"/>
              </w:rPr>
              <w:t>о</w:t>
            </w:r>
            <w:r w:rsidRPr="00C40E92">
              <w:rPr>
                <w:sz w:val="24"/>
                <w:szCs w:val="24"/>
              </w:rPr>
              <w:t xml:space="preserve">ма с холодным водоснабжением, водоотведением (в т.ч. в </w:t>
            </w:r>
            <w:r w:rsidRPr="00C40E92">
              <w:rPr>
                <w:sz w:val="24"/>
                <w:szCs w:val="24"/>
              </w:rPr>
              <w:lastRenderedPageBreak/>
              <w:t>выгребные ямы через внутридомовые сети*), оборуд</w:t>
            </w:r>
            <w:r w:rsidRPr="00C40E92">
              <w:rPr>
                <w:sz w:val="24"/>
                <w:szCs w:val="24"/>
              </w:rPr>
              <w:t>о</w:t>
            </w:r>
            <w:r w:rsidRPr="00C40E92">
              <w:rPr>
                <w:sz w:val="24"/>
                <w:szCs w:val="24"/>
              </w:rPr>
              <w:t>ванные раковинами</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lastRenderedPageBreak/>
              <w:t>2,08</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2,08</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lastRenderedPageBreak/>
              <w:t>7.1</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общежитиях коридорного типа с х</w:t>
            </w:r>
            <w:r w:rsidRPr="00C40E92">
              <w:rPr>
                <w:sz w:val="24"/>
                <w:szCs w:val="24"/>
              </w:rPr>
              <w:t>о</w:t>
            </w:r>
            <w:r w:rsidRPr="00C40E92">
              <w:rPr>
                <w:sz w:val="24"/>
                <w:szCs w:val="24"/>
              </w:rPr>
              <w:t>лодным и горячим водоснабжением, водоотведением (в т.ч. в выгребные ямы через внутридомовые сети*), обор</w:t>
            </w:r>
            <w:r w:rsidRPr="00C40E92">
              <w:rPr>
                <w:sz w:val="24"/>
                <w:szCs w:val="24"/>
              </w:rPr>
              <w:t>у</w:t>
            </w:r>
            <w:r w:rsidRPr="00C40E92">
              <w:rPr>
                <w:sz w:val="24"/>
                <w:szCs w:val="24"/>
              </w:rPr>
              <w:t>дованные душами на этажах или в подвальных помещ</w:t>
            </w:r>
            <w:r w:rsidRPr="00C40E92">
              <w:rPr>
                <w:sz w:val="24"/>
                <w:szCs w:val="24"/>
              </w:rPr>
              <w:t>е</w:t>
            </w:r>
            <w:r w:rsidRPr="00C40E92">
              <w:rPr>
                <w:sz w:val="24"/>
                <w:szCs w:val="24"/>
              </w:rPr>
              <w:t>ниях, общими раковинами, кухонными мойками и унит</w:t>
            </w:r>
            <w:r w:rsidRPr="00C40E92">
              <w:rPr>
                <w:sz w:val="24"/>
                <w:szCs w:val="24"/>
              </w:rPr>
              <w:t>а</w:t>
            </w:r>
            <w:r w:rsidRPr="00C40E92">
              <w:rPr>
                <w:sz w:val="24"/>
                <w:szCs w:val="24"/>
              </w:rPr>
              <w:t>зами на этажах</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3,07</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1,69</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4,76</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7.2</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общежитиях коридорного типа с х</w:t>
            </w:r>
            <w:r w:rsidRPr="00C40E92">
              <w:rPr>
                <w:sz w:val="24"/>
                <w:szCs w:val="24"/>
              </w:rPr>
              <w:t>о</w:t>
            </w:r>
            <w:r w:rsidRPr="00C40E92">
              <w:rPr>
                <w:sz w:val="24"/>
                <w:szCs w:val="24"/>
              </w:rPr>
              <w:t>лодным и горячим водоснабжением путем подогрева х</w:t>
            </w:r>
            <w:r w:rsidRPr="00C40E92">
              <w:rPr>
                <w:sz w:val="24"/>
                <w:szCs w:val="24"/>
              </w:rPr>
              <w:t>о</w:t>
            </w:r>
            <w:r w:rsidRPr="00C40E92">
              <w:rPr>
                <w:sz w:val="24"/>
                <w:szCs w:val="24"/>
              </w:rPr>
              <w:t>лодной воды водонагревателями всеми видами топлива, водоотведением (в т.ч. в выгребные ямы через внутрид</w:t>
            </w:r>
            <w:r w:rsidRPr="00C40E92">
              <w:rPr>
                <w:sz w:val="24"/>
                <w:szCs w:val="24"/>
              </w:rPr>
              <w:t>о</w:t>
            </w:r>
            <w:r w:rsidRPr="00C40E92">
              <w:rPr>
                <w:sz w:val="24"/>
                <w:szCs w:val="24"/>
              </w:rPr>
              <w:t>мовые сети*), оборудованные душами на этажах или в подвальных помещениях, общими раковинами, кухонн</w:t>
            </w:r>
            <w:r w:rsidRPr="00C40E92">
              <w:rPr>
                <w:sz w:val="24"/>
                <w:szCs w:val="24"/>
              </w:rPr>
              <w:t>ы</w:t>
            </w:r>
            <w:r w:rsidRPr="00C40E92">
              <w:rPr>
                <w:sz w:val="24"/>
                <w:szCs w:val="24"/>
              </w:rPr>
              <w:t>ми мойками и унитазами на этажах</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4,76</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4,76</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8.1</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общежитиях коридорного типа с х</w:t>
            </w:r>
            <w:r w:rsidRPr="00C40E92">
              <w:rPr>
                <w:sz w:val="24"/>
                <w:szCs w:val="24"/>
              </w:rPr>
              <w:t>о</w:t>
            </w:r>
            <w:r w:rsidRPr="00C40E92">
              <w:rPr>
                <w:sz w:val="24"/>
                <w:szCs w:val="24"/>
              </w:rPr>
              <w:t>лодным и горячим водоснабжением, водоотведением ( в т.ч. в выгребные ямы через внутридомовые сети*), обор</w:t>
            </w:r>
            <w:r w:rsidRPr="00C40E92">
              <w:rPr>
                <w:sz w:val="24"/>
                <w:szCs w:val="24"/>
              </w:rPr>
              <w:t>у</w:t>
            </w:r>
            <w:r w:rsidRPr="00C40E92">
              <w:rPr>
                <w:sz w:val="24"/>
                <w:szCs w:val="24"/>
              </w:rPr>
              <w:t>дованные общими раковинами, кухонными мойками и унитазами на этажах</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2,4</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0,86</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3,26</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8.2</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общежитиях коридорного типа с х</w:t>
            </w:r>
            <w:r w:rsidRPr="00C40E92">
              <w:rPr>
                <w:sz w:val="24"/>
                <w:szCs w:val="24"/>
              </w:rPr>
              <w:t>о</w:t>
            </w:r>
            <w:r w:rsidRPr="00C40E92">
              <w:rPr>
                <w:sz w:val="24"/>
                <w:szCs w:val="24"/>
              </w:rPr>
              <w:t>лодным и горячим водоснабжением путем подогрева х</w:t>
            </w:r>
            <w:r w:rsidRPr="00C40E92">
              <w:rPr>
                <w:sz w:val="24"/>
                <w:szCs w:val="24"/>
              </w:rPr>
              <w:t>о</w:t>
            </w:r>
            <w:r w:rsidRPr="00C40E92">
              <w:rPr>
                <w:sz w:val="24"/>
                <w:szCs w:val="24"/>
              </w:rPr>
              <w:t>лодной воды водонагревателями всеми видами топлива, водоотведением (в т.ч. в выгребные ямы через внутрид</w:t>
            </w:r>
            <w:r w:rsidRPr="00C40E92">
              <w:rPr>
                <w:sz w:val="24"/>
                <w:szCs w:val="24"/>
              </w:rPr>
              <w:t>о</w:t>
            </w:r>
            <w:r w:rsidRPr="00C40E92">
              <w:rPr>
                <w:sz w:val="24"/>
                <w:szCs w:val="24"/>
              </w:rPr>
              <w:t>мовые сети*), оборудованные общими раковинами, к</w:t>
            </w:r>
            <w:r w:rsidRPr="00C40E92">
              <w:rPr>
                <w:sz w:val="24"/>
                <w:szCs w:val="24"/>
              </w:rPr>
              <w:t>у</w:t>
            </w:r>
            <w:r w:rsidRPr="00C40E92">
              <w:rPr>
                <w:sz w:val="24"/>
                <w:szCs w:val="24"/>
              </w:rPr>
              <w:t>хонными мойками и унитазами на этажах</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3,26</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3,26</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8.3</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общежитиях коридорного типа с х</w:t>
            </w:r>
            <w:r w:rsidRPr="00C40E92">
              <w:rPr>
                <w:sz w:val="24"/>
                <w:szCs w:val="24"/>
              </w:rPr>
              <w:t>о</w:t>
            </w:r>
            <w:r w:rsidRPr="00C40E92">
              <w:rPr>
                <w:sz w:val="24"/>
                <w:szCs w:val="24"/>
              </w:rPr>
              <w:t>лодным водоснабжением, водоотведением (в т.ч. в в</w:t>
            </w:r>
            <w:r w:rsidRPr="00C40E92">
              <w:rPr>
                <w:sz w:val="24"/>
                <w:szCs w:val="24"/>
              </w:rPr>
              <w:t>ы</w:t>
            </w:r>
            <w:r w:rsidRPr="00C40E92">
              <w:rPr>
                <w:sz w:val="24"/>
                <w:szCs w:val="24"/>
              </w:rPr>
              <w:t>гребные ямы через внутридомовые сети*), оборудованные общими раковинами, кухонными мойками и унитазами на этажах</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1,92</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1,92</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9.1</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общежитиях коридорного типа с х</w:t>
            </w:r>
            <w:r w:rsidRPr="00C40E92">
              <w:rPr>
                <w:sz w:val="24"/>
                <w:szCs w:val="24"/>
              </w:rPr>
              <w:t>о</w:t>
            </w:r>
            <w:r w:rsidRPr="00C40E92">
              <w:rPr>
                <w:sz w:val="24"/>
                <w:szCs w:val="24"/>
              </w:rPr>
              <w:t>лодным и горячим водоснабжением, водоотведением (в т.ч. в выгребные ямы через внутридомовые сети*), обор</w:t>
            </w:r>
            <w:r w:rsidRPr="00C40E92">
              <w:rPr>
                <w:sz w:val="24"/>
                <w:szCs w:val="24"/>
              </w:rPr>
              <w:t>у</w:t>
            </w:r>
            <w:r w:rsidRPr="00C40E92">
              <w:rPr>
                <w:sz w:val="24"/>
                <w:szCs w:val="24"/>
              </w:rPr>
              <w:t>дованные общими раковинами, кухонными мойками на этажах</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1,61</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1,0</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2,61</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9.2</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общежитиях коридорного типа с х</w:t>
            </w:r>
            <w:r w:rsidRPr="00C40E92">
              <w:rPr>
                <w:sz w:val="24"/>
                <w:szCs w:val="24"/>
              </w:rPr>
              <w:t>о</w:t>
            </w:r>
            <w:r w:rsidRPr="00C40E92">
              <w:rPr>
                <w:sz w:val="24"/>
                <w:szCs w:val="24"/>
              </w:rPr>
              <w:t>лодным и горячим водоснабжением путем подогрева х</w:t>
            </w:r>
            <w:r w:rsidRPr="00C40E92">
              <w:rPr>
                <w:sz w:val="24"/>
                <w:szCs w:val="24"/>
              </w:rPr>
              <w:t>о</w:t>
            </w:r>
            <w:r w:rsidRPr="00C40E92">
              <w:rPr>
                <w:sz w:val="24"/>
                <w:szCs w:val="24"/>
              </w:rPr>
              <w:t>лодной воды водонагревателями всеми видами топлива, водоотведением (в т.ч. в выгребные ямы через внутрид</w:t>
            </w:r>
            <w:r w:rsidRPr="00C40E92">
              <w:rPr>
                <w:sz w:val="24"/>
                <w:szCs w:val="24"/>
              </w:rPr>
              <w:t>о</w:t>
            </w:r>
            <w:r w:rsidRPr="00C40E92">
              <w:rPr>
                <w:sz w:val="24"/>
                <w:szCs w:val="24"/>
              </w:rPr>
              <w:t>мовые сети*), оборудованные общими раковинами, к</w:t>
            </w:r>
            <w:r w:rsidRPr="00C40E92">
              <w:rPr>
                <w:sz w:val="24"/>
                <w:szCs w:val="24"/>
              </w:rPr>
              <w:t>у</w:t>
            </w:r>
            <w:r w:rsidRPr="00C40E92">
              <w:rPr>
                <w:sz w:val="24"/>
                <w:szCs w:val="24"/>
              </w:rPr>
              <w:t>хонными мойками на этажах</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2,61</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2,61</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9.3</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общежитиях коридорного типа с х</w:t>
            </w:r>
            <w:r w:rsidRPr="00C40E92">
              <w:rPr>
                <w:sz w:val="24"/>
                <w:szCs w:val="24"/>
              </w:rPr>
              <w:t>о</w:t>
            </w:r>
            <w:r w:rsidRPr="00C40E92">
              <w:rPr>
                <w:sz w:val="24"/>
                <w:szCs w:val="24"/>
              </w:rPr>
              <w:t>лодным водоснабжением, водоотведением (в т.ч. в в</w:t>
            </w:r>
            <w:r w:rsidRPr="00C40E92">
              <w:rPr>
                <w:sz w:val="24"/>
                <w:szCs w:val="24"/>
              </w:rPr>
              <w:t>ы</w:t>
            </w:r>
            <w:r w:rsidRPr="00C40E92">
              <w:rPr>
                <w:sz w:val="24"/>
                <w:szCs w:val="24"/>
              </w:rPr>
              <w:t>гребные ямы через внутридомовые сети*), оборудованные общими раковинами, кухонными мойками на этажах</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1,5</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1,5</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9.4</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общежитиях коридорного типа с х</w:t>
            </w:r>
            <w:r w:rsidRPr="00C40E92">
              <w:rPr>
                <w:sz w:val="24"/>
                <w:szCs w:val="24"/>
              </w:rPr>
              <w:t>о</w:t>
            </w:r>
            <w:r w:rsidRPr="00C40E92">
              <w:rPr>
                <w:sz w:val="24"/>
                <w:szCs w:val="24"/>
              </w:rPr>
              <w:lastRenderedPageBreak/>
              <w:t>лодным и горячим водоснабжением, без водоотведения или с выгребной ямой, оборудованные общими раков</w:t>
            </w:r>
            <w:r w:rsidRPr="00C40E92">
              <w:rPr>
                <w:sz w:val="24"/>
                <w:szCs w:val="24"/>
              </w:rPr>
              <w:t>и</w:t>
            </w:r>
            <w:r w:rsidRPr="00C40E92">
              <w:rPr>
                <w:sz w:val="24"/>
                <w:szCs w:val="24"/>
              </w:rPr>
              <w:t>нами, кухонными мойками на этажах</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lastRenderedPageBreak/>
              <w:t>1,31</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0,86</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lastRenderedPageBreak/>
              <w:t>9.5</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общежитиях коридорного типа с х</w:t>
            </w:r>
            <w:r w:rsidRPr="00C40E92">
              <w:rPr>
                <w:sz w:val="24"/>
                <w:szCs w:val="24"/>
              </w:rPr>
              <w:t>о</w:t>
            </w:r>
            <w:r w:rsidRPr="00C40E92">
              <w:rPr>
                <w:sz w:val="24"/>
                <w:szCs w:val="24"/>
              </w:rPr>
              <w:t>лодным и горячим водоснабжением путем подогрева х</w:t>
            </w:r>
            <w:r w:rsidRPr="00C40E92">
              <w:rPr>
                <w:sz w:val="24"/>
                <w:szCs w:val="24"/>
              </w:rPr>
              <w:t>о</w:t>
            </w:r>
            <w:r w:rsidRPr="00C40E92">
              <w:rPr>
                <w:sz w:val="24"/>
                <w:szCs w:val="24"/>
              </w:rPr>
              <w:t>лодной воды водонагревателями всеми видами топлива, без водоотведения или с выгребной ямой оборудованные общими раковинами, кухонными мойками на этажах</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2,17</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9.6</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общежитиях коридорного типа с х</w:t>
            </w:r>
            <w:r w:rsidRPr="00C40E92">
              <w:rPr>
                <w:sz w:val="24"/>
                <w:szCs w:val="24"/>
              </w:rPr>
              <w:t>о</w:t>
            </w:r>
            <w:r w:rsidRPr="00C40E92">
              <w:rPr>
                <w:sz w:val="24"/>
                <w:szCs w:val="24"/>
              </w:rPr>
              <w:t>лодным водоснабжением, без водоотведения или с в</w:t>
            </w:r>
            <w:r w:rsidRPr="00C40E92">
              <w:rPr>
                <w:sz w:val="24"/>
                <w:szCs w:val="24"/>
              </w:rPr>
              <w:t>ы</w:t>
            </w:r>
            <w:r w:rsidRPr="00C40E92">
              <w:rPr>
                <w:sz w:val="24"/>
                <w:szCs w:val="24"/>
              </w:rPr>
              <w:t>гребной ямой, оборудованные общими раковинами, к</w:t>
            </w:r>
            <w:r w:rsidRPr="00C40E92">
              <w:rPr>
                <w:sz w:val="24"/>
                <w:szCs w:val="24"/>
              </w:rPr>
              <w:t>у</w:t>
            </w:r>
            <w:r w:rsidRPr="00C40E92">
              <w:rPr>
                <w:sz w:val="24"/>
                <w:szCs w:val="24"/>
              </w:rPr>
              <w:t>хонными мойками на этажах</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1,28</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10.1</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общежитиях коридорного типа с х</w:t>
            </w:r>
            <w:r w:rsidRPr="00C40E92">
              <w:rPr>
                <w:sz w:val="24"/>
                <w:szCs w:val="24"/>
              </w:rPr>
              <w:t>о</w:t>
            </w:r>
            <w:r w:rsidRPr="00C40E92">
              <w:rPr>
                <w:sz w:val="24"/>
                <w:szCs w:val="24"/>
              </w:rPr>
              <w:t>лодным и горячим водоснабжением, без водоотведения или с выгребной ямой, оборудованные общими раков</w:t>
            </w:r>
            <w:r w:rsidRPr="00C40E92">
              <w:rPr>
                <w:sz w:val="24"/>
                <w:szCs w:val="24"/>
              </w:rPr>
              <w:t>и</w:t>
            </w:r>
            <w:r w:rsidRPr="00C40E92">
              <w:rPr>
                <w:sz w:val="24"/>
                <w:szCs w:val="24"/>
              </w:rPr>
              <w:t>нами на этажах</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1,18</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0,56</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10.2</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общежитиях коридорного типа с х</w:t>
            </w:r>
            <w:r w:rsidRPr="00C40E92">
              <w:rPr>
                <w:sz w:val="24"/>
                <w:szCs w:val="24"/>
              </w:rPr>
              <w:t>о</w:t>
            </w:r>
            <w:r w:rsidRPr="00C40E92">
              <w:rPr>
                <w:sz w:val="24"/>
                <w:szCs w:val="24"/>
              </w:rPr>
              <w:t>лодным и горячим водоснабжением путем подогрева х</w:t>
            </w:r>
            <w:r w:rsidRPr="00C40E92">
              <w:rPr>
                <w:sz w:val="24"/>
                <w:szCs w:val="24"/>
              </w:rPr>
              <w:t>о</w:t>
            </w:r>
            <w:r w:rsidRPr="00C40E92">
              <w:rPr>
                <w:sz w:val="24"/>
                <w:szCs w:val="24"/>
              </w:rPr>
              <w:t>лодной воды водонагревателями всеми видами топлива, без водоотведения или с выгребной ямой, оборудованные общими раковинами на этажах</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1,74</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10.3</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в общежитиях коридорного типа с х</w:t>
            </w:r>
            <w:r w:rsidRPr="00C40E92">
              <w:rPr>
                <w:sz w:val="24"/>
                <w:szCs w:val="24"/>
              </w:rPr>
              <w:t>о</w:t>
            </w:r>
            <w:r w:rsidRPr="00C40E92">
              <w:rPr>
                <w:sz w:val="24"/>
                <w:szCs w:val="24"/>
              </w:rPr>
              <w:t>лодным водоснабжением, без водоотведения или с в</w:t>
            </w:r>
            <w:r w:rsidRPr="00C40E92">
              <w:rPr>
                <w:sz w:val="24"/>
                <w:szCs w:val="24"/>
              </w:rPr>
              <w:t>ы</w:t>
            </w:r>
            <w:r w:rsidRPr="00C40E92">
              <w:rPr>
                <w:sz w:val="24"/>
                <w:szCs w:val="24"/>
              </w:rPr>
              <w:t>гребной ямой, оборудованные общими раковинами на этажах</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1,14</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w:t>
            </w:r>
          </w:p>
        </w:tc>
      </w:tr>
      <w:tr w:rsidR="008057A4" w:rsidTr="006260E1">
        <w:tc>
          <w:tcPr>
            <w:tcW w:w="568" w:type="dxa"/>
            <w:vAlign w:val="center"/>
          </w:tcPr>
          <w:p w:rsidR="008057A4" w:rsidRPr="00C40E92" w:rsidRDefault="008057A4" w:rsidP="008057A4">
            <w:pPr>
              <w:spacing w:before="120" w:after="100" w:afterAutospacing="1"/>
              <w:jc w:val="center"/>
              <w:rPr>
                <w:sz w:val="24"/>
                <w:szCs w:val="24"/>
                <w:lang w:val="en-US"/>
              </w:rPr>
            </w:pPr>
            <w:r w:rsidRPr="00C40E92">
              <w:rPr>
                <w:sz w:val="24"/>
                <w:szCs w:val="24"/>
                <w:lang w:val="en-US"/>
              </w:rPr>
              <w:t>11.1</w:t>
            </w:r>
          </w:p>
        </w:tc>
        <w:tc>
          <w:tcPr>
            <w:tcW w:w="6237" w:type="dxa"/>
            <w:vAlign w:val="center"/>
          </w:tcPr>
          <w:p w:rsidR="008057A4" w:rsidRPr="00C40E92" w:rsidRDefault="008057A4" w:rsidP="008057A4">
            <w:pPr>
              <w:spacing w:before="120" w:after="100" w:afterAutospacing="1"/>
              <w:jc w:val="center"/>
              <w:rPr>
                <w:sz w:val="24"/>
                <w:szCs w:val="24"/>
              </w:rPr>
            </w:pPr>
            <w:r w:rsidRPr="00C40E92">
              <w:rPr>
                <w:sz w:val="24"/>
                <w:szCs w:val="24"/>
              </w:rPr>
              <w:t>Жилые помещения с холодным водоснабжением из ули</w:t>
            </w:r>
            <w:r w:rsidRPr="00C40E92">
              <w:rPr>
                <w:sz w:val="24"/>
                <w:szCs w:val="24"/>
              </w:rPr>
              <w:t>ч</w:t>
            </w:r>
            <w:r w:rsidRPr="00C40E92">
              <w:rPr>
                <w:sz w:val="24"/>
                <w:szCs w:val="24"/>
              </w:rPr>
              <w:t>ной колонки или дворового крана</w:t>
            </w:r>
          </w:p>
        </w:tc>
        <w:tc>
          <w:tcPr>
            <w:tcW w:w="992" w:type="dxa"/>
            <w:vAlign w:val="center"/>
          </w:tcPr>
          <w:p w:rsidR="008057A4" w:rsidRPr="00C40E92" w:rsidRDefault="008057A4" w:rsidP="008057A4">
            <w:pPr>
              <w:spacing w:before="120" w:after="100" w:afterAutospacing="1"/>
              <w:jc w:val="center"/>
              <w:rPr>
                <w:sz w:val="24"/>
                <w:szCs w:val="24"/>
              </w:rPr>
            </w:pPr>
            <w:r>
              <w:rPr>
                <w:sz w:val="24"/>
                <w:szCs w:val="24"/>
              </w:rPr>
              <w:t>1,08</w:t>
            </w:r>
          </w:p>
        </w:tc>
        <w:tc>
          <w:tcPr>
            <w:tcW w:w="850" w:type="dxa"/>
            <w:vAlign w:val="center"/>
          </w:tcPr>
          <w:p w:rsidR="008057A4" w:rsidRPr="00C40E92" w:rsidRDefault="008057A4" w:rsidP="008057A4">
            <w:pPr>
              <w:spacing w:before="120" w:after="100" w:afterAutospacing="1"/>
              <w:jc w:val="center"/>
              <w:rPr>
                <w:sz w:val="24"/>
                <w:szCs w:val="24"/>
              </w:rPr>
            </w:pPr>
            <w:r>
              <w:rPr>
                <w:sz w:val="24"/>
                <w:szCs w:val="24"/>
              </w:rPr>
              <w:t>-</w:t>
            </w:r>
          </w:p>
        </w:tc>
        <w:tc>
          <w:tcPr>
            <w:tcW w:w="1843" w:type="dxa"/>
            <w:vAlign w:val="center"/>
          </w:tcPr>
          <w:p w:rsidR="008057A4" w:rsidRPr="00C40E92" w:rsidRDefault="008057A4" w:rsidP="008057A4">
            <w:pPr>
              <w:spacing w:before="120" w:after="100" w:afterAutospacing="1"/>
              <w:jc w:val="center"/>
              <w:rPr>
                <w:sz w:val="24"/>
                <w:szCs w:val="24"/>
              </w:rPr>
            </w:pPr>
            <w:r>
              <w:rPr>
                <w:sz w:val="24"/>
                <w:szCs w:val="24"/>
              </w:rPr>
              <w:t>-</w:t>
            </w:r>
          </w:p>
        </w:tc>
      </w:tr>
    </w:tbl>
    <w:p w:rsidR="00010085" w:rsidRPr="003C4999" w:rsidRDefault="00010085" w:rsidP="00010085">
      <w:pPr>
        <w:spacing w:before="120" w:after="100" w:afterAutospacing="1"/>
        <w:ind w:firstLine="567"/>
        <w:rPr>
          <w:szCs w:val="28"/>
        </w:rPr>
      </w:pPr>
      <w:r w:rsidRPr="003C4999">
        <w:rPr>
          <w:szCs w:val="28"/>
        </w:rPr>
        <w:t>Проведенный анализ позволяет сделать следующие выводы. Учитывая, что в 201</w:t>
      </w:r>
      <w:r>
        <w:rPr>
          <w:szCs w:val="28"/>
        </w:rPr>
        <w:t>6</w:t>
      </w:r>
      <w:r w:rsidRPr="003C4999">
        <w:rPr>
          <w:szCs w:val="28"/>
        </w:rPr>
        <w:t xml:space="preserve"> году общее количество потребителей</w:t>
      </w:r>
      <w:r>
        <w:rPr>
          <w:szCs w:val="28"/>
        </w:rPr>
        <w:t xml:space="preserve"> </w:t>
      </w:r>
      <w:r w:rsidRPr="003C4999">
        <w:rPr>
          <w:szCs w:val="28"/>
        </w:rPr>
        <w:t>составило</w:t>
      </w:r>
      <w:r>
        <w:rPr>
          <w:szCs w:val="28"/>
          <w:shd w:val="clear" w:color="auto" w:fill="FFFFFF"/>
        </w:rPr>
        <w:t xml:space="preserve"> 72827 </w:t>
      </w:r>
      <w:r w:rsidRPr="00514143">
        <w:rPr>
          <w:szCs w:val="28"/>
        </w:rPr>
        <w:t xml:space="preserve">человек, </w:t>
      </w:r>
      <w:r w:rsidRPr="003C4999">
        <w:rPr>
          <w:szCs w:val="28"/>
        </w:rPr>
        <w:t>исходя из о</w:t>
      </w:r>
      <w:r w:rsidRPr="003C4999">
        <w:rPr>
          <w:szCs w:val="28"/>
        </w:rPr>
        <w:t>б</w:t>
      </w:r>
      <w:r w:rsidRPr="003C4999">
        <w:rPr>
          <w:szCs w:val="28"/>
        </w:rPr>
        <w:t xml:space="preserve">щего количества реализованной воды населению </w:t>
      </w:r>
      <w:r w:rsidRPr="00090A35">
        <w:rPr>
          <w:rFonts w:eastAsia="Times New Roman" w:cs="Times New Roman"/>
          <w:color w:val="000000"/>
          <w:sz w:val="26"/>
          <w:szCs w:val="26"/>
        </w:rPr>
        <w:t>2754,04</w:t>
      </w:r>
      <w:r>
        <w:rPr>
          <w:rFonts w:eastAsia="Times New Roman" w:cs="Times New Roman"/>
          <w:color w:val="000000"/>
          <w:sz w:val="26"/>
          <w:szCs w:val="26"/>
        </w:rPr>
        <w:t xml:space="preserve"> </w:t>
      </w:r>
      <w:r w:rsidRPr="003C4999">
        <w:rPr>
          <w:szCs w:val="28"/>
        </w:rPr>
        <w:t>тыс.м</w:t>
      </w:r>
      <w:r w:rsidRPr="003C4999">
        <w:rPr>
          <w:szCs w:val="28"/>
          <w:vertAlign w:val="superscript"/>
        </w:rPr>
        <w:t>3</w:t>
      </w:r>
      <w:r w:rsidRPr="003C4999">
        <w:rPr>
          <w:szCs w:val="28"/>
        </w:rPr>
        <w:t>, удельное потре</w:t>
      </w:r>
      <w:r w:rsidRPr="003C4999">
        <w:rPr>
          <w:szCs w:val="28"/>
        </w:rPr>
        <w:t>б</w:t>
      </w:r>
      <w:r w:rsidRPr="003C4999">
        <w:rPr>
          <w:szCs w:val="28"/>
        </w:rPr>
        <w:t xml:space="preserve">ление холодной воды составило </w:t>
      </w:r>
      <w:r>
        <w:rPr>
          <w:szCs w:val="28"/>
        </w:rPr>
        <w:t>3</w:t>
      </w:r>
      <w:r w:rsidRPr="00514143">
        <w:rPr>
          <w:szCs w:val="28"/>
        </w:rPr>
        <w:t>,</w:t>
      </w:r>
      <w:r>
        <w:rPr>
          <w:szCs w:val="28"/>
        </w:rPr>
        <w:t xml:space="preserve">15 </w:t>
      </w:r>
      <w:r w:rsidRPr="00514143">
        <w:rPr>
          <w:szCs w:val="28"/>
        </w:rPr>
        <w:t>м</w:t>
      </w:r>
      <w:r w:rsidRPr="00514143">
        <w:rPr>
          <w:szCs w:val="28"/>
          <w:vertAlign w:val="superscript"/>
        </w:rPr>
        <w:t>3</w:t>
      </w:r>
      <w:r w:rsidRPr="00514143">
        <w:rPr>
          <w:szCs w:val="28"/>
        </w:rPr>
        <w:t>/мес на</w:t>
      </w:r>
      <w:r w:rsidRPr="003C4999">
        <w:rPr>
          <w:szCs w:val="28"/>
        </w:rPr>
        <w:t xml:space="preserve"> одного человека. Данные показат</w:t>
      </w:r>
      <w:r w:rsidRPr="003C4999">
        <w:rPr>
          <w:szCs w:val="28"/>
        </w:rPr>
        <w:t>е</w:t>
      </w:r>
      <w:r w:rsidRPr="003C4999">
        <w:rPr>
          <w:szCs w:val="28"/>
        </w:rPr>
        <w:t>ли лежат в пределах существующих норм.</w:t>
      </w:r>
    </w:p>
    <w:p w:rsidR="001F1187" w:rsidRPr="00AF6A26" w:rsidRDefault="00C94EC9" w:rsidP="002F3420">
      <w:pPr>
        <w:pStyle w:val="3"/>
        <w:spacing w:before="0" w:after="100" w:afterAutospacing="1"/>
        <w:ind w:firstLine="567"/>
        <w:rPr>
          <w:rFonts w:ascii="Times New Roman" w:hAnsi="Times New Roman"/>
          <w:color w:val="auto"/>
          <w:szCs w:val="28"/>
        </w:rPr>
      </w:pPr>
      <w:bookmarkStart w:id="22" w:name="_Toc479756381"/>
      <w:r w:rsidRPr="00AF6A26">
        <w:rPr>
          <w:rFonts w:ascii="Times New Roman" w:hAnsi="Times New Roman"/>
          <w:color w:val="auto"/>
          <w:szCs w:val="28"/>
        </w:rPr>
        <w:t>2.</w:t>
      </w:r>
      <w:r w:rsidR="001F1187" w:rsidRPr="00AF6A26">
        <w:rPr>
          <w:rFonts w:ascii="Times New Roman" w:hAnsi="Times New Roman"/>
          <w:color w:val="auto"/>
          <w:szCs w:val="28"/>
        </w:rPr>
        <w:t>3.5</w:t>
      </w:r>
      <w:r w:rsidR="00F32613" w:rsidRPr="00AF6A26">
        <w:rPr>
          <w:rFonts w:ascii="Times New Roman" w:hAnsi="Times New Roman"/>
          <w:color w:val="auto"/>
          <w:szCs w:val="28"/>
        </w:rPr>
        <w:t>.</w:t>
      </w:r>
      <w:r w:rsidR="001F1187" w:rsidRPr="00AF6A26">
        <w:rPr>
          <w:rFonts w:ascii="Times New Roman" w:hAnsi="Times New Roman"/>
          <w:color w:val="auto"/>
          <w:szCs w:val="28"/>
        </w:rPr>
        <w:t xml:space="preserve"> Описание существующей системы коммерческого учета горячей, питьевой воды и планов по установке приборов учета</w:t>
      </w:r>
      <w:bookmarkEnd w:id="22"/>
    </w:p>
    <w:p w:rsidR="001F1187" w:rsidRPr="00AF6A26" w:rsidRDefault="001F1187" w:rsidP="002F3420">
      <w:pPr>
        <w:autoSpaceDE w:val="0"/>
        <w:autoSpaceDN w:val="0"/>
        <w:adjustRightInd w:val="0"/>
        <w:ind w:firstLine="567"/>
        <w:rPr>
          <w:szCs w:val="28"/>
        </w:rPr>
      </w:pPr>
      <w:r w:rsidRPr="00AF6A26">
        <w:rPr>
          <w:szCs w:val="28"/>
        </w:rPr>
        <w:t>В соответствии с Федеральным законом Российской Федерации от 23 ноября 2009 года № 261-ФЗ «Об энергосбережении и о повышении энергетической  э</w:t>
      </w:r>
      <w:r w:rsidRPr="00AF6A26">
        <w:rPr>
          <w:szCs w:val="28"/>
        </w:rPr>
        <w:t>ф</w:t>
      </w:r>
      <w:r w:rsidRPr="00AF6A26">
        <w:rPr>
          <w:szCs w:val="28"/>
        </w:rPr>
        <w:t>фективности и о внесении изменений в отдельные законодательные акты Росси</w:t>
      </w:r>
      <w:r w:rsidRPr="00AF6A26">
        <w:rPr>
          <w:szCs w:val="28"/>
        </w:rPr>
        <w:t>й</w:t>
      </w:r>
      <w:r w:rsidRPr="00AF6A26">
        <w:rPr>
          <w:szCs w:val="28"/>
        </w:rPr>
        <w:t>ской Федерации</w:t>
      </w:r>
      <w:r w:rsidRPr="006260E1">
        <w:rPr>
          <w:szCs w:val="28"/>
        </w:rPr>
        <w:t>» в</w:t>
      </w:r>
      <w:r w:rsidR="006260E1" w:rsidRPr="006260E1">
        <w:rPr>
          <w:szCs w:val="28"/>
        </w:rPr>
        <w:t xml:space="preserve"> Анжеро-Судженском г. о.</w:t>
      </w:r>
      <w:r w:rsidRPr="006260E1">
        <w:rPr>
          <w:szCs w:val="28"/>
        </w:rPr>
        <w:t xml:space="preserve"> необходимо</w:t>
      </w:r>
      <w:r w:rsidRPr="00AF6A26">
        <w:rPr>
          <w:szCs w:val="28"/>
        </w:rPr>
        <w:t xml:space="preserve"> утвердить целевую пр</w:t>
      </w:r>
      <w:r w:rsidRPr="00AF6A26">
        <w:rPr>
          <w:szCs w:val="28"/>
        </w:rPr>
        <w:t>о</w:t>
      </w:r>
      <w:r w:rsidRPr="00AF6A26">
        <w:rPr>
          <w:szCs w:val="28"/>
        </w:rPr>
        <w:t>грамму по развитию систем коммерческого учета. Основными целями программы являются: перевод экономики города на энергоэффективный путь развития, созд</w:t>
      </w:r>
      <w:r w:rsidRPr="00AF6A26">
        <w:rPr>
          <w:szCs w:val="28"/>
        </w:rPr>
        <w:t>а</w:t>
      </w:r>
      <w:r w:rsidRPr="00AF6A26">
        <w:rPr>
          <w:szCs w:val="28"/>
        </w:rPr>
        <w:t>ние системы менеджмента энергетической эффективности, воспитание рачител</w:t>
      </w:r>
      <w:r w:rsidRPr="00AF6A26">
        <w:rPr>
          <w:szCs w:val="28"/>
        </w:rPr>
        <w:t>ь</w:t>
      </w:r>
      <w:r w:rsidRPr="00AF6A26">
        <w:rPr>
          <w:szCs w:val="28"/>
        </w:rPr>
        <w:lastRenderedPageBreak/>
        <w:t xml:space="preserve">ного отношения к энергетическим ресурсам и охране окружающей среды. Так же для снижения </w:t>
      </w:r>
      <w:r w:rsidR="00C5393D" w:rsidRPr="00AF6A26">
        <w:rPr>
          <w:szCs w:val="28"/>
        </w:rPr>
        <w:t xml:space="preserve">неучтенных расходов </w:t>
      </w:r>
      <w:r w:rsidRPr="00AF6A26">
        <w:rPr>
          <w:szCs w:val="28"/>
        </w:rPr>
        <w:t xml:space="preserve">ресурса, рекомендуется установка приборов коммерческого учета на основных направлениях подачи воды. </w:t>
      </w:r>
    </w:p>
    <w:p w:rsidR="00C5393D" w:rsidRPr="00AF6A26" w:rsidRDefault="00C5393D" w:rsidP="004A57F0">
      <w:pPr>
        <w:autoSpaceDE w:val="0"/>
        <w:autoSpaceDN w:val="0"/>
        <w:adjustRightInd w:val="0"/>
        <w:ind w:firstLine="567"/>
        <w:rPr>
          <w:szCs w:val="28"/>
        </w:rPr>
      </w:pPr>
      <w:r w:rsidRPr="00AF6A26">
        <w:rPr>
          <w:szCs w:val="28"/>
        </w:rPr>
        <w:t xml:space="preserve">В ходе проведенного анализа установлено, что оснащенность приборами учета </w:t>
      </w:r>
      <w:r w:rsidR="00163196" w:rsidRPr="00AF6A26">
        <w:rPr>
          <w:szCs w:val="28"/>
        </w:rPr>
        <w:t xml:space="preserve">населения составляет </w:t>
      </w:r>
      <w:r w:rsidR="00163196" w:rsidRPr="006260E1">
        <w:rPr>
          <w:szCs w:val="28"/>
        </w:rPr>
        <w:t xml:space="preserve">- </w:t>
      </w:r>
      <w:r w:rsidR="006260E1" w:rsidRPr="006260E1">
        <w:rPr>
          <w:szCs w:val="28"/>
        </w:rPr>
        <w:t>6</w:t>
      </w:r>
      <w:r w:rsidR="00163196" w:rsidRPr="006260E1">
        <w:rPr>
          <w:szCs w:val="28"/>
        </w:rPr>
        <w:t xml:space="preserve">0%, промышленных объектов – </w:t>
      </w:r>
      <w:r w:rsidR="006260E1" w:rsidRPr="006260E1">
        <w:rPr>
          <w:szCs w:val="28"/>
        </w:rPr>
        <w:t>98</w:t>
      </w:r>
      <w:r w:rsidR="00163196" w:rsidRPr="006260E1">
        <w:rPr>
          <w:szCs w:val="28"/>
        </w:rPr>
        <w:t>%, объектов социально-культурного и бытового назначения – 100%.</w:t>
      </w:r>
    </w:p>
    <w:p w:rsidR="001F1187" w:rsidRPr="00AF6A26" w:rsidRDefault="001F1187" w:rsidP="004A57F0">
      <w:pPr>
        <w:autoSpaceDE w:val="0"/>
        <w:autoSpaceDN w:val="0"/>
        <w:adjustRightInd w:val="0"/>
        <w:ind w:firstLine="567"/>
        <w:rPr>
          <w:szCs w:val="28"/>
        </w:rPr>
      </w:pPr>
      <w:r w:rsidRPr="00AF6A26">
        <w:rPr>
          <w:szCs w:val="28"/>
        </w:rPr>
        <w:t>Для обеспечения 100% оснащенности необходимо выполнять мероприятия в соответствии с 261-ФЗ «Об энергосбережении и о повышении энергетической э</w:t>
      </w:r>
      <w:r w:rsidRPr="00AF6A26">
        <w:rPr>
          <w:szCs w:val="28"/>
        </w:rPr>
        <w:t>ф</w:t>
      </w:r>
      <w:r w:rsidRPr="00AF6A26">
        <w:rPr>
          <w:szCs w:val="28"/>
        </w:rPr>
        <w:t>фективности и о внесении изменений в отдельные законодательные акты Росси</w:t>
      </w:r>
      <w:r w:rsidRPr="00AF6A26">
        <w:rPr>
          <w:szCs w:val="28"/>
        </w:rPr>
        <w:t>й</w:t>
      </w:r>
      <w:r w:rsidRPr="00AF6A26">
        <w:rPr>
          <w:szCs w:val="28"/>
        </w:rPr>
        <w:t>ской Федерации».</w:t>
      </w:r>
    </w:p>
    <w:p w:rsidR="001F1187" w:rsidRDefault="00C94EC9" w:rsidP="005361A0">
      <w:pPr>
        <w:pStyle w:val="3"/>
        <w:spacing w:before="0"/>
        <w:ind w:firstLine="567"/>
        <w:rPr>
          <w:rFonts w:ascii="Times New Roman" w:hAnsi="Times New Roman"/>
          <w:color w:val="auto"/>
          <w:szCs w:val="28"/>
        </w:rPr>
      </w:pPr>
      <w:bookmarkStart w:id="23" w:name="_Toc385862040"/>
      <w:bookmarkStart w:id="24" w:name="_Toc479756382"/>
      <w:r w:rsidRPr="00AF6A26">
        <w:rPr>
          <w:rFonts w:ascii="Times New Roman" w:hAnsi="Times New Roman"/>
          <w:color w:val="auto"/>
          <w:szCs w:val="28"/>
        </w:rPr>
        <w:t>2.</w:t>
      </w:r>
      <w:r w:rsidR="001F1187" w:rsidRPr="00AF6A26">
        <w:rPr>
          <w:rFonts w:ascii="Times New Roman" w:hAnsi="Times New Roman"/>
          <w:color w:val="auto"/>
          <w:szCs w:val="28"/>
        </w:rPr>
        <w:t>3.6</w:t>
      </w:r>
      <w:r w:rsidR="00F32613" w:rsidRPr="00AF6A26">
        <w:rPr>
          <w:rFonts w:ascii="Times New Roman" w:hAnsi="Times New Roman"/>
          <w:color w:val="auto"/>
          <w:szCs w:val="28"/>
        </w:rPr>
        <w:t>.</w:t>
      </w:r>
      <w:r w:rsidR="001F1187" w:rsidRPr="00AF6A26">
        <w:rPr>
          <w:rFonts w:ascii="Times New Roman" w:hAnsi="Times New Roman"/>
          <w:color w:val="auto"/>
          <w:szCs w:val="28"/>
        </w:rPr>
        <w:t xml:space="preserve"> Анализ резервов и дефицитов производственных мощностей сист</w:t>
      </w:r>
      <w:r w:rsidR="001F1187" w:rsidRPr="00AF6A26">
        <w:rPr>
          <w:rFonts w:ascii="Times New Roman" w:hAnsi="Times New Roman"/>
          <w:color w:val="auto"/>
          <w:szCs w:val="28"/>
        </w:rPr>
        <w:t>е</w:t>
      </w:r>
      <w:r w:rsidR="001F1187" w:rsidRPr="00AF6A26">
        <w:rPr>
          <w:rFonts w:ascii="Times New Roman" w:hAnsi="Times New Roman"/>
          <w:color w:val="auto"/>
          <w:szCs w:val="28"/>
        </w:rPr>
        <w:t xml:space="preserve">мы водоснабжения </w:t>
      </w:r>
      <w:bookmarkEnd w:id="23"/>
      <w:r w:rsidR="006260E1">
        <w:rPr>
          <w:rFonts w:ascii="Times New Roman" w:hAnsi="Times New Roman"/>
          <w:color w:val="auto"/>
          <w:szCs w:val="28"/>
        </w:rPr>
        <w:t>Анжеро-Судженского г. о.</w:t>
      </w:r>
      <w:bookmarkEnd w:id="24"/>
    </w:p>
    <w:p w:rsidR="00097587" w:rsidRPr="00815B95" w:rsidRDefault="00097587" w:rsidP="005361A0">
      <w:pPr>
        <w:jc w:val="right"/>
        <w:rPr>
          <w:rFonts w:cs="Times New Roman"/>
          <w:szCs w:val="28"/>
        </w:rPr>
      </w:pPr>
      <w:r w:rsidRPr="00815B95">
        <w:rPr>
          <w:rFonts w:cs="Times New Roman"/>
          <w:szCs w:val="28"/>
        </w:rPr>
        <w:t>Таблица 2.</w:t>
      </w:r>
      <w:r w:rsidR="00815B95" w:rsidRPr="00815B95">
        <w:rPr>
          <w:rFonts w:cs="Times New Roman"/>
          <w:szCs w:val="28"/>
        </w:rPr>
        <w:t>8</w:t>
      </w:r>
      <w:r w:rsidRPr="00815B95">
        <w:rPr>
          <w:rFonts w:cs="Times New Roman"/>
          <w:szCs w:val="28"/>
        </w:rPr>
        <w:t xml:space="preserve"> Анализ резервов и дефицитов мощностей системы водоснабжения</w:t>
      </w:r>
    </w:p>
    <w:tbl>
      <w:tblPr>
        <w:tblW w:w="5000" w:type="pct"/>
        <w:tblLook w:val="04A0"/>
      </w:tblPr>
      <w:tblGrid>
        <w:gridCol w:w="2852"/>
        <w:gridCol w:w="2768"/>
        <w:gridCol w:w="2081"/>
        <w:gridCol w:w="2578"/>
      </w:tblGrid>
      <w:tr w:rsidR="007D27EE" w:rsidRPr="00815B95" w:rsidTr="005361A0">
        <w:trPr>
          <w:trHeight w:val="767"/>
        </w:trPr>
        <w:tc>
          <w:tcPr>
            <w:tcW w:w="136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471FB" w:rsidRPr="00815B95" w:rsidRDefault="00A471FB" w:rsidP="00AE2208">
            <w:pPr>
              <w:spacing w:line="240" w:lineRule="auto"/>
              <w:contextualSpacing/>
              <w:jc w:val="center"/>
              <w:rPr>
                <w:bCs/>
                <w:color w:val="000000"/>
                <w:sz w:val="24"/>
                <w:szCs w:val="28"/>
              </w:rPr>
            </w:pPr>
            <w:r w:rsidRPr="00815B95">
              <w:rPr>
                <w:bCs/>
                <w:color w:val="000000"/>
                <w:sz w:val="24"/>
                <w:szCs w:val="28"/>
              </w:rPr>
              <w:t>Населенный</w:t>
            </w:r>
          </w:p>
          <w:p w:rsidR="007D27EE" w:rsidRPr="00815B95" w:rsidRDefault="00A471FB" w:rsidP="00AE2208">
            <w:pPr>
              <w:spacing w:line="240" w:lineRule="auto"/>
              <w:contextualSpacing/>
              <w:jc w:val="center"/>
              <w:rPr>
                <w:bCs/>
                <w:color w:val="000000"/>
                <w:sz w:val="24"/>
                <w:szCs w:val="28"/>
              </w:rPr>
            </w:pPr>
            <w:r w:rsidRPr="00815B95">
              <w:rPr>
                <w:bCs/>
                <w:color w:val="000000"/>
                <w:sz w:val="24"/>
                <w:szCs w:val="28"/>
              </w:rPr>
              <w:t>пункт</w:t>
            </w:r>
          </w:p>
        </w:tc>
        <w:tc>
          <w:tcPr>
            <w:tcW w:w="1354" w:type="pct"/>
            <w:tcBorders>
              <w:top w:val="single" w:sz="8" w:space="0" w:color="auto"/>
              <w:left w:val="nil"/>
              <w:bottom w:val="single" w:sz="8" w:space="0" w:color="auto"/>
              <w:right w:val="single" w:sz="8" w:space="0" w:color="auto"/>
            </w:tcBorders>
            <w:shd w:val="clear" w:color="auto" w:fill="auto"/>
            <w:vAlign w:val="center"/>
            <w:hideMark/>
          </w:tcPr>
          <w:p w:rsidR="007D27EE" w:rsidRPr="00815B95" w:rsidRDefault="007D27EE" w:rsidP="00AE2208">
            <w:pPr>
              <w:spacing w:line="240" w:lineRule="auto"/>
              <w:contextualSpacing/>
              <w:jc w:val="center"/>
              <w:rPr>
                <w:bCs/>
                <w:color w:val="000000"/>
                <w:sz w:val="24"/>
                <w:szCs w:val="28"/>
              </w:rPr>
            </w:pPr>
            <w:r w:rsidRPr="00815B95">
              <w:rPr>
                <w:bCs/>
                <w:color w:val="000000"/>
                <w:sz w:val="24"/>
                <w:szCs w:val="28"/>
              </w:rPr>
              <w:t>Полная фактическая производительность ВЗУ, м</w:t>
            </w:r>
            <w:r w:rsidRPr="00815B95">
              <w:rPr>
                <w:bCs/>
                <w:color w:val="000000"/>
                <w:sz w:val="24"/>
                <w:szCs w:val="28"/>
                <w:vertAlign w:val="superscript"/>
              </w:rPr>
              <w:t>3</w:t>
            </w:r>
            <w:r w:rsidRPr="00815B95">
              <w:rPr>
                <w:bCs/>
                <w:color w:val="000000"/>
                <w:sz w:val="24"/>
                <w:szCs w:val="28"/>
              </w:rPr>
              <w:t>/сут.</w:t>
            </w:r>
          </w:p>
        </w:tc>
        <w:tc>
          <w:tcPr>
            <w:tcW w:w="1020" w:type="pct"/>
            <w:tcBorders>
              <w:top w:val="single" w:sz="8" w:space="0" w:color="auto"/>
              <w:left w:val="nil"/>
              <w:bottom w:val="single" w:sz="8" w:space="0" w:color="auto"/>
              <w:right w:val="single" w:sz="8" w:space="0" w:color="auto"/>
            </w:tcBorders>
            <w:shd w:val="clear" w:color="auto" w:fill="auto"/>
            <w:vAlign w:val="center"/>
            <w:hideMark/>
          </w:tcPr>
          <w:p w:rsidR="008D1C79" w:rsidRPr="00815B95" w:rsidRDefault="008D1C79" w:rsidP="00AE2208">
            <w:pPr>
              <w:spacing w:line="240" w:lineRule="auto"/>
              <w:contextualSpacing/>
              <w:jc w:val="center"/>
              <w:rPr>
                <w:bCs/>
                <w:color w:val="000000"/>
                <w:sz w:val="24"/>
                <w:szCs w:val="28"/>
              </w:rPr>
            </w:pPr>
            <w:r w:rsidRPr="00815B95">
              <w:rPr>
                <w:bCs/>
                <w:color w:val="000000"/>
                <w:sz w:val="24"/>
                <w:szCs w:val="28"/>
              </w:rPr>
              <w:t>Среднесуточный</w:t>
            </w:r>
          </w:p>
          <w:p w:rsidR="007D27EE" w:rsidRPr="00815B95" w:rsidRDefault="007D27EE" w:rsidP="00AE2208">
            <w:pPr>
              <w:spacing w:line="240" w:lineRule="auto"/>
              <w:contextualSpacing/>
              <w:jc w:val="center"/>
              <w:rPr>
                <w:bCs/>
                <w:color w:val="000000"/>
                <w:sz w:val="24"/>
                <w:szCs w:val="28"/>
              </w:rPr>
            </w:pPr>
            <w:r w:rsidRPr="00815B95">
              <w:rPr>
                <w:bCs/>
                <w:color w:val="000000"/>
                <w:sz w:val="24"/>
                <w:szCs w:val="28"/>
              </w:rPr>
              <w:t>объем воды на ВЗУ, м</w:t>
            </w:r>
            <w:r w:rsidRPr="00815B95">
              <w:rPr>
                <w:bCs/>
                <w:color w:val="000000"/>
                <w:sz w:val="24"/>
                <w:szCs w:val="28"/>
                <w:vertAlign w:val="superscript"/>
              </w:rPr>
              <w:t>3</w:t>
            </w:r>
            <w:r w:rsidRPr="00815B95">
              <w:rPr>
                <w:bCs/>
                <w:color w:val="000000"/>
                <w:sz w:val="24"/>
                <w:szCs w:val="28"/>
              </w:rPr>
              <w:t>/сут.</w:t>
            </w:r>
          </w:p>
        </w:tc>
        <w:tc>
          <w:tcPr>
            <w:tcW w:w="1262" w:type="pct"/>
            <w:tcBorders>
              <w:top w:val="single" w:sz="8" w:space="0" w:color="auto"/>
              <w:left w:val="nil"/>
              <w:bottom w:val="single" w:sz="8" w:space="0" w:color="auto"/>
              <w:right w:val="single" w:sz="8" w:space="0" w:color="auto"/>
            </w:tcBorders>
            <w:shd w:val="clear" w:color="auto" w:fill="auto"/>
            <w:vAlign w:val="center"/>
            <w:hideMark/>
          </w:tcPr>
          <w:p w:rsidR="007D27EE" w:rsidRPr="00815B95" w:rsidRDefault="007D27EE" w:rsidP="00AE2208">
            <w:pPr>
              <w:spacing w:line="240" w:lineRule="auto"/>
              <w:contextualSpacing/>
              <w:jc w:val="center"/>
              <w:rPr>
                <w:bCs/>
                <w:color w:val="000000"/>
                <w:sz w:val="24"/>
                <w:szCs w:val="28"/>
              </w:rPr>
            </w:pPr>
            <w:r w:rsidRPr="00815B95">
              <w:rPr>
                <w:bCs/>
                <w:color w:val="000000"/>
                <w:sz w:val="24"/>
                <w:szCs w:val="28"/>
              </w:rPr>
              <w:t>Резерв производ</w:t>
            </w:r>
            <w:r w:rsidRPr="00815B95">
              <w:rPr>
                <w:bCs/>
                <w:color w:val="000000"/>
                <w:sz w:val="24"/>
                <w:szCs w:val="28"/>
              </w:rPr>
              <w:t>и</w:t>
            </w:r>
            <w:r w:rsidRPr="00815B95">
              <w:rPr>
                <w:bCs/>
                <w:color w:val="000000"/>
                <w:sz w:val="24"/>
                <w:szCs w:val="28"/>
              </w:rPr>
              <w:t>тельной мощности, %</w:t>
            </w:r>
          </w:p>
        </w:tc>
      </w:tr>
      <w:tr w:rsidR="007D27EE" w:rsidRPr="004469FA" w:rsidTr="005361A0">
        <w:trPr>
          <w:trHeight w:val="83"/>
        </w:trPr>
        <w:tc>
          <w:tcPr>
            <w:tcW w:w="1364" w:type="pct"/>
            <w:tcBorders>
              <w:top w:val="nil"/>
              <w:left w:val="single" w:sz="8" w:space="0" w:color="auto"/>
              <w:bottom w:val="single" w:sz="8" w:space="0" w:color="auto"/>
              <w:right w:val="single" w:sz="8" w:space="0" w:color="auto"/>
            </w:tcBorders>
            <w:shd w:val="clear" w:color="auto" w:fill="auto"/>
            <w:noWrap/>
            <w:vAlign w:val="center"/>
            <w:hideMark/>
          </w:tcPr>
          <w:p w:rsidR="007D27EE" w:rsidRPr="00815B95" w:rsidRDefault="00AE2208" w:rsidP="00AE2208">
            <w:pPr>
              <w:spacing w:line="240" w:lineRule="auto"/>
              <w:contextualSpacing/>
              <w:jc w:val="center"/>
              <w:rPr>
                <w:color w:val="000000"/>
                <w:sz w:val="24"/>
                <w:szCs w:val="28"/>
              </w:rPr>
            </w:pPr>
            <w:r w:rsidRPr="00815B95">
              <w:rPr>
                <w:color w:val="000000"/>
                <w:sz w:val="24"/>
                <w:szCs w:val="28"/>
              </w:rPr>
              <w:t>Анжеро-Судженский г. о.</w:t>
            </w:r>
          </w:p>
        </w:tc>
        <w:tc>
          <w:tcPr>
            <w:tcW w:w="1354" w:type="pct"/>
            <w:tcBorders>
              <w:top w:val="nil"/>
              <w:left w:val="nil"/>
              <w:bottom w:val="single" w:sz="8" w:space="0" w:color="auto"/>
              <w:right w:val="single" w:sz="8" w:space="0" w:color="auto"/>
            </w:tcBorders>
            <w:shd w:val="clear" w:color="auto" w:fill="auto"/>
            <w:noWrap/>
            <w:vAlign w:val="center"/>
            <w:hideMark/>
          </w:tcPr>
          <w:p w:rsidR="007D27EE" w:rsidRPr="00815B95" w:rsidRDefault="00AE2208" w:rsidP="00AE2208">
            <w:pPr>
              <w:spacing w:line="240" w:lineRule="auto"/>
              <w:contextualSpacing/>
              <w:jc w:val="center"/>
              <w:rPr>
                <w:color w:val="000000"/>
                <w:sz w:val="24"/>
                <w:szCs w:val="28"/>
              </w:rPr>
            </w:pPr>
            <w:r w:rsidRPr="00815B95">
              <w:rPr>
                <w:color w:val="000000"/>
                <w:sz w:val="24"/>
                <w:szCs w:val="28"/>
              </w:rPr>
              <w:t>44000</w:t>
            </w:r>
          </w:p>
        </w:tc>
        <w:tc>
          <w:tcPr>
            <w:tcW w:w="1020" w:type="pct"/>
            <w:tcBorders>
              <w:top w:val="nil"/>
              <w:left w:val="nil"/>
              <w:bottom w:val="single" w:sz="8" w:space="0" w:color="auto"/>
              <w:right w:val="single" w:sz="8" w:space="0" w:color="auto"/>
            </w:tcBorders>
            <w:shd w:val="clear" w:color="auto" w:fill="auto"/>
            <w:noWrap/>
            <w:vAlign w:val="center"/>
            <w:hideMark/>
          </w:tcPr>
          <w:p w:rsidR="007D27EE" w:rsidRPr="00815B95" w:rsidRDefault="00AE2208" w:rsidP="00AE2208">
            <w:pPr>
              <w:spacing w:line="240" w:lineRule="auto"/>
              <w:contextualSpacing/>
              <w:jc w:val="center"/>
              <w:rPr>
                <w:color w:val="000000"/>
                <w:sz w:val="24"/>
                <w:szCs w:val="28"/>
              </w:rPr>
            </w:pPr>
            <w:r w:rsidRPr="00815B95">
              <w:rPr>
                <w:color w:val="000000"/>
                <w:sz w:val="24"/>
                <w:szCs w:val="28"/>
              </w:rPr>
              <w:t>19510</w:t>
            </w:r>
          </w:p>
        </w:tc>
        <w:tc>
          <w:tcPr>
            <w:tcW w:w="1262" w:type="pct"/>
            <w:tcBorders>
              <w:top w:val="nil"/>
              <w:left w:val="nil"/>
              <w:bottom w:val="single" w:sz="8" w:space="0" w:color="auto"/>
              <w:right w:val="single" w:sz="8" w:space="0" w:color="auto"/>
            </w:tcBorders>
            <w:shd w:val="clear" w:color="auto" w:fill="auto"/>
            <w:noWrap/>
            <w:vAlign w:val="center"/>
            <w:hideMark/>
          </w:tcPr>
          <w:p w:rsidR="007D27EE" w:rsidRPr="00AE2208" w:rsidRDefault="00AE2208" w:rsidP="00AE2208">
            <w:pPr>
              <w:spacing w:line="240" w:lineRule="auto"/>
              <w:contextualSpacing/>
              <w:jc w:val="center"/>
              <w:rPr>
                <w:color w:val="000000"/>
                <w:sz w:val="24"/>
                <w:szCs w:val="28"/>
              </w:rPr>
            </w:pPr>
            <w:r w:rsidRPr="00815B95">
              <w:rPr>
                <w:color w:val="000000"/>
                <w:sz w:val="24"/>
                <w:szCs w:val="28"/>
              </w:rPr>
              <w:t>55,7</w:t>
            </w:r>
          </w:p>
        </w:tc>
      </w:tr>
    </w:tbl>
    <w:p w:rsidR="00163196" w:rsidRPr="00AF6A26" w:rsidRDefault="00163196" w:rsidP="00163196">
      <w:pPr>
        <w:autoSpaceDE w:val="0"/>
        <w:autoSpaceDN w:val="0"/>
        <w:adjustRightInd w:val="0"/>
        <w:ind w:firstLine="567"/>
        <w:rPr>
          <w:szCs w:val="28"/>
        </w:rPr>
      </w:pPr>
      <w:r w:rsidRPr="00AE2208">
        <w:rPr>
          <w:szCs w:val="28"/>
        </w:rPr>
        <w:t>В результате проведенного анализа технической документации ВЗУ и объемов водопотребления за 201</w:t>
      </w:r>
      <w:r w:rsidR="00AE2208" w:rsidRPr="00AE2208">
        <w:rPr>
          <w:szCs w:val="28"/>
        </w:rPr>
        <w:t>6</w:t>
      </w:r>
      <w:r w:rsidRPr="00AE2208">
        <w:rPr>
          <w:szCs w:val="28"/>
        </w:rPr>
        <w:t xml:space="preserve"> год установлено, что </w:t>
      </w:r>
      <w:r w:rsidR="002A2FC8" w:rsidRPr="00AE2208">
        <w:rPr>
          <w:szCs w:val="28"/>
        </w:rPr>
        <w:t xml:space="preserve">в настоящее время по </w:t>
      </w:r>
      <w:r w:rsidR="00AE2208" w:rsidRPr="00AE2208">
        <w:rPr>
          <w:szCs w:val="28"/>
        </w:rPr>
        <w:t xml:space="preserve">Анжеро-Судженскому г. о. </w:t>
      </w:r>
      <w:r w:rsidR="002A2FC8" w:rsidRPr="00AE2208">
        <w:rPr>
          <w:szCs w:val="28"/>
        </w:rPr>
        <w:t>на существующих</w:t>
      </w:r>
      <w:r w:rsidR="002A2FC8" w:rsidRPr="00AF6A26">
        <w:rPr>
          <w:szCs w:val="28"/>
        </w:rPr>
        <w:t xml:space="preserve"> </w:t>
      </w:r>
      <w:r w:rsidR="002A2FC8" w:rsidRPr="00AE2208">
        <w:rPr>
          <w:szCs w:val="28"/>
        </w:rPr>
        <w:t>ВЗУ имеется</w:t>
      </w:r>
      <w:r w:rsidR="002A2FC8" w:rsidRPr="00AF6A26">
        <w:rPr>
          <w:szCs w:val="28"/>
        </w:rPr>
        <w:t xml:space="preserve"> ре</w:t>
      </w:r>
      <w:r w:rsidR="0088285E" w:rsidRPr="00AF6A26">
        <w:rPr>
          <w:szCs w:val="28"/>
        </w:rPr>
        <w:t>зерв производственных мо</w:t>
      </w:r>
      <w:r w:rsidR="0088285E" w:rsidRPr="00AF6A26">
        <w:rPr>
          <w:szCs w:val="28"/>
        </w:rPr>
        <w:t>щ</w:t>
      </w:r>
      <w:r w:rsidR="0088285E" w:rsidRPr="00AF6A26">
        <w:rPr>
          <w:szCs w:val="28"/>
        </w:rPr>
        <w:t>ностей основного оборудования.</w:t>
      </w:r>
    </w:p>
    <w:p w:rsidR="001F1187" w:rsidRPr="00AF6A26" w:rsidRDefault="00C94EC9" w:rsidP="004A57F0">
      <w:pPr>
        <w:pStyle w:val="3"/>
        <w:spacing w:after="240"/>
        <w:ind w:firstLine="567"/>
        <w:rPr>
          <w:rFonts w:ascii="Times New Roman" w:hAnsi="Times New Roman"/>
          <w:color w:val="auto"/>
          <w:szCs w:val="28"/>
        </w:rPr>
      </w:pPr>
      <w:bookmarkStart w:id="25" w:name="_Toc385862041"/>
      <w:bookmarkStart w:id="26" w:name="_Toc479756383"/>
      <w:r w:rsidRPr="00AF6A26">
        <w:rPr>
          <w:rFonts w:ascii="Times New Roman" w:hAnsi="Times New Roman"/>
          <w:color w:val="auto"/>
          <w:szCs w:val="28"/>
        </w:rPr>
        <w:t>2.</w:t>
      </w:r>
      <w:r w:rsidR="001F1187" w:rsidRPr="00AF6A26">
        <w:rPr>
          <w:rFonts w:ascii="Times New Roman" w:hAnsi="Times New Roman"/>
          <w:color w:val="auto"/>
          <w:szCs w:val="28"/>
        </w:rPr>
        <w:t>3.7</w:t>
      </w:r>
      <w:r w:rsidR="00F32613" w:rsidRPr="00AF6A26">
        <w:rPr>
          <w:rFonts w:ascii="Times New Roman" w:hAnsi="Times New Roman"/>
          <w:color w:val="auto"/>
          <w:szCs w:val="28"/>
        </w:rPr>
        <w:t>.</w:t>
      </w:r>
      <w:r w:rsidR="001F1187" w:rsidRPr="00AF6A26">
        <w:rPr>
          <w:rFonts w:ascii="Times New Roman" w:hAnsi="Times New Roman"/>
          <w:color w:val="auto"/>
          <w:szCs w:val="28"/>
        </w:rPr>
        <w:t xml:space="preserve"> Прогнозные балансы потребления горячей, питьевой, технической воды на срок 10 лет с учетом различных сценарие</w:t>
      </w:r>
      <w:r w:rsidR="002D3EFB" w:rsidRPr="00AF6A26">
        <w:rPr>
          <w:rFonts w:ascii="Times New Roman" w:hAnsi="Times New Roman"/>
          <w:color w:val="auto"/>
          <w:szCs w:val="28"/>
        </w:rPr>
        <w:t xml:space="preserve">в развития </w:t>
      </w:r>
      <w:r w:rsidR="00817EB2">
        <w:rPr>
          <w:rFonts w:ascii="Times New Roman" w:hAnsi="Times New Roman"/>
          <w:color w:val="auto"/>
          <w:szCs w:val="28"/>
        </w:rPr>
        <w:t>Анжеро-Судженского г. о.</w:t>
      </w:r>
      <w:r w:rsidR="001F1187" w:rsidRPr="00AF6A26">
        <w:rPr>
          <w:rFonts w:ascii="Times New Roman" w:hAnsi="Times New Roman"/>
          <w:color w:val="auto"/>
          <w:szCs w:val="28"/>
        </w:rPr>
        <w:t>, рассчитанные на основании расхода горячей, питьевой, технической воды в соответствии со СНиП 2.04.02-84 и СНиП 2.04.01-85, а также исходя из текущего объема потребления воды населением и его дин</w:t>
      </w:r>
      <w:r w:rsidR="001F1187" w:rsidRPr="00AF6A26">
        <w:rPr>
          <w:rFonts w:ascii="Times New Roman" w:hAnsi="Times New Roman"/>
          <w:color w:val="auto"/>
          <w:szCs w:val="28"/>
        </w:rPr>
        <w:t>а</w:t>
      </w:r>
      <w:r w:rsidR="001F1187" w:rsidRPr="00AF6A26">
        <w:rPr>
          <w:rFonts w:ascii="Times New Roman" w:hAnsi="Times New Roman"/>
          <w:color w:val="auto"/>
          <w:szCs w:val="28"/>
        </w:rPr>
        <w:t>мики с учетом перспективы развития и изменения состава и структуры з</w:t>
      </w:r>
      <w:r w:rsidR="001F1187" w:rsidRPr="00AF6A26">
        <w:rPr>
          <w:rFonts w:ascii="Times New Roman" w:hAnsi="Times New Roman"/>
          <w:color w:val="auto"/>
          <w:szCs w:val="28"/>
        </w:rPr>
        <w:t>а</w:t>
      </w:r>
      <w:r w:rsidR="001F1187" w:rsidRPr="00AF6A26">
        <w:rPr>
          <w:rFonts w:ascii="Times New Roman" w:hAnsi="Times New Roman"/>
          <w:color w:val="auto"/>
          <w:szCs w:val="28"/>
        </w:rPr>
        <w:t>стройки</w:t>
      </w:r>
      <w:bookmarkEnd w:id="25"/>
      <w:bookmarkEnd w:id="26"/>
    </w:p>
    <w:p w:rsidR="00B44ED8" w:rsidRPr="00AF6A26" w:rsidRDefault="00B44ED8" w:rsidP="004A57F0">
      <w:pPr>
        <w:ind w:firstLine="567"/>
        <w:rPr>
          <w:szCs w:val="28"/>
        </w:rPr>
      </w:pPr>
      <w:r w:rsidRPr="00AF6A26">
        <w:rPr>
          <w:szCs w:val="28"/>
        </w:rPr>
        <w:t>Прогнозные балансы потребления воды в</w:t>
      </w:r>
      <w:r w:rsidR="0057537B" w:rsidRPr="00AF6A26">
        <w:rPr>
          <w:szCs w:val="28"/>
        </w:rPr>
        <w:t xml:space="preserve"> </w:t>
      </w:r>
      <w:r w:rsidR="002A0714">
        <w:rPr>
          <w:szCs w:val="28"/>
        </w:rPr>
        <w:t>Анжеро-Судженском г. о.</w:t>
      </w:r>
      <w:r w:rsidRPr="00AF6A26">
        <w:rPr>
          <w:szCs w:val="28"/>
        </w:rPr>
        <w:t xml:space="preserve"> рассчит</w:t>
      </w:r>
      <w:r w:rsidRPr="00AF6A26">
        <w:rPr>
          <w:szCs w:val="28"/>
        </w:rPr>
        <w:t>а</w:t>
      </w:r>
      <w:r w:rsidRPr="00AF6A26">
        <w:rPr>
          <w:szCs w:val="28"/>
        </w:rPr>
        <w:t>ны в соответствии со СНиП 2.04.02-84 «</w:t>
      </w:r>
      <w:r w:rsidR="007339A0" w:rsidRPr="00AF6A26">
        <w:rPr>
          <w:szCs w:val="28"/>
        </w:rPr>
        <w:t>Водоснабжение. Наружные сети и соор</w:t>
      </w:r>
      <w:r w:rsidR="007339A0" w:rsidRPr="00AF6A26">
        <w:rPr>
          <w:szCs w:val="28"/>
        </w:rPr>
        <w:t>у</w:t>
      </w:r>
      <w:r w:rsidR="007339A0" w:rsidRPr="00AF6A26">
        <w:rPr>
          <w:szCs w:val="28"/>
        </w:rPr>
        <w:t>жения».</w:t>
      </w:r>
    </w:p>
    <w:p w:rsidR="007339A0" w:rsidRPr="00AF6A26" w:rsidRDefault="00433496" w:rsidP="004A57F0">
      <w:pPr>
        <w:ind w:firstLine="567"/>
        <w:rPr>
          <w:szCs w:val="28"/>
        </w:rPr>
      </w:pPr>
      <w:r w:rsidRPr="00AF6A26">
        <w:rPr>
          <w:szCs w:val="28"/>
        </w:rPr>
        <w:t xml:space="preserve">Удельное среднесуточное (за год) водопотребление на хозяйственно-питьевые нужды было принято в количестве </w:t>
      </w:r>
      <w:r w:rsidR="00ED749D" w:rsidRPr="00CB195F">
        <w:rPr>
          <w:szCs w:val="28"/>
        </w:rPr>
        <w:t>150</w:t>
      </w:r>
      <w:r w:rsidRPr="00CB195F">
        <w:rPr>
          <w:szCs w:val="28"/>
        </w:rPr>
        <w:t xml:space="preserve"> л/сут</w:t>
      </w:r>
      <w:r w:rsidR="009022D2" w:rsidRPr="00CB195F">
        <w:rPr>
          <w:szCs w:val="28"/>
        </w:rPr>
        <w:t xml:space="preserve"> в соответствии с </w:t>
      </w:r>
      <w:r w:rsidR="003A7D5D" w:rsidRPr="00CB195F">
        <w:rPr>
          <w:szCs w:val="28"/>
        </w:rPr>
        <w:t>п</w:t>
      </w:r>
      <w:r w:rsidR="0002557C" w:rsidRPr="00CB195F">
        <w:rPr>
          <w:szCs w:val="28"/>
        </w:rPr>
        <w:t>.</w:t>
      </w:r>
      <w:r w:rsidR="003A7D5D" w:rsidRPr="00CB195F">
        <w:rPr>
          <w:szCs w:val="28"/>
        </w:rPr>
        <w:t xml:space="preserve"> 5.1</w:t>
      </w:r>
      <w:r w:rsidR="00666551" w:rsidRPr="00CB195F">
        <w:rPr>
          <w:szCs w:val="28"/>
        </w:rPr>
        <w:t xml:space="preserve"> таб</w:t>
      </w:r>
      <w:r w:rsidR="0002557C" w:rsidRPr="00CB195F">
        <w:rPr>
          <w:szCs w:val="28"/>
        </w:rPr>
        <w:t>.</w:t>
      </w:r>
      <w:r w:rsidR="003A7D5D" w:rsidRPr="00CB195F">
        <w:rPr>
          <w:szCs w:val="28"/>
        </w:rPr>
        <w:t xml:space="preserve"> </w:t>
      </w:r>
      <w:r w:rsidR="00666551" w:rsidRPr="00CB195F">
        <w:rPr>
          <w:szCs w:val="28"/>
        </w:rPr>
        <w:t xml:space="preserve">1 </w:t>
      </w:r>
      <w:r w:rsidR="009022D2" w:rsidRPr="00CB195F">
        <w:rPr>
          <w:szCs w:val="28"/>
        </w:rPr>
        <w:t>вышен</w:t>
      </w:r>
      <w:r w:rsidR="009022D2" w:rsidRPr="00CB195F">
        <w:rPr>
          <w:szCs w:val="28"/>
        </w:rPr>
        <w:t>а</w:t>
      </w:r>
      <w:r w:rsidR="009022D2" w:rsidRPr="00CB195F">
        <w:rPr>
          <w:szCs w:val="28"/>
        </w:rPr>
        <w:t>званного СНиП</w:t>
      </w:r>
      <w:r w:rsidR="003A7D5D" w:rsidRPr="00CB195F">
        <w:rPr>
          <w:szCs w:val="28"/>
        </w:rPr>
        <w:t>,</w:t>
      </w:r>
      <w:r w:rsidRPr="00CB195F">
        <w:rPr>
          <w:szCs w:val="28"/>
        </w:rPr>
        <w:t xml:space="preserve"> с учетом степени благоустройства районов жилой застройки (</w:t>
      </w:r>
      <w:r w:rsidR="00666551" w:rsidRPr="00CB195F">
        <w:rPr>
          <w:szCs w:val="28"/>
        </w:rPr>
        <w:t>з</w:t>
      </w:r>
      <w:r w:rsidR="00666551" w:rsidRPr="00CB195F">
        <w:rPr>
          <w:szCs w:val="28"/>
        </w:rPr>
        <w:t>а</w:t>
      </w:r>
      <w:r w:rsidR="00666551" w:rsidRPr="00CB195F">
        <w:rPr>
          <w:szCs w:val="28"/>
        </w:rPr>
        <w:t xml:space="preserve">стройка зданий, оборудованных внутренним водопроводом и канализацией </w:t>
      </w:r>
      <w:r w:rsidR="00163196" w:rsidRPr="00CB195F">
        <w:rPr>
          <w:szCs w:val="28"/>
        </w:rPr>
        <w:t>с це</w:t>
      </w:r>
      <w:r w:rsidR="00163196" w:rsidRPr="00CB195F">
        <w:rPr>
          <w:szCs w:val="28"/>
        </w:rPr>
        <w:t>н</w:t>
      </w:r>
      <w:r w:rsidR="00163196" w:rsidRPr="00CB195F">
        <w:rPr>
          <w:szCs w:val="28"/>
        </w:rPr>
        <w:t>трализованным горячим водоснабжением</w:t>
      </w:r>
      <w:r w:rsidR="00666551" w:rsidRPr="00CB195F">
        <w:rPr>
          <w:szCs w:val="28"/>
        </w:rPr>
        <w:t>).</w:t>
      </w:r>
    </w:p>
    <w:p w:rsidR="005710C3" w:rsidRPr="00AF6A26" w:rsidRDefault="005B7C43" w:rsidP="004A57F0">
      <w:pPr>
        <w:ind w:firstLine="567"/>
        <w:rPr>
          <w:szCs w:val="28"/>
        </w:rPr>
      </w:pPr>
      <w:r w:rsidRPr="00AF6A26">
        <w:rPr>
          <w:szCs w:val="28"/>
        </w:rPr>
        <w:t xml:space="preserve">В </w:t>
      </w:r>
      <w:r w:rsidR="002F1290" w:rsidRPr="00CB195F">
        <w:rPr>
          <w:szCs w:val="28"/>
        </w:rPr>
        <w:t>соответствии с переписью населения, количество жителей в 201</w:t>
      </w:r>
      <w:r w:rsidR="00904B06">
        <w:rPr>
          <w:szCs w:val="28"/>
        </w:rPr>
        <w:t>8</w:t>
      </w:r>
      <w:r w:rsidR="002F1290" w:rsidRPr="00CB195F">
        <w:rPr>
          <w:szCs w:val="28"/>
        </w:rPr>
        <w:t xml:space="preserve"> году с</w:t>
      </w:r>
      <w:r w:rsidR="002F1290" w:rsidRPr="00CB195F">
        <w:rPr>
          <w:szCs w:val="28"/>
        </w:rPr>
        <w:t>о</w:t>
      </w:r>
      <w:r w:rsidR="002F1290" w:rsidRPr="00CB195F">
        <w:rPr>
          <w:szCs w:val="28"/>
        </w:rPr>
        <w:t xml:space="preserve">ставило </w:t>
      </w:r>
      <w:r w:rsidR="002A0714" w:rsidRPr="00CB195F">
        <w:rPr>
          <w:szCs w:val="28"/>
        </w:rPr>
        <w:t>72827</w:t>
      </w:r>
      <w:r w:rsidR="002F1290" w:rsidRPr="00CB195F">
        <w:rPr>
          <w:szCs w:val="28"/>
        </w:rPr>
        <w:t xml:space="preserve"> чел. </w:t>
      </w:r>
      <w:r w:rsidR="00CB195F">
        <w:rPr>
          <w:szCs w:val="28"/>
        </w:rPr>
        <w:t>К 2031 году</w:t>
      </w:r>
      <w:r w:rsidR="00C24687" w:rsidRPr="00AF6A26">
        <w:rPr>
          <w:szCs w:val="28"/>
        </w:rPr>
        <w:t xml:space="preserve"> </w:t>
      </w:r>
      <w:r w:rsidRPr="00AF6A26">
        <w:rPr>
          <w:szCs w:val="28"/>
        </w:rPr>
        <w:t>р</w:t>
      </w:r>
      <w:r w:rsidR="005710C3" w:rsidRPr="00AF6A26">
        <w:rPr>
          <w:szCs w:val="28"/>
        </w:rPr>
        <w:t xml:space="preserve">асчетное число жителей принято в соответствии с </w:t>
      </w:r>
      <w:r w:rsidR="005710C3" w:rsidRPr="00AF6A26">
        <w:rPr>
          <w:szCs w:val="28"/>
        </w:rPr>
        <w:lastRenderedPageBreak/>
        <w:t xml:space="preserve">Генеральным </w:t>
      </w:r>
      <w:r w:rsidR="005710C3" w:rsidRPr="008F0AEC">
        <w:rPr>
          <w:szCs w:val="28"/>
        </w:rPr>
        <w:t>планом муниц</w:t>
      </w:r>
      <w:r w:rsidR="00F51443" w:rsidRPr="008F0AEC">
        <w:rPr>
          <w:szCs w:val="28"/>
        </w:rPr>
        <w:t>ипального образования</w:t>
      </w:r>
      <w:r w:rsidR="00736406" w:rsidRPr="008F0AEC">
        <w:rPr>
          <w:szCs w:val="28"/>
        </w:rPr>
        <w:t xml:space="preserve"> </w:t>
      </w:r>
      <w:r w:rsidR="008F0AEC" w:rsidRPr="008F0AEC">
        <w:rPr>
          <w:szCs w:val="28"/>
        </w:rPr>
        <w:t>Анжеро-Судженский г. о. в к</w:t>
      </w:r>
      <w:r w:rsidR="008F0AEC" w:rsidRPr="008F0AEC">
        <w:rPr>
          <w:szCs w:val="28"/>
        </w:rPr>
        <w:t>о</w:t>
      </w:r>
      <w:r w:rsidR="008F0AEC" w:rsidRPr="008F0AEC">
        <w:rPr>
          <w:szCs w:val="28"/>
        </w:rPr>
        <w:t>л</w:t>
      </w:r>
      <w:r w:rsidR="00F51443" w:rsidRPr="008F0AEC">
        <w:rPr>
          <w:szCs w:val="28"/>
        </w:rPr>
        <w:t>ичес</w:t>
      </w:r>
      <w:r w:rsidR="00163196" w:rsidRPr="008F0AEC">
        <w:rPr>
          <w:szCs w:val="28"/>
        </w:rPr>
        <w:t>т</w:t>
      </w:r>
      <w:r w:rsidR="007E48AA" w:rsidRPr="008F0AEC">
        <w:rPr>
          <w:szCs w:val="28"/>
        </w:rPr>
        <w:t>ве: на 202</w:t>
      </w:r>
      <w:r w:rsidR="008F0AEC" w:rsidRPr="008F0AEC">
        <w:rPr>
          <w:szCs w:val="28"/>
        </w:rPr>
        <w:t>1</w:t>
      </w:r>
      <w:r w:rsidR="007E48AA" w:rsidRPr="008F0AEC">
        <w:rPr>
          <w:szCs w:val="28"/>
        </w:rPr>
        <w:t xml:space="preserve"> год – </w:t>
      </w:r>
      <w:r w:rsidR="008F0AEC" w:rsidRPr="008F0AEC">
        <w:rPr>
          <w:szCs w:val="28"/>
        </w:rPr>
        <w:t>71 900</w:t>
      </w:r>
      <w:r w:rsidR="00163196" w:rsidRPr="008F0AEC">
        <w:rPr>
          <w:szCs w:val="28"/>
        </w:rPr>
        <w:t xml:space="preserve"> чел., на 20</w:t>
      </w:r>
      <w:r w:rsidR="008F0AEC" w:rsidRPr="008F0AEC">
        <w:rPr>
          <w:szCs w:val="28"/>
        </w:rPr>
        <w:t>31</w:t>
      </w:r>
      <w:r w:rsidR="00163196" w:rsidRPr="008F0AEC">
        <w:rPr>
          <w:szCs w:val="28"/>
        </w:rPr>
        <w:t xml:space="preserve"> год – </w:t>
      </w:r>
      <w:r w:rsidR="008F0AEC" w:rsidRPr="008F0AEC">
        <w:rPr>
          <w:szCs w:val="28"/>
        </w:rPr>
        <w:t>70 0</w:t>
      </w:r>
      <w:r w:rsidR="007E48AA" w:rsidRPr="008F0AEC">
        <w:rPr>
          <w:szCs w:val="28"/>
        </w:rPr>
        <w:t>00</w:t>
      </w:r>
      <w:r w:rsidR="00F51443" w:rsidRPr="008F0AEC">
        <w:rPr>
          <w:szCs w:val="28"/>
        </w:rPr>
        <w:t xml:space="preserve"> чел.</w:t>
      </w:r>
    </w:p>
    <w:p w:rsidR="009022D2" w:rsidRPr="00AF6A26" w:rsidRDefault="009022D2" w:rsidP="004A57F0">
      <w:pPr>
        <w:ind w:firstLine="567"/>
        <w:rPr>
          <w:szCs w:val="28"/>
        </w:rPr>
      </w:pPr>
      <w:r w:rsidRPr="00AF6A26">
        <w:rPr>
          <w:szCs w:val="28"/>
        </w:rPr>
        <w:t>Расчетный (средний за год) суточный расход воды</w:t>
      </w:r>
      <w:r w:rsidR="009A7BC3" w:rsidRPr="00AF6A26">
        <w:rPr>
          <w:szCs w:val="28"/>
        </w:rPr>
        <w:t xml:space="preserve"> </w:t>
      </w:r>
      <w:r w:rsidR="009A7BC3" w:rsidRPr="00AF6A26">
        <w:rPr>
          <w:szCs w:val="28"/>
          <w:lang w:val="en-US"/>
        </w:rPr>
        <w:t>Q</w:t>
      </w:r>
      <w:r w:rsidR="009A7BC3" w:rsidRPr="00AF6A26">
        <w:rPr>
          <w:szCs w:val="28"/>
          <w:vertAlign w:val="subscript"/>
          <w:lang w:val="en-US"/>
        </w:rPr>
        <w:t>c</w:t>
      </w:r>
      <w:r w:rsidR="009A7BC3" w:rsidRPr="00AF6A26">
        <w:rPr>
          <w:szCs w:val="28"/>
          <w:vertAlign w:val="subscript"/>
        </w:rPr>
        <w:t>ут.</w:t>
      </w:r>
      <w:r w:rsidR="009A7BC3" w:rsidRPr="00AF6A26">
        <w:rPr>
          <w:szCs w:val="28"/>
          <w:vertAlign w:val="subscript"/>
          <w:lang w:val="en-US"/>
        </w:rPr>
        <w:t>m</w:t>
      </w:r>
      <w:r w:rsidR="00586EB1" w:rsidRPr="00AF6A26">
        <w:rPr>
          <w:szCs w:val="28"/>
        </w:rPr>
        <w:t xml:space="preserve">, </w:t>
      </w:r>
      <w:r w:rsidR="00FA5C96" w:rsidRPr="00AF6A26">
        <w:rPr>
          <w:szCs w:val="28"/>
        </w:rPr>
        <w:t>м</w:t>
      </w:r>
      <w:r w:rsidR="00FA5C96" w:rsidRPr="00AF6A26">
        <w:rPr>
          <w:szCs w:val="28"/>
          <w:vertAlign w:val="superscript"/>
        </w:rPr>
        <w:t>3</w:t>
      </w:r>
      <w:r w:rsidR="00586EB1" w:rsidRPr="00AF6A26">
        <w:rPr>
          <w:szCs w:val="28"/>
        </w:rPr>
        <w:t>/сут, на хозяйс</w:t>
      </w:r>
      <w:r w:rsidR="00586EB1" w:rsidRPr="00AF6A26">
        <w:rPr>
          <w:szCs w:val="28"/>
        </w:rPr>
        <w:t>т</w:t>
      </w:r>
      <w:r w:rsidR="00586EB1" w:rsidRPr="00AF6A26">
        <w:rPr>
          <w:szCs w:val="28"/>
        </w:rPr>
        <w:t>венно-питьевые нужды в муниципальном образовании определяется по формуле:</w:t>
      </w:r>
    </w:p>
    <w:p w:rsidR="00586EB1" w:rsidRPr="008F0AEC" w:rsidRDefault="00A26104" w:rsidP="004A57F0">
      <w:pPr>
        <w:ind w:firstLine="567"/>
        <w:rPr>
          <w:szCs w:val="28"/>
        </w:rPr>
      </w:pPr>
      <m:oMathPara>
        <m:oMath>
          <m:sSub>
            <m:sSubPr>
              <m:ctrlPr>
                <w:rPr>
                  <w:rFonts w:ascii="Cambria Math" w:hAnsi="Cambria Math" w:cs="Times New Roman"/>
                  <w:i/>
                  <w:szCs w:val="28"/>
                </w:rPr>
              </m:ctrlPr>
            </m:sSubPr>
            <m:e>
              <m:r>
                <w:rPr>
                  <w:rFonts w:ascii="Cambria Math" w:hAnsi="Cambria Math" w:cs="Times New Roman"/>
                  <w:szCs w:val="28"/>
                </w:rPr>
                <m:t>Q</m:t>
              </m:r>
            </m:e>
            <m:sub>
              <m:r>
                <w:rPr>
                  <w:rFonts w:cs="Times New Roman"/>
                  <w:szCs w:val="28"/>
                </w:rPr>
                <m:t>ж</m:t>
              </m:r>
            </m:sub>
          </m:sSub>
          <m:r>
            <w:rPr>
              <w:rFonts w:ascii="Cambria Math" w:cs="Times New Roman"/>
              <w:szCs w:val="28"/>
            </w:rPr>
            <m:t>=</m:t>
          </m:r>
          <m:nary>
            <m:naryPr>
              <m:chr m:val="∑"/>
              <m:limLoc m:val="undOvr"/>
              <m:subHide m:val="on"/>
              <m:supHide m:val="on"/>
              <m:ctrlPr>
                <w:rPr>
                  <w:rFonts w:ascii="Cambria Math" w:hAnsi="Cambria Math" w:cs="Times New Roman"/>
                  <w:i/>
                  <w:szCs w:val="28"/>
                </w:rPr>
              </m:ctrlPr>
            </m:naryPr>
            <m:sub/>
            <m:sup/>
            <m:e>
              <m:sSub>
                <m:sSubPr>
                  <m:ctrlPr>
                    <w:rPr>
                      <w:rFonts w:ascii="Cambria Math" w:hAnsi="Cambria Math" w:cs="Times New Roman"/>
                      <w:i/>
                      <w:szCs w:val="28"/>
                    </w:rPr>
                  </m:ctrlPr>
                </m:sSubPr>
                <m:e>
                  <m:r>
                    <w:rPr>
                      <w:rFonts w:ascii="Cambria Math" w:hAnsi="Cambria Math" w:cs="Times New Roman"/>
                      <w:szCs w:val="28"/>
                      <w:lang w:val="en-US"/>
                    </w:rPr>
                    <m:t>q</m:t>
                  </m:r>
                </m:e>
                <m:sub>
                  <m:r>
                    <w:rPr>
                      <w:rFonts w:cs="Times New Roman"/>
                      <w:szCs w:val="28"/>
                    </w:rPr>
                    <m:t>ж</m:t>
                  </m:r>
                </m:sub>
              </m:sSub>
            </m:e>
          </m:nary>
          <m:sSub>
            <m:sSubPr>
              <m:ctrlPr>
                <w:rPr>
                  <w:rFonts w:ascii="Cambria Math" w:hAnsi="Cambria Math" w:cs="Times New Roman"/>
                  <w:i/>
                  <w:szCs w:val="28"/>
                </w:rPr>
              </m:ctrlPr>
            </m:sSubPr>
            <m:e>
              <m:r>
                <w:rPr>
                  <w:rFonts w:ascii="Cambria Math" w:hAnsi="Cambria Math" w:cs="Times New Roman"/>
                  <w:szCs w:val="28"/>
                  <w:lang w:val="en-US"/>
                </w:rPr>
                <m:t>N</m:t>
              </m:r>
            </m:e>
            <m:sub>
              <m:r>
                <w:rPr>
                  <w:rFonts w:cs="Times New Roman"/>
                  <w:szCs w:val="28"/>
                </w:rPr>
                <m:t>ж</m:t>
              </m:r>
            </m:sub>
          </m:sSub>
          <m:r>
            <w:rPr>
              <w:rFonts w:ascii="Cambria Math" w:cs="Times New Roman"/>
              <w:szCs w:val="28"/>
            </w:rPr>
            <m:t>/1000</m:t>
          </m:r>
        </m:oMath>
      </m:oMathPara>
    </w:p>
    <w:p w:rsidR="00880684" w:rsidRPr="00AF6A26" w:rsidRDefault="00323B5F" w:rsidP="004A57F0">
      <w:pPr>
        <w:rPr>
          <w:rFonts w:cs="Times New Roman"/>
          <w:szCs w:val="28"/>
        </w:rPr>
      </w:pPr>
      <w:r w:rsidRPr="008F0AEC">
        <w:rPr>
          <w:rFonts w:cs="Times New Roman"/>
          <w:szCs w:val="28"/>
        </w:rPr>
        <w:t>где </w:t>
      </w:r>
      <w:r w:rsidRPr="008F0AEC">
        <w:rPr>
          <w:rFonts w:cs="Times New Roman"/>
          <w:szCs w:val="28"/>
          <w:lang w:val="en-US"/>
        </w:rPr>
        <w:t>q</w:t>
      </w:r>
      <w:r w:rsidRPr="008F0AEC">
        <w:rPr>
          <w:rFonts w:cs="Times New Roman"/>
          <w:szCs w:val="28"/>
          <w:vertAlign w:val="subscript"/>
        </w:rPr>
        <w:t>ж</w:t>
      </w:r>
      <w:r w:rsidRPr="008F0AEC">
        <w:rPr>
          <w:rFonts w:cs="Times New Roman"/>
          <w:szCs w:val="28"/>
        </w:rPr>
        <w:t xml:space="preserve"> - удельное водопотребление, принимаемое </w:t>
      </w:r>
      <w:r w:rsidR="00167ADD" w:rsidRPr="008F0AEC">
        <w:rPr>
          <w:rFonts w:cs="Times New Roman"/>
          <w:szCs w:val="28"/>
        </w:rPr>
        <w:t xml:space="preserve"> </w:t>
      </w:r>
      <w:r w:rsidR="008F0AEC" w:rsidRPr="008F0AEC">
        <w:rPr>
          <w:rFonts w:cs="Times New Roman"/>
          <w:szCs w:val="28"/>
        </w:rPr>
        <w:t>15</w:t>
      </w:r>
      <w:r w:rsidR="00880684" w:rsidRPr="008F0AEC">
        <w:rPr>
          <w:rFonts w:cs="Times New Roman"/>
          <w:szCs w:val="28"/>
        </w:rPr>
        <w:t>0 л/сут</w:t>
      </w:r>
      <w:r w:rsidRPr="008F0AEC">
        <w:rPr>
          <w:rFonts w:cs="Times New Roman"/>
          <w:szCs w:val="28"/>
        </w:rPr>
        <w:t>;</w:t>
      </w:r>
    </w:p>
    <w:p w:rsidR="00FB42A7" w:rsidRPr="00AF6A26" w:rsidRDefault="00880684" w:rsidP="004A57F0">
      <w:pPr>
        <w:rPr>
          <w:rFonts w:cs="Times New Roman"/>
          <w:szCs w:val="28"/>
        </w:rPr>
      </w:pPr>
      <w:r w:rsidRPr="00AF6A26">
        <w:rPr>
          <w:rFonts w:cs="Times New Roman"/>
          <w:szCs w:val="28"/>
          <w:lang w:val="en-US"/>
        </w:rPr>
        <w:t>N</w:t>
      </w:r>
      <w:r w:rsidRPr="00AF6A26">
        <w:rPr>
          <w:rFonts w:cs="Times New Roman"/>
          <w:szCs w:val="28"/>
          <w:vertAlign w:val="subscript"/>
        </w:rPr>
        <w:t>ж</w:t>
      </w:r>
      <w:r w:rsidR="00323B5F" w:rsidRPr="00AF6A26">
        <w:rPr>
          <w:rFonts w:cs="Times New Roman"/>
          <w:szCs w:val="28"/>
        </w:rPr>
        <w:t> - расчетное число жителей в районах жилой застройки.</w:t>
      </w:r>
    </w:p>
    <w:p w:rsidR="00DD05A2" w:rsidRPr="00815B95" w:rsidRDefault="00EF188B" w:rsidP="004A57F0">
      <w:pPr>
        <w:autoSpaceDE w:val="0"/>
        <w:autoSpaceDN w:val="0"/>
        <w:adjustRightInd w:val="0"/>
        <w:ind w:firstLine="567"/>
        <w:rPr>
          <w:szCs w:val="28"/>
        </w:rPr>
      </w:pPr>
      <w:r w:rsidRPr="00AF6A26">
        <w:rPr>
          <w:szCs w:val="28"/>
        </w:rPr>
        <w:t>Ди</w:t>
      </w:r>
      <w:r w:rsidR="00163196" w:rsidRPr="00AF6A26">
        <w:rPr>
          <w:szCs w:val="28"/>
        </w:rPr>
        <w:t>намика</w:t>
      </w:r>
      <w:r w:rsidRPr="00AF6A26">
        <w:rPr>
          <w:szCs w:val="28"/>
        </w:rPr>
        <w:t xml:space="preserve"> </w:t>
      </w:r>
      <w:r w:rsidR="008C6E3F">
        <w:rPr>
          <w:szCs w:val="28"/>
        </w:rPr>
        <w:t>изменения</w:t>
      </w:r>
      <w:r w:rsidR="00684751" w:rsidRPr="00AF6A26">
        <w:rPr>
          <w:szCs w:val="28"/>
        </w:rPr>
        <w:t xml:space="preserve"> объемов потребления</w:t>
      </w:r>
      <w:r w:rsidR="003D2090" w:rsidRPr="00AF6A26">
        <w:rPr>
          <w:szCs w:val="28"/>
        </w:rPr>
        <w:t xml:space="preserve"> </w:t>
      </w:r>
      <w:r w:rsidR="003D2090" w:rsidRPr="008C6E3F">
        <w:rPr>
          <w:szCs w:val="28"/>
        </w:rPr>
        <w:t>воды</w:t>
      </w:r>
      <w:r w:rsidR="001F1187" w:rsidRPr="008C6E3F">
        <w:rPr>
          <w:szCs w:val="28"/>
        </w:rPr>
        <w:t xml:space="preserve"> </w:t>
      </w:r>
      <w:r w:rsidR="0057537B" w:rsidRPr="008C6E3F">
        <w:rPr>
          <w:szCs w:val="28"/>
        </w:rPr>
        <w:t xml:space="preserve">в </w:t>
      </w:r>
      <w:r w:rsidR="008C6E3F" w:rsidRPr="008C6E3F">
        <w:rPr>
          <w:szCs w:val="28"/>
        </w:rPr>
        <w:t>Анжеро</w:t>
      </w:r>
      <w:r w:rsidR="008C6E3F">
        <w:rPr>
          <w:szCs w:val="28"/>
        </w:rPr>
        <w:t>-Судженском г. о.</w:t>
      </w:r>
      <w:r w:rsidR="003D2090" w:rsidRPr="00AF6A26">
        <w:rPr>
          <w:szCs w:val="28"/>
        </w:rPr>
        <w:t xml:space="preserve"> </w:t>
      </w:r>
      <w:r w:rsidR="001F1187" w:rsidRPr="00AF6A26">
        <w:rPr>
          <w:szCs w:val="28"/>
        </w:rPr>
        <w:t>(</w:t>
      </w:r>
      <w:r w:rsidR="00163196" w:rsidRPr="00AF6A26">
        <w:rPr>
          <w:szCs w:val="28"/>
        </w:rPr>
        <w:t xml:space="preserve">тыс. </w:t>
      </w:r>
      <w:r w:rsidR="00FA5C96" w:rsidRPr="00AF6A26">
        <w:rPr>
          <w:szCs w:val="28"/>
        </w:rPr>
        <w:t>м</w:t>
      </w:r>
      <w:r w:rsidR="00FA5C96" w:rsidRPr="00AF6A26">
        <w:rPr>
          <w:szCs w:val="28"/>
          <w:vertAlign w:val="superscript"/>
        </w:rPr>
        <w:t>3</w:t>
      </w:r>
      <w:r w:rsidR="001F1187" w:rsidRPr="00AF6A26">
        <w:rPr>
          <w:szCs w:val="28"/>
        </w:rPr>
        <w:t>/</w:t>
      </w:r>
      <w:r w:rsidR="00684751" w:rsidRPr="00AF6A26">
        <w:rPr>
          <w:szCs w:val="28"/>
        </w:rPr>
        <w:t>год</w:t>
      </w:r>
      <w:r w:rsidR="00431576" w:rsidRPr="00AF6A26">
        <w:rPr>
          <w:szCs w:val="28"/>
        </w:rPr>
        <w:t xml:space="preserve">) </w:t>
      </w:r>
      <w:r w:rsidR="00431576" w:rsidRPr="00815B95">
        <w:rPr>
          <w:szCs w:val="28"/>
        </w:rPr>
        <w:t xml:space="preserve">приведена </w:t>
      </w:r>
      <w:r w:rsidR="00163196" w:rsidRPr="00815B95">
        <w:rPr>
          <w:szCs w:val="28"/>
        </w:rPr>
        <w:t>в таб</w:t>
      </w:r>
      <w:r w:rsidR="009F0C99" w:rsidRPr="00815B95">
        <w:rPr>
          <w:szCs w:val="28"/>
        </w:rPr>
        <w:t xml:space="preserve">. </w:t>
      </w:r>
      <w:r w:rsidR="00431576" w:rsidRPr="00815B95">
        <w:rPr>
          <w:szCs w:val="28"/>
        </w:rPr>
        <w:t>2.</w:t>
      </w:r>
      <w:r w:rsidR="00815B95" w:rsidRPr="00815B95">
        <w:rPr>
          <w:szCs w:val="28"/>
        </w:rPr>
        <w:t>9</w:t>
      </w:r>
      <w:r w:rsidR="00431576" w:rsidRPr="00815B95">
        <w:rPr>
          <w:szCs w:val="28"/>
        </w:rPr>
        <w:t>.</w:t>
      </w:r>
    </w:p>
    <w:p w:rsidR="00163196" w:rsidRDefault="00163196" w:rsidP="008F0AEC">
      <w:pPr>
        <w:autoSpaceDE w:val="0"/>
        <w:autoSpaceDN w:val="0"/>
        <w:adjustRightInd w:val="0"/>
        <w:ind w:firstLine="567"/>
        <w:jc w:val="right"/>
        <w:rPr>
          <w:sz w:val="26"/>
          <w:szCs w:val="26"/>
        </w:rPr>
      </w:pPr>
      <w:r w:rsidRPr="00815B95">
        <w:rPr>
          <w:sz w:val="26"/>
          <w:szCs w:val="26"/>
        </w:rPr>
        <w:t>Таб. 2.</w:t>
      </w:r>
      <w:r w:rsidR="00815B95" w:rsidRPr="00815B95">
        <w:rPr>
          <w:sz w:val="26"/>
          <w:szCs w:val="26"/>
        </w:rPr>
        <w:t>9</w:t>
      </w:r>
      <w:r w:rsidRPr="00815B95">
        <w:rPr>
          <w:sz w:val="26"/>
          <w:szCs w:val="26"/>
        </w:rPr>
        <w:t xml:space="preserve"> Прогнозные балансы</w:t>
      </w:r>
      <w:r>
        <w:rPr>
          <w:sz w:val="26"/>
          <w:szCs w:val="26"/>
        </w:rPr>
        <w:t xml:space="preserve"> потребления </w:t>
      </w:r>
      <w:r w:rsidRPr="00160F4D">
        <w:rPr>
          <w:sz w:val="26"/>
          <w:szCs w:val="26"/>
        </w:rPr>
        <w:t xml:space="preserve">воды в </w:t>
      </w:r>
      <w:r w:rsidR="008C6E3F" w:rsidRPr="00160F4D">
        <w:rPr>
          <w:sz w:val="26"/>
          <w:szCs w:val="26"/>
        </w:rPr>
        <w:t>Анжеро-Судженском</w:t>
      </w:r>
      <w:r w:rsidR="008C6E3F">
        <w:rPr>
          <w:sz w:val="26"/>
          <w:szCs w:val="26"/>
        </w:rPr>
        <w:t xml:space="preserve"> г. о.</w:t>
      </w:r>
    </w:p>
    <w:tbl>
      <w:tblPr>
        <w:tblStyle w:val="af6"/>
        <w:tblW w:w="0" w:type="auto"/>
        <w:jc w:val="center"/>
        <w:tblLook w:val="04A0"/>
      </w:tblPr>
      <w:tblGrid>
        <w:gridCol w:w="5139"/>
        <w:gridCol w:w="5140"/>
      </w:tblGrid>
      <w:tr w:rsidR="00163196" w:rsidRPr="00F613C2" w:rsidTr="00163196">
        <w:trPr>
          <w:jc w:val="center"/>
        </w:trPr>
        <w:tc>
          <w:tcPr>
            <w:tcW w:w="5139" w:type="dxa"/>
            <w:vAlign w:val="center"/>
          </w:tcPr>
          <w:p w:rsidR="00163196" w:rsidRPr="00F613C2" w:rsidRDefault="00163196" w:rsidP="00163196">
            <w:pPr>
              <w:autoSpaceDE w:val="0"/>
              <w:autoSpaceDN w:val="0"/>
              <w:adjustRightInd w:val="0"/>
              <w:jc w:val="center"/>
              <w:rPr>
                <w:b/>
                <w:sz w:val="26"/>
                <w:szCs w:val="26"/>
              </w:rPr>
            </w:pPr>
            <w:r w:rsidRPr="00F613C2">
              <w:rPr>
                <w:b/>
                <w:sz w:val="26"/>
                <w:szCs w:val="26"/>
              </w:rPr>
              <w:t>Год</w:t>
            </w:r>
          </w:p>
        </w:tc>
        <w:tc>
          <w:tcPr>
            <w:tcW w:w="5140" w:type="dxa"/>
            <w:vAlign w:val="center"/>
          </w:tcPr>
          <w:p w:rsidR="00163196" w:rsidRPr="00F613C2" w:rsidRDefault="00163196" w:rsidP="00163196">
            <w:pPr>
              <w:autoSpaceDE w:val="0"/>
              <w:autoSpaceDN w:val="0"/>
              <w:adjustRightInd w:val="0"/>
              <w:jc w:val="center"/>
              <w:rPr>
                <w:b/>
                <w:sz w:val="26"/>
                <w:szCs w:val="26"/>
              </w:rPr>
            </w:pPr>
            <w:r w:rsidRPr="00F613C2">
              <w:rPr>
                <w:b/>
                <w:sz w:val="26"/>
                <w:szCs w:val="26"/>
              </w:rPr>
              <w:t>Балансы водопотребления (тыс. м</w:t>
            </w:r>
            <w:r w:rsidRPr="00F613C2">
              <w:rPr>
                <w:b/>
                <w:sz w:val="26"/>
                <w:szCs w:val="26"/>
                <w:vertAlign w:val="superscript"/>
              </w:rPr>
              <w:t>3</w:t>
            </w:r>
            <w:r w:rsidRPr="00F613C2">
              <w:rPr>
                <w:b/>
                <w:sz w:val="26"/>
                <w:szCs w:val="26"/>
              </w:rPr>
              <w:t>/год)</w:t>
            </w:r>
          </w:p>
        </w:tc>
      </w:tr>
      <w:tr w:rsidR="00163196" w:rsidRPr="004469FA" w:rsidTr="00163196">
        <w:trPr>
          <w:jc w:val="center"/>
        </w:trPr>
        <w:tc>
          <w:tcPr>
            <w:tcW w:w="5139" w:type="dxa"/>
            <w:vAlign w:val="center"/>
          </w:tcPr>
          <w:p w:rsidR="00163196" w:rsidRPr="008F0AEC" w:rsidRDefault="00163196" w:rsidP="00817704">
            <w:pPr>
              <w:autoSpaceDE w:val="0"/>
              <w:autoSpaceDN w:val="0"/>
              <w:adjustRightInd w:val="0"/>
              <w:jc w:val="center"/>
              <w:rPr>
                <w:sz w:val="26"/>
                <w:szCs w:val="26"/>
              </w:rPr>
            </w:pPr>
            <w:r w:rsidRPr="008F0AEC">
              <w:rPr>
                <w:sz w:val="26"/>
                <w:szCs w:val="26"/>
              </w:rPr>
              <w:t>201</w:t>
            </w:r>
            <w:r w:rsidR="00817704">
              <w:rPr>
                <w:sz w:val="26"/>
                <w:szCs w:val="26"/>
              </w:rPr>
              <w:t>8</w:t>
            </w:r>
            <w:r w:rsidRPr="008F0AEC">
              <w:rPr>
                <w:sz w:val="26"/>
                <w:szCs w:val="26"/>
              </w:rPr>
              <w:t xml:space="preserve"> (фактическое)</w:t>
            </w:r>
          </w:p>
        </w:tc>
        <w:tc>
          <w:tcPr>
            <w:tcW w:w="5140" w:type="dxa"/>
            <w:vAlign w:val="center"/>
          </w:tcPr>
          <w:p w:rsidR="00163196" w:rsidRPr="008C6E3F" w:rsidRDefault="008C6E3F" w:rsidP="00163196">
            <w:pPr>
              <w:autoSpaceDE w:val="0"/>
              <w:autoSpaceDN w:val="0"/>
              <w:adjustRightInd w:val="0"/>
              <w:jc w:val="center"/>
              <w:rPr>
                <w:sz w:val="26"/>
                <w:szCs w:val="26"/>
              </w:rPr>
            </w:pPr>
            <w:r>
              <w:rPr>
                <w:sz w:val="26"/>
                <w:szCs w:val="26"/>
              </w:rPr>
              <w:t>5480,1</w:t>
            </w:r>
          </w:p>
        </w:tc>
      </w:tr>
      <w:tr w:rsidR="00163196" w:rsidRPr="004469FA" w:rsidTr="00163196">
        <w:trPr>
          <w:jc w:val="center"/>
        </w:trPr>
        <w:tc>
          <w:tcPr>
            <w:tcW w:w="5139" w:type="dxa"/>
            <w:vAlign w:val="center"/>
          </w:tcPr>
          <w:p w:rsidR="00163196" w:rsidRPr="008F0AEC" w:rsidRDefault="00163196" w:rsidP="008F0AEC">
            <w:pPr>
              <w:autoSpaceDE w:val="0"/>
              <w:autoSpaceDN w:val="0"/>
              <w:adjustRightInd w:val="0"/>
              <w:jc w:val="center"/>
              <w:rPr>
                <w:sz w:val="26"/>
                <w:szCs w:val="26"/>
              </w:rPr>
            </w:pPr>
            <w:r w:rsidRPr="008F0AEC">
              <w:rPr>
                <w:sz w:val="26"/>
                <w:szCs w:val="26"/>
              </w:rPr>
              <w:t>20</w:t>
            </w:r>
            <w:r w:rsidR="008F0AEC" w:rsidRPr="008F0AEC">
              <w:rPr>
                <w:sz w:val="26"/>
                <w:szCs w:val="26"/>
              </w:rPr>
              <w:t>21</w:t>
            </w:r>
          </w:p>
        </w:tc>
        <w:tc>
          <w:tcPr>
            <w:tcW w:w="5140" w:type="dxa"/>
            <w:vAlign w:val="center"/>
          </w:tcPr>
          <w:p w:rsidR="00163196" w:rsidRPr="008C6E3F" w:rsidRDefault="00160F4D" w:rsidP="000C3B3C">
            <w:pPr>
              <w:autoSpaceDE w:val="0"/>
              <w:autoSpaceDN w:val="0"/>
              <w:adjustRightInd w:val="0"/>
              <w:jc w:val="center"/>
              <w:rPr>
                <w:sz w:val="26"/>
                <w:szCs w:val="26"/>
              </w:rPr>
            </w:pPr>
            <w:r>
              <w:rPr>
                <w:sz w:val="26"/>
                <w:szCs w:val="26"/>
              </w:rPr>
              <w:t>5341,05</w:t>
            </w:r>
          </w:p>
        </w:tc>
      </w:tr>
      <w:tr w:rsidR="00163196" w:rsidTr="00163196">
        <w:trPr>
          <w:jc w:val="center"/>
        </w:trPr>
        <w:tc>
          <w:tcPr>
            <w:tcW w:w="5139" w:type="dxa"/>
            <w:vAlign w:val="center"/>
          </w:tcPr>
          <w:p w:rsidR="00163196" w:rsidRPr="008F0AEC" w:rsidRDefault="00163196" w:rsidP="008F0AEC">
            <w:pPr>
              <w:autoSpaceDE w:val="0"/>
              <w:autoSpaceDN w:val="0"/>
              <w:adjustRightInd w:val="0"/>
              <w:jc w:val="center"/>
              <w:rPr>
                <w:sz w:val="26"/>
                <w:szCs w:val="26"/>
              </w:rPr>
            </w:pPr>
            <w:r w:rsidRPr="008F0AEC">
              <w:rPr>
                <w:sz w:val="26"/>
                <w:szCs w:val="26"/>
              </w:rPr>
              <w:t>20</w:t>
            </w:r>
            <w:r w:rsidR="008F0AEC" w:rsidRPr="008F0AEC">
              <w:rPr>
                <w:sz w:val="26"/>
                <w:szCs w:val="26"/>
              </w:rPr>
              <w:t>31</w:t>
            </w:r>
          </w:p>
        </w:tc>
        <w:tc>
          <w:tcPr>
            <w:tcW w:w="5140" w:type="dxa"/>
            <w:vAlign w:val="center"/>
          </w:tcPr>
          <w:p w:rsidR="00163196" w:rsidRPr="008C6E3F" w:rsidRDefault="00160F4D" w:rsidP="00163196">
            <w:pPr>
              <w:autoSpaceDE w:val="0"/>
              <w:autoSpaceDN w:val="0"/>
              <w:adjustRightInd w:val="0"/>
              <w:jc w:val="center"/>
              <w:rPr>
                <w:sz w:val="26"/>
                <w:szCs w:val="26"/>
              </w:rPr>
            </w:pPr>
            <w:r>
              <w:rPr>
                <w:sz w:val="26"/>
                <w:szCs w:val="26"/>
              </w:rPr>
              <w:t>5056,05</w:t>
            </w:r>
          </w:p>
        </w:tc>
      </w:tr>
    </w:tbl>
    <w:p w:rsidR="00AF5FF3" w:rsidRPr="00AF6A26" w:rsidRDefault="004400AF" w:rsidP="004A57F0">
      <w:pPr>
        <w:pStyle w:val="3"/>
        <w:spacing w:after="240"/>
        <w:ind w:firstLine="567"/>
        <w:rPr>
          <w:rFonts w:ascii="Times New Roman" w:hAnsi="Times New Roman" w:cs="Times New Roman"/>
          <w:color w:val="auto"/>
          <w:szCs w:val="28"/>
        </w:rPr>
      </w:pPr>
      <w:bookmarkStart w:id="27" w:name="_Toc385862042"/>
      <w:bookmarkStart w:id="28" w:name="_Toc392073578"/>
      <w:bookmarkStart w:id="29" w:name="_Toc479756384"/>
      <w:r w:rsidRPr="00AF6A26">
        <w:rPr>
          <w:rFonts w:ascii="Times New Roman" w:hAnsi="Times New Roman" w:cs="Times New Roman"/>
          <w:color w:val="auto"/>
          <w:szCs w:val="28"/>
        </w:rPr>
        <w:t>2.</w:t>
      </w:r>
      <w:r w:rsidR="00AF5FF3" w:rsidRPr="00AF6A26">
        <w:rPr>
          <w:rFonts w:ascii="Times New Roman" w:hAnsi="Times New Roman" w:cs="Times New Roman"/>
          <w:color w:val="auto"/>
          <w:szCs w:val="28"/>
        </w:rPr>
        <w:t>3.8</w:t>
      </w:r>
      <w:r w:rsidR="00F32613" w:rsidRPr="00AF6A26">
        <w:rPr>
          <w:rFonts w:ascii="Times New Roman" w:hAnsi="Times New Roman" w:cs="Times New Roman"/>
          <w:color w:val="auto"/>
          <w:szCs w:val="28"/>
        </w:rPr>
        <w:t xml:space="preserve">. </w:t>
      </w:r>
      <w:r w:rsidR="00AF5FF3" w:rsidRPr="00AF6A26">
        <w:rPr>
          <w:rFonts w:ascii="Times New Roman" w:hAnsi="Times New Roman" w:cs="Times New Roman"/>
          <w:color w:val="auto"/>
          <w:szCs w:val="28"/>
        </w:rPr>
        <w:t>Сведения о фактическом и ожидаемом потребл</w:t>
      </w:r>
      <w:r w:rsidR="00F31E79" w:rsidRPr="00AF6A26">
        <w:rPr>
          <w:rFonts w:ascii="Times New Roman" w:hAnsi="Times New Roman" w:cs="Times New Roman"/>
          <w:color w:val="auto"/>
          <w:szCs w:val="28"/>
        </w:rPr>
        <w:t>ении питьевой, те</w:t>
      </w:r>
      <w:r w:rsidR="00F31E79" w:rsidRPr="00AF6A26">
        <w:rPr>
          <w:rFonts w:ascii="Times New Roman" w:hAnsi="Times New Roman" w:cs="Times New Roman"/>
          <w:color w:val="auto"/>
          <w:szCs w:val="28"/>
        </w:rPr>
        <w:t>х</w:t>
      </w:r>
      <w:r w:rsidR="00F31E79" w:rsidRPr="00AF6A26">
        <w:rPr>
          <w:rFonts w:ascii="Times New Roman" w:hAnsi="Times New Roman" w:cs="Times New Roman"/>
          <w:color w:val="auto"/>
          <w:szCs w:val="28"/>
        </w:rPr>
        <w:t>нической воды</w:t>
      </w:r>
      <w:bookmarkEnd w:id="27"/>
      <w:bookmarkEnd w:id="28"/>
      <w:bookmarkEnd w:id="29"/>
    </w:p>
    <w:p w:rsidR="00D04003" w:rsidRPr="00AF6A26" w:rsidRDefault="00593C04" w:rsidP="004A57F0">
      <w:pPr>
        <w:ind w:firstLine="567"/>
        <w:rPr>
          <w:rFonts w:cs="Times New Roman"/>
          <w:szCs w:val="28"/>
        </w:rPr>
      </w:pPr>
      <w:r w:rsidRPr="00AF6A26">
        <w:rPr>
          <w:rFonts w:cs="Times New Roman"/>
          <w:szCs w:val="28"/>
        </w:rPr>
        <w:t>Анализ фактического и ожидаемого потребл</w:t>
      </w:r>
      <w:r w:rsidR="003A7D5D" w:rsidRPr="00AF6A26">
        <w:rPr>
          <w:rFonts w:cs="Times New Roman"/>
          <w:szCs w:val="28"/>
        </w:rPr>
        <w:t>ения питьевой воды</w:t>
      </w:r>
      <w:r w:rsidRPr="00AF6A26">
        <w:rPr>
          <w:rFonts w:cs="Times New Roman"/>
          <w:szCs w:val="28"/>
        </w:rPr>
        <w:t xml:space="preserve"> позволил сделать следующие выводы</w:t>
      </w:r>
      <w:r w:rsidR="00D04003" w:rsidRPr="00AF6A26">
        <w:rPr>
          <w:rFonts w:cs="Times New Roman"/>
          <w:szCs w:val="28"/>
        </w:rPr>
        <w:t>.</w:t>
      </w:r>
    </w:p>
    <w:p w:rsidR="00AF5FF3" w:rsidRPr="00AF6A26" w:rsidRDefault="00AF5FF3" w:rsidP="004A57F0">
      <w:pPr>
        <w:ind w:firstLine="567"/>
        <w:rPr>
          <w:rFonts w:cs="Times New Roman"/>
          <w:szCs w:val="28"/>
        </w:rPr>
      </w:pPr>
      <w:r w:rsidRPr="00AF6A26">
        <w:rPr>
          <w:rFonts w:cs="Times New Roman"/>
          <w:szCs w:val="28"/>
        </w:rPr>
        <w:t>Фактическ</w:t>
      </w:r>
      <w:r w:rsidR="00C41038" w:rsidRPr="00AF6A26">
        <w:rPr>
          <w:rFonts w:cs="Times New Roman"/>
          <w:szCs w:val="28"/>
        </w:rPr>
        <w:t xml:space="preserve">ое потребление воды </w:t>
      </w:r>
      <w:r w:rsidR="00C41038" w:rsidRPr="00A90A5D">
        <w:rPr>
          <w:rFonts w:cs="Times New Roman"/>
          <w:szCs w:val="28"/>
        </w:rPr>
        <w:t>за 201</w:t>
      </w:r>
      <w:r w:rsidR="006A557E">
        <w:rPr>
          <w:rFonts w:cs="Times New Roman"/>
          <w:szCs w:val="28"/>
        </w:rPr>
        <w:t>8</w:t>
      </w:r>
      <w:r w:rsidR="00C41038" w:rsidRPr="00A90A5D">
        <w:rPr>
          <w:rFonts w:cs="Times New Roman"/>
          <w:szCs w:val="28"/>
        </w:rPr>
        <w:t xml:space="preserve"> год</w:t>
      </w:r>
      <w:r w:rsidRPr="00A90A5D">
        <w:rPr>
          <w:rFonts w:cs="Times New Roman"/>
          <w:szCs w:val="28"/>
        </w:rPr>
        <w:t xml:space="preserve"> составило </w:t>
      </w:r>
      <w:r w:rsidR="00160F4D" w:rsidRPr="00A90A5D">
        <w:rPr>
          <w:rFonts w:eastAsia="Times New Roman" w:cs="Times New Roman"/>
          <w:color w:val="000000"/>
          <w:szCs w:val="28"/>
        </w:rPr>
        <w:t>5480</w:t>
      </w:r>
      <w:r w:rsidR="00020CCC" w:rsidRPr="00A90A5D">
        <w:rPr>
          <w:rFonts w:eastAsia="Times New Roman" w:cs="Times New Roman"/>
          <w:color w:val="000000"/>
          <w:szCs w:val="28"/>
        </w:rPr>
        <w:t>,</w:t>
      </w:r>
      <w:r w:rsidR="00160F4D" w:rsidRPr="00A90A5D">
        <w:rPr>
          <w:rFonts w:eastAsia="Times New Roman" w:cs="Times New Roman"/>
          <w:color w:val="000000"/>
          <w:szCs w:val="28"/>
        </w:rPr>
        <w:t>1</w:t>
      </w:r>
      <w:r w:rsidR="000D3240" w:rsidRPr="00A90A5D">
        <w:rPr>
          <w:rFonts w:eastAsia="Times New Roman" w:cs="Times New Roman"/>
          <w:color w:val="000000"/>
          <w:szCs w:val="28"/>
        </w:rPr>
        <w:t xml:space="preserve"> </w:t>
      </w:r>
      <w:r w:rsidRPr="00A90A5D">
        <w:rPr>
          <w:rFonts w:cs="Times New Roman"/>
          <w:szCs w:val="28"/>
        </w:rPr>
        <w:t xml:space="preserve">тыс. </w:t>
      </w:r>
      <w:r w:rsidR="00FA5C96" w:rsidRPr="00A90A5D">
        <w:rPr>
          <w:rFonts w:cs="Times New Roman"/>
          <w:szCs w:val="28"/>
        </w:rPr>
        <w:t>м</w:t>
      </w:r>
      <w:r w:rsidR="00FA5C96" w:rsidRPr="00A90A5D">
        <w:rPr>
          <w:rFonts w:cs="Times New Roman"/>
          <w:szCs w:val="28"/>
          <w:vertAlign w:val="superscript"/>
        </w:rPr>
        <w:t>3</w:t>
      </w:r>
      <w:r w:rsidRPr="00A90A5D">
        <w:rPr>
          <w:rFonts w:cs="Times New Roman"/>
          <w:szCs w:val="28"/>
        </w:rPr>
        <w:t xml:space="preserve">/год, в средние сутки </w:t>
      </w:r>
      <w:r w:rsidR="00160F4D" w:rsidRPr="00A90A5D">
        <w:rPr>
          <w:rFonts w:cs="Times New Roman"/>
          <w:szCs w:val="28"/>
        </w:rPr>
        <w:t>1</w:t>
      </w:r>
      <w:r w:rsidR="00020CCC" w:rsidRPr="00A90A5D">
        <w:rPr>
          <w:rFonts w:cs="Times New Roman"/>
          <w:szCs w:val="28"/>
        </w:rPr>
        <w:t>5,</w:t>
      </w:r>
      <w:r w:rsidR="00160F4D" w:rsidRPr="00A90A5D">
        <w:rPr>
          <w:rFonts w:cs="Times New Roman"/>
          <w:szCs w:val="28"/>
        </w:rPr>
        <w:t>01</w:t>
      </w:r>
      <w:r w:rsidR="0034351C" w:rsidRPr="00A90A5D">
        <w:rPr>
          <w:rFonts w:cs="Times New Roman"/>
          <w:szCs w:val="28"/>
        </w:rPr>
        <w:t xml:space="preserve"> тыс.</w:t>
      </w:r>
      <w:r w:rsidR="00A33C98" w:rsidRPr="00A90A5D">
        <w:rPr>
          <w:rFonts w:cs="Times New Roman"/>
          <w:szCs w:val="28"/>
        </w:rPr>
        <w:t xml:space="preserve"> </w:t>
      </w:r>
      <w:r w:rsidR="00FA5C96" w:rsidRPr="00A90A5D">
        <w:rPr>
          <w:rFonts w:cs="Times New Roman"/>
          <w:szCs w:val="28"/>
        </w:rPr>
        <w:t>м</w:t>
      </w:r>
      <w:r w:rsidR="00FA5C96" w:rsidRPr="00A90A5D">
        <w:rPr>
          <w:rFonts w:cs="Times New Roman"/>
          <w:szCs w:val="28"/>
          <w:vertAlign w:val="superscript"/>
        </w:rPr>
        <w:t>3</w:t>
      </w:r>
      <w:r w:rsidRPr="00A90A5D">
        <w:rPr>
          <w:rFonts w:cs="Times New Roman"/>
          <w:szCs w:val="28"/>
        </w:rPr>
        <w:t>/сут, в сутки максимального водоразбора</w:t>
      </w:r>
      <w:r w:rsidR="000D3240" w:rsidRPr="00A90A5D">
        <w:rPr>
          <w:rFonts w:cs="Times New Roman"/>
          <w:szCs w:val="28"/>
        </w:rPr>
        <w:t xml:space="preserve"> </w:t>
      </w:r>
      <w:r w:rsidR="00160F4D" w:rsidRPr="00A90A5D">
        <w:rPr>
          <w:rFonts w:cs="Times New Roman"/>
          <w:szCs w:val="28"/>
        </w:rPr>
        <w:t>19</w:t>
      </w:r>
      <w:r w:rsidR="00020CCC" w:rsidRPr="00A90A5D">
        <w:rPr>
          <w:rFonts w:cs="Times New Roman"/>
          <w:szCs w:val="28"/>
        </w:rPr>
        <w:t>,</w:t>
      </w:r>
      <w:r w:rsidR="00160F4D" w:rsidRPr="00A90A5D">
        <w:rPr>
          <w:rFonts w:cs="Times New Roman"/>
          <w:szCs w:val="28"/>
        </w:rPr>
        <w:t>51</w:t>
      </w:r>
      <w:r w:rsidR="000D3240" w:rsidRPr="00A90A5D">
        <w:rPr>
          <w:rFonts w:cs="Times New Roman"/>
          <w:szCs w:val="28"/>
        </w:rPr>
        <w:t xml:space="preserve"> </w:t>
      </w:r>
      <w:r w:rsidR="0034351C" w:rsidRPr="00A90A5D">
        <w:rPr>
          <w:rFonts w:cs="Times New Roman"/>
          <w:szCs w:val="28"/>
        </w:rPr>
        <w:t>тыс.</w:t>
      </w:r>
      <w:r w:rsidR="00FC4412" w:rsidRPr="00A90A5D">
        <w:rPr>
          <w:rFonts w:cs="Times New Roman"/>
          <w:szCs w:val="28"/>
        </w:rPr>
        <w:t xml:space="preserve"> </w:t>
      </w:r>
      <w:r w:rsidR="00FA5C96" w:rsidRPr="00A90A5D">
        <w:rPr>
          <w:rFonts w:cs="Times New Roman"/>
          <w:szCs w:val="28"/>
        </w:rPr>
        <w:t>м</w:t>
      </w:r>
      <w:r w:rsidR="00FA5C96" w:rsidRPr="00A90A5D">
        <w:rPr>
          <w:rFonts w:cs="Times New Roman"/>
          <w:szCs w:val="28"/>
          <w:vertAlign w:val="superscript"/>
        </w:rPr>
        <w:t>3</w:t>
      </w:r>
      <w:r w:rsidR="00FA0922" w:rsidRPr="00A90A5D">
        <w:rPr>
          <w:rFonts w:cs="Times New Roman"/>
          <w:szCs w:val="28"/>
        </w:rPr>
        <w:t>/сут. К 20</w:t>
      </w:r>
      <w:r w:rsidR="00160F4D" w:rsidRPr="00A90A5D">
        <w:rPr>
          <w:rFonts w:cs="Times New Roman"/>
          <w:szCs w:val="28"/>
        </w:rPr>
        <w:t>31</w:t>
      </w:r>
      <w:r w:rsidRPr="00A90A5D">
        <w:rPr>
          <w:rFonts w:cs="Times New Roman"/>
          <w:szCs w:val="28"/>
        </w:rPr>
        <w:t xml:space="preserve"> году ожидаемое потребление составит</w:t>
      </w:r>
      <w:r w:rsidR="009D5A30" w:rsidRPr="00A90A5D">
        <w:rPr>
          <w:rFonts w:cs="Times New Roman"/>
          <w:szCs w:val="28"/>
        </w:rPr>
        <w:t xml:space="preserve"> </w:t>
      </w:r>
      <w:r w:rsidR="00A90A5D" w:rsidRPr="00A90A5D">
        <w:rPr>
          <w:rFonts w:cs="Times New Roman"/>
          <w:szCs w:val="28"/>
        </w:rPr>
        <w:t>5056</w:t>
      </w:r>
      <w:r w:rsidR="002807EF" w:rsidRPr="00A90A5D">
        <w:rPr>
          <w:rFonts w:cs="Times New Roman"/>
          <w:szCs w:val="28"/>
        </w:rPr>
        <w:t>,</w:t>
      </w:r>
      <w:r w:rsidR="00A90A5D" w:rsidRPr="00A90A5D">
        <w:rPr>
          <w:rFonts w:cs="Times New Roman"/>
          <w:szCs w:val="28"/>
        </w:rPr>
        <w:t>05</w:t>
      </w:r>
      <w:r w:rsidR="007B39D3" w:rsidRPr="00A90A5D">
        <w:rPr>
          <w:rFonts w:cs="Times New Roman"/>
          <w:szCs w:val="28"/>
        </w:rPr>
        <w:t xml:space="preserve"> тыс.</w:t>
      </w:r>
      <w:r w:rsidR="00FA5C96" w:rsidRPr="00A90A5D">
        <w:rPr>
          <w:rFonts w:cs="Times New Roman"/>
          <w:szCs w:val="28"/>
        </w:rPr>
        <w:t>м</w:t>
      </w:r>
      <w:r w:rsidR="00FA5C96" w:rsidRPr="00A90A5D">
        <w:rPr>
          <w:rFonts w:cs="Times New Roman"/>
          <w:szCs w:val="28"/>
          <w:vertAlign w:val="superscript"/>
        </w:rPr>
        <w:t>3</w:t>
      </w:r>
      <w:r w:rsidRPr="00A90A5D">
        <w:rPr>
          <w:rFonts w:cs="Times New Roman"/>
          <w:szCs w:val="28"/>
        </w:rPr>
        <w:t xml:space="preserve">/год, в средние сутки </w:t>
      </w:r>
      <w:r w:rsidR="002807EF" w:rsidRPr="00A90A5D">
        <w:rPr>
          <w:rFonts w:cs="Times New Roman"/>
          <w:szCs w:val="28"/>
        </w:rPr>
        <w:t>13,</w:t>
      </w:r>
      <w:r w:rsidR="00A90A5D" w:rsidRPr="00A90A5D">
        <w:rPr>
          <w:rFonts w:cs="Times New Roman"/>
          <w:szCs w:val="28"/>
        </w:rPr>
        <w:t>85</w:t>
      </w:r>
      <w:r w:rsidR="00736406" w:rsidRPr="00A90A5D">
        <w:rPr>
          <w:rFonts w:cs="Times New Roman"/>
          <w:szCs w:val="28"/>
        </w:rPr>
        <w:t xml:space="preserve"> </w:t>
      </w:r>
      <w:r w:rsidR="0034351C" w:rsidRPr="00A90A5D">
        <w:rPr>
          <w:rFonts w:cs="Times New Roman"/>
          <w:szCs w:val="28"/>
        </w:rPr>
        <w:t>тыс.</w:t>
      </w:r>
      <w:r w:rsidR="00FA5C96" w:rsidRPr="00A90A5D">
        <w:rPr>
          <w:rFonts w:cs="Times New Roman"/>
          <w:szCs w:val="28"/>
        </w:rPr>
        <w:t>м</w:t>
      </w:r>
      <w:r w:rsidR="00FA5C96" w:rsidRPr="00A90A5D">
        <w:rPr>
          <w:rFonts w:cs="Times New Roman"/>
          <w:szCs w:val="28"/>
          <w:vertAlign w:val="superscript"/>
        </w:rPr>
        <w:t>3</w:t>
      </w:r>
      <w:r w:rsidRPr="00A90A5D">
        <w:rPr>
          <w:rFonts w:cs="Times New Roman"/>
          <w:szCs w:val="28"/>
        </w:rPr>
        <w:t xml:space="preserve">/сут, в максимальные сутки расход составил </w:t>
      </w:r>
      <w:r w:rsidR="002807EF" w:rsidRPr="00A90A5D">
        <w:rPr>
          <w:rFonts w:cs="Times New Roman"/>
          <w:szCs w:val="28"/>
        </w:rPr>
        <w:t>18,0</w:t>
      </w:r>
      <w:r w:rsidR="00A90A5D" w:rsidRPr="00A90A5D">
        <w:rPr>
          <w:rFonts w:cs="Times New Roman"/>
          <w:szCs w:val="28"/>
        </w:rPr>
        <w:t>1</w:t>
      </w:r>
      <w:r w:rsidR="0034351C" w:rsidRPr="00A90A5D">
        <w:rPr>
          <w:rFonts w:cs="Times New Roman"/>
          <w:szCs w:val="28"/>
        </w:rPr>
        <w:t xml:space="preserve"> тыс.</w:t>
      </w:r>
      <w:r w:rsidR="007636B0" w:rsidRPr="00A90A5D">
        <w:rPr>
          <w:rFonts w:cs="Times New Roman"/>
          <w:szCs w:val="28"/>
        </w:rPr>
        <w:t xml:space="preserve"> </w:t>
      </w:r>
      <w:r w:rsidR="00FA5C96" w:rsidRPr="00A90A5D">
        <w:rPr>
          <w:rFonts w:cs="Times New Roman"/>
          <w:szCs w:val="28"/>
        </w:rPr>
        <w:t>м</w:t>
      </w:r>
      <w:r w:rsidR="00FA5C96" w:rsidRPr="00A90A5D">
        <w:rPr>
          <w:rFonts w:cs="Times New Roman"/>
          <w:szCs w:val="28"/>
          <w:vertAlign w:val="superscript"/>
        </w:rPr>
        <w:t>3</w:t>
      </w:r>
      <w:r w:rsidRPr="00A90A5D">
        <w:rPr>
          <w:rFonts w:cs="Times New Roman"/>
          <w:szCs w:val="28"/>
        </w:rPr>
        <w:t>/сут.</w:t>
      </w:r>
    </w:p>
    <w:p w:rsidR="00307DA1" w:rsidRPr="00AF6A26" w:rsidRDefault="004400AF" w:rsidP="004A57F0">
      <w:pPr>
        <w:pStyle w:val="3"/>
        <w:spacing w:after="240"/>
        <w:ind w:firstLine="567"/>
        <w:rPr>
          <w:rFonts w:ascii="Times New Roman" w:hAnsi="Times New Roman" w:cs="Times New Roman"/>
          <w:color w:val="auto"/>
          <w:szCs w:val="28"/>
        </w:rPr>
      </w:pPr>
      <w:bookmarkStart w:id="30" w:name="_Toc385862043"/>
      <w:bookmarkStart w:id="31" w:name="_Toc392073579"/>
      <w:bookmarkStart w:id="32" w:name="_Toc479756385"/>
      <w:r w:rsidRPr="00AF6A26">
        <w:rPr>
          <w:rFonts w:ascii="Times New Roman" w:hAnsi="Times New Roman" w:cs="Times New Roman"/>
          <w:color w:val="auto"/>
          <w:szCs w:val="28"/>
        </w:rPr>
        <w:t>2.</w:t>
      </w:r>
      <w:r w:rsidR="00307DA1" w:rsidRPr="00AF6A26">
        <w:rPr>
          <w:rFonts w:ascii="Times New Roman" w:hAnsi="Times New Roman" w:cs="Times New Roman"/>
          <w:color w:val="auto"/>
          <w:szCs w:val="28"/>
        </w:rPr>
        <w:t>3.9</w:t>
      </w:r>
      <w:r w:rsidR="00F32613" w:rsidRPr="00AF6A26">
        <w:rPr>
          <w:rFonts w:ascii="Times New Roman" w:hAnsi="Times New Roman" w:cs="Times New Roman"/>
          <w:color w:val="auto"/>
          <w:szCs w:val="28"/>
        </w:rPr>
        <w:t>.</w:t>
      </w:r>
      <w:r w:rsidR="00307DA1" w:rsidRPr="00AF6A26">
        <w:rPr>
          <w:rFonts w:ascii="Times New Roman" w:hAnsi="Times New Roman" w:cs="Times New Roman"/>
          <w:color w:val="auto"/>
          <w:szCs w:val="28"/>
        </w:rPr>
        <w:t xml:space="preserve"> Описание территориальной структуры потребления питьевой</w:t>
      </w:r>
      <w:bookmarkEnd w:id="30"/>
      <w:bookmarkEnd w:id="31"/>
      <w:r w:rsidR="00D04003" w:rsidRPr="00AF6A26">
        <w:rPr>
          <w:rFonts w:ascii="Times New Roman" w:hAnsi="Times New Roman" w:cs="Times New Roman"/>
          <w:color w:val="auto"/>
          <w:szCs w:val="28"/>
        </w:rPr>
        <w:t xml:space="preserve"> воды</w:t>
      </w:r>
      <w:bookmarkEnd w:id="32"/>
    </w:p>
    <w:p w:rsidR="00A90A5D" w:rsidRPr="00815B95" w:rsidRDefault="00D04003" w:rsidP="005361A0">
      <w:pPr>
        <w:ind w:firstLine="567"/>
        <w:rPr>
          <w:rFonts w:cs="Times New Roman"/>
          <w:szCs w:val="28"/>
        </w:rPr>
      </w:pPr>
      <w:r w:rsidRPr="00815B95">
        <w:rPr>
          <w:rFonts w:cs="Times New Roman"/>
          <w:szCs w:val="28"/>
        </w:rPr>
        <w:t>Анализ территориальной структуры потребления питьевой воды</w:t>
      </w:r>
      <w:r w:rsidR="006922A8" w:rsidRPr="00815B95">
        <w:rPr>
          <w:rFonts w:cs="Times New Roman"/>
          <w:szCs w:val="28"/>
        </w:rPr>
        <w:t xml:space="preserve"> приведен</w:t>
      </w:r>
      <w:r w:rsidR="008963C4" w:rsidRPr="00815B95">
        <w:rPr>
          <w:rFonts w:cs="Times New Roman"/>
          <w:szCs w:val="28"/>
        </w:rPr>
        <w:t xml:space="preserve"> в</w:t>
      </w:r>
      <w:r w:rsidR="007A7432" w:rsidRPr="00815B95">
        <w:rPr>
          <w:rFonts w:cs="Times New Roman"/>
          <w:szCs w:val="28"/>
        </w:rPr>
        <w:t xml:space="preserve"> </w:t>
      </w:r>
      <w:r w:rsidR="006922A8" w:rsidRPr="00815B95">
        <w:rPr>
          <w:rFonts w:cs="Times New Roman"/>
          <w:szCs w:val="28"/>
        </w:rPr>
        <w:br/>
      </w:r>
      <w:bookmarkStart w:id="33" w:name="таб391"/>
      <w:bookmarkStart w:id="34" w:name="_Toc385862044"/>
      <w:r w:rsidR="00B02C19" w:rsidRPr="00815B95">
        <w:rPr>
          <w:rFonts w:cs="Times New Roman"/>
          <w:szCs w:val="28"/>
        </w:rPr>
        <w:t>таб</w:t>
      </w:r>
      <w:r w:rsidR="009F0C99" w:rsidRPr="00815B95">
        <w:rPr>
          <w:rFonts w:cs="Times New Roman"/>
          <w:szCs w:val="28"/>
        </w:rPr>
        <w:t xml:space="preserve">. </w:t>
      </w:r>
      <w:r w:rsidR="00B02C19" w:rsidRPr="00815B95">
        <w:rPr>
          <w:rFonts w:cs="Times New Roman"/>
          <w:szCs w:val="28"/>
        </w:rPr>
        <w:t>2.</w:t>
      </w:r>
      <w:r w:rsidR="00815B95" w:rsidRPr="00815B95">
        <w:rPr>
          <w:rFonts w:cs="Times New Roman"/>
          <w:szCs w:val="28"/>
        </w:rPr>
        <w:t>10</w:t>
      </w:r>
      <w:r w:rsidR="00B02C19" w:rsidRPr="00815B95">
        <w:rPr>
          <w:rFonts w:cs="Times New Roman"/>
          <w:szCs w:val="28"/>
        </w:rPr>
        <w:t>.</w:t>
      </w:r>
    </w:p>
    <w:p w:rsidR="0034351C" w:rsidRPr="0034351C" w:rsidRDefault="009F0C99" w:rsidP="00A90A5D">
      <w:pPr>
        <w:ind w:firstLine="567"/>
        <w:jc w:val="right"/>
        <w:rPr>
          <w:rFonts w:cs="Times New Roman"/>
          <w:sz w:val="26"/>
          <w:szCs w:val="26"/>
        </w:rPr>
      </w:pPr>
      <w:r w:rsidRPr="00815B95">
        <w:rPr>
          <w:rFonts w:cs="Times New Roman"/>
          <w:sz w:val="26"/>
          <w:szCs w:val="26"/>
        </w:rPr>
        <w:t>Т</w:t>
      </w:r>
      <w:r w:rsidR="00E41CFF" w:rsidRPr="00815B95">
        <w:rPr>
          <w:rFonts w:cs="Times New Roman"/>
          <w:sz w:val="26"/>
          <w:szCs w:val="26"/>
        </w:rPr>
        <w:t>аб.</w:t>
      </w:r>
      <w:r w:rsidR="008963C4" w:rsidRPr="00815B95">
        <w:rPr>
          <w:rFonts w:cs="Times New Roman"/>
          <w:sz w:val="26"/>
          <w:szCs w:val="26"/>
        </w:rPr>
        <w:t xml:space="preserve"> </w:t>
      </w:r>
      <w:r w:rsidR="004400AF" w:rsidRPr="00815B95">
        <w:rPr>
          <w:rFonts w:cs="Times New Roman"/>
          <w:sz w:val="26"/>
          <w:szCs w:val="26"/>
        </w:rPr>
        <w:t>2.</w:t>
      </w:r>
      <w:r w:rsidR="00815B95" w:rsidRPr="00815B95">
        <w:rPr>
          <w:rFonts w:cs="Times New Roman"/>
          <w:sz w:val="26"/>
          <w:szCs w:val="26"/>
        </w:rPr>
        <w:t>10</w:t>
      </w:r>
      <w:r w:rsidR="0057482A" w:rsidRPr="00815B95">
        <w:rPr>
          <w:rFonts w:cs="Times New Roman"/>
          <w:sz w:val="26"/>
          <w:szCs w:val="26"/>
        </w:rPr>
        <w:t>.</w:t>
      </w:r>
      <w:r w:rsidR="006922A8" w:rsidRPr="00815B95">
        <w:rPr>
          <w:rFonts w:cs="Times New Roman"/>
          <w:sz w:val="26"/>
          <w:szCs w:val="26"/>
        </w:rPr>
        <w:t xml:space="preserve"> Ан</w:t>
      </w:r>
      <w:r w:rsidR="00A90A5D" w:rsidRPr="00815B95">
        <w:rPr>
          <w:rFonts w:cs="Times New Roman"/>
          <w:sz w:val="26"/>
          <w:szCs w:val="26"/>
        </w:rPr>
        <w:t>ализ</w:t>
      </w:r>
      <w:r w:rsidR="00A90A5D">
        <w:rPr>
          <w:rFonts w:cs="Times New Roman"/>
          <w:sz w:val="26"/>
          <w:szCs w:val="26"/>
        </w:rPr>
        <w:t xml:space="preserve"> территориальной структуры </w:t>
      </w:r>
      <w:r w:rsidR="006922A8" w:rsidRPr="006922A8">
        <w:rPr>
          <w:rFonts w:cs="Times New Roman"/>
          <w:sz w:val="26"/>
          <w:szCs w:val="26"/>
        </w:rPr>
        <w:t>потребления питьевой воды</w:t>
      </w:r>
    </w:p>
    <w:tbl>
      <w:tblPr>
        <w:tblW w:w="0" w:type="auto"/>
        <w:tblLook w:val="04A0"/>
      </w:tblPr>
      <w:tblGrid>
        <w:gridCol w:w="3072"/>
        <w:gridCol w:w="2131"/>
        <w:gridCol w:w="2515"/>
        <w:gridCol w:w="2561"/>
      </w:tblGrid>
      <w:tr w:rsidR="00A90A5D" w:rsidRPr="001F5DB2" w:rsidTr="005361A0">
        <w:trPr>
          <w:trHeight w:val="606"/>
          <w:tblHeader/>
        </w:trPr>
        <w:tc>
          <w:tcPr>
            <w:tcW w:w="289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90A5D" w:rsidRPr="001F5DB2" w:rsidRDefault="00A90A5D" w:rsidP="00C066BF">
            <w:pPr>
              <w:spacing w:line="240" w:lineRule="auto"/>
              <w:jc w:val="center"/>
              <w:rPr>
                <w:rFonts w:eastAsia="Times New Roman" w:cs="Times New Roman"/>
                <w:color w:val="000000"/>
                <w:sz w:val="26"/>
                <w:szCs w:val="26"/>
              </w:rPr>
            </w:pPr>
            <w:bookmarkStart w:id="35" w:name="_Toc392073580"/>
            <w:bookmarkEnd w:id="33"/>
            <w:r w:rsidRPr="001F5DB2">
              <w:rPr>
                <w:rFonts w:eastAsia="Times New Roman" w:cs="Times New Roman"/>
                <w:color w:val="000000"/>
                <w:sz w:val="26"/>
                <w:szCs w:val="26"/>
              </w:rPr>
              <w:t>Наименование населе</w:t>
            </w:r>
            <w:r w:rsidRPr="001F5DB2">
              <w:rPr>
                <w:rFonts w:eastAsia="Times New Roman" w:cs="Times New Roman"/>
                <w:color w:val="000000"/>
                <w:sz w:val="26"/>
                <w:szCs w:val="26"/>
              </w:rPr>
              <w:t>н</w:t>
            </w:r>
            <w:r w:rsidRPr="001F5DB2">
              <w:rPr>
                <w:rFonts w:eastAsia="Times New Roman" w:cs="Times New Roman"/>
                <w:color w:val="000000"/>
                <w:sz w:val="26"/>
                <w:szCs w:val="26"/>
              </w:rPr>
              <w:t>ных пунктов</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A90A5D" w:rsidRDefault="00A90A5D" w:rsidP="00C066BF">
            <w:pPr>
              <w:spacing w:line="240" w:lineRule="auto"/>
              <w:jc w:val="center"/>
              <w:rPr>
                <w:rFonts w:eastAsia="Times New Roman" w:cs="Times New Roman"/>
                <w:color w:val="000000"/>
                <w:sz w:val="26"/>
                <w:szCs w:val="26"/>
              </w:rPr>
            </w:pPr>
            <w:r w:rsidRPr="001F5DB2">
              <w:rPr>
                <w:rFonts w:eastAsia="Times New Roman" w:cs="Times New Roman"/>
                <w:color w:val="000000"/>
                <w:sz w:val="26"/>
                <w:szCs w:val="26"/>
              </w:rPr>
              <w:t>Фактическое</w:t>
            </w:r>
          </w:p>
          <w:p w:rsidR="00A90A5D" w:rsidRDefault="00A90A5D" w:rsidP="00C066BF">
            <w:pPr>
              <w:spacing w:line="240" w:lineRule="auto"/>
              <w:jc w:val="center"/>
              <w:rPr>
                <w:rFonts w:eastAsia="Times New Roman" w:cs="Times New Roman"/>
                <w:color w:val="000000"/>
                <w:sz w:val="26"/>
                <w:szCs w:val="26"/>
              </w:rPr>
            </w:pPr>
            <w:r w:rsidRPr="001F5DB2">
              <w:rPr>
                <w:rFonts w:eastAsia="Times New Roman" w:cs="Times New Roman"/>
                <w:color w:val="000000"/>
                <w:sz w:val="26"/>
                <w:szCs w:val="26"/>
              </w:rPr>
              <w:t>водопотребление</w:t>
            </w:r>
          </w:p>
          <w:p w:rsidR="00A90A5D" w:rsidRPr="001F5DB2" w:rsidRDefault="00A90A5D" w:rsidP="00C066BF">
            <w:pPr>
              <w:spacing w:line="240" w:lineRule="auto"/>
              <w:jc w:val="center"/>
              <w:rPr>
                <w:rFonts w:eastAsia="Times New Roman" w:cs="Times New Roman"/>
                <w:color w:val="000000"/>
                <w:sz w:val="26"/>
                <w:szCs w:val="26"/>
              </w:rPr>
            </w:pPr>
            <w:r w:rsidRPr="001F5DB2">
              <w:rPr>
                <w:rFonts w:eastAsia="Times New Roman" w:cs="Times New Roman"/>
                <w:color w:val="000000"/>
                <w:sz w:val="26"/>
                <w:szCs w:val="26"/>
              </w:rPr>
              <w:t>тыс. м</w:t>
            </w:r>
            <w:r w:rsidRPr="0034351C">
              <w:rPr>
                <w:rFonts w:eastAsia="Times New Roman" w:cs="Times New Roman"/>
                <w:color w:val="000000"/>
                <w:sz w:val="26"/>
                <w:szCs w:val="26"/>
                <w:vertAlign w:val="superscript"/>
              </w:rPr>
              <w:t>3</w:t>
            </w:r>
            <w:r w:rsidRPr="001F5DB2">
              <w:rPr>
                <w:rFonts w:eastAsia="Times New Roman" w:cs="Times New Roman"/>
                <w:color w:val="000000"/>
                <w:sz w:val="26"/>
                <w:szCs w:val="26"/>
              </w:rPr>
              <w:t>/год</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A90A5D" w:rsidRDefault="00A90A5D" w:rsidP="00C066BF">
            <w:pPr>
              <w:spacing w:line="240" w:lineRule="auto"/>
              <w:jc w:val="center"/>
              <w:rPr>
                <w:rFonts w:eastAsia="Times New Roman" w:cs="Times New Roman"/>
                <w:color w:val="000000"/>
                <w:sz w:val="26"/>
                <w:szCs w:val="26"/>
              </w:rPr>
            </w:pPr>
            <w:r w:rsidRPr="001F5DB2">
              <w:rPr>
                <w:rFonts w:eastAsia="Times New Roman" w:cs="Times New Roman"/>
                <w:color w:val="000000"/>
                <w:sz w:val="26"/>
                <w:szCs w:val="26"/>
              </w:rPr>
              <w:t>Среднее</w:t>
            </w:r>
          </w:p>
          <w:p w:rsidR="00A90A5D" w:rsidRPr="001F5DB2" w:rsidRDefault="00A90A5D" w:rsidP="00C066BF">
            <w:pPr>
              <w:spacing w:line="240" w:lineRule="auto"/>
              <w:jc w:val="center"/>
              <w:rPr>
                <w:rFonts w:eastAsia="Times New Roman" w:cs="Times New Roman"/>
                <w:color w:val="000000"/>
                <w:sz w:val="26"/>
                <w:szCs w:val="26"/>
              </w:rPr>
            </w:pPr>
            <w:r w:rsidRPr="001F5DB2">
              <w:rPr>
                <w:rFonts w:eastAsia="Times New Roman" w:cs="Times New Roman"/>
                <w:color w:val="000000"/>
                <w:sz w:val="26"/>
                <w:szCs w:val="26"/>
              </w:rPr>
              <w:t>водопотребление  тыс. м</w:t>
            </w:r>
            <w:r w:rsidRPr="0034351C">
              <w:rPr>
                <w:rFonts w:eastAsia="Times New Roman" w:cs="Times New Roman"/>
                <w:color w:val="000000"/>
                <w:sz w:val="26"/>
                <w:szCs w:val="26"/>
                <w:vertAlign w:val="superscript"/>
              </w:rPr>
              <w:t>3</w:t>
            </w:r>
            <w:r w:rsidRPr="001F5DB2">
              <w:rPr>
                <w:rFonts w:eastAsia="Times New Roman" w:cs="Times New Roman"/>
                <w:color w:val="000000"/>
                <w:sz w:val="26"/>
                <w:szCs w:val="26"/>
              </w:rPr>
              <w:t>/сут</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A90A5D" w:rsidRDefault="00A90A5D" w:rsidP="00C066BF">
            <w:pPr>
              <w:spacing w:line="240" w:lineRule="auto"/>
              <w:jc w:val="center"/>
              <w:rPr>
                <w:rFonts w:eastAsia="Times New Roman" w:cs="Times New Roman"/>
                <w:color w:val="000000"/>
                <w:sz w:val="26"/>
                <w:szCs w:val="26"/>
              </w:rPr>
            </w:pPr>
            <w:r w:rsidRPr="001F5DB2">
              <w:rPr>
                <w:rFonts w:eastAsia="Times New Roman" w:cs="Times New Roman"/>
                <w:color w:val="000000"/>
                <w:sz w:val="26"/>
                <w:szCs w:val="26"/>
              </w:rPr>
              <w:t>Максимальное</w:t>
            </w:r>
          </w:p>
          <w:p w:rsidR="00A90A5D" w:rsidRPr="001F5DB2" w:rsidRDefault="00A90A5D" w:rsidP="00C066BF">
            <w:pPr>
              <w:spacing w:line="240" w:lineRule="auto"/>
              <w:jc w:val="center"/>
              <w:rPr>
                <w:rFonts w:eastAsia="Times New Roman" w:cs="Times New Roman"/>
                <w:color w:val="000000"/>
                <w:sz w:val="26"/>
                <w:szCs w:val="26"/>
              </w:rPr>
            </w:pPr>
            <w:r w:rsidRPr="001F5DB2">
              <w:rPr>
                <w:rFonts w:eastAsia="Times New Roman" w:cs="Times New Roman"/>
                <w:color w:val="000000"/>
                <w:sz w:val="26"/>
                <w:szCs w:val="26"/>
              </w:rPr>
              <w:t>водопотребление</w:t>
            </w:r>
            <w:r>
              <w:rPr>
                <w:rFonts w:eastAsia="Times New Roman" w:cs="Times New Roman"/>
                <w:color w:val="000000"/>
                <w:sz w:val="26"/>
                <w:szCs w:val="26"/>
              </w:rPr>
              <w:t>, тыс.</w:t>
            </w:r>
            <w:r w:rsidRPr="001F5DB2">
              <w:rPr>
                <w:rFonts w:eastAsia="Times New Roman" w:cs="Times New Roman"/>
                <w:color w:val="000000"/>
                <w:sz w:val="26"/>
                <w:szCs w:val="26"/>
              </w:rPr>
              <w:t xml:space="preserve"> м</w:t>
            </w:r>
            <w:r w:rsidRPr="0034351C">
              <w:rPr>
                <w:rFonts w:eastAsia="Times New Roman" w:cs="Times New Roman"/>
                <w:color w:val="000000"/>
                <w:sz w:val="26"/>
                <w:szCs w:val="26"/>
                <w:vertAlign w:val="superscript"/>
              </w:rPr>
              <w:t>3</w:t>
            </w:r>
            <w:r w:rsidRPr="001F5DB2">
              <w:rPr>
                <w:rFonts w:eastAsia="Times New Roman" w:cs="Times New Roman"/>
                <w:color w:val="000000"/>
                <w:sz w:val="26"/>
                <w:szCs w:val="26"/>
              </w:rPr>
              <w:t>/сут</w:t>
            </w:r>
          </w:p>
        </w:tc>
      </w:tr>
      <w:tr w:rsidR="00A730FA" w:rsidRPr="004469FA" w:rsidTr="005361A0">
        <w:trPr>
          <w:trHeight w:val="83"/>
        </w:trPr>
        <w:tc>
          <w:tcPr>
            <w:tcW w:w="0" w:type="auto"/>
            <w:gridSpan w:val="4"/>
            <w:tcBorders>
              <w:top w:val="single" w:sz="8" w:space="0" w:color="auto"/>
              <w:left w:val="single" w:sz="8" w:space="0" w:color="auto"/>
              <w:bottom w:val="single" w:sz="8" w:space="0" w:color="auto"/>
              <w:right w:val="single" w:sz="8" w:space="0" w:color="auto"/>
            </w:tcBorders>
            <w:shd w:val="clear" w:color="000000" w:fill="FFFFFF"/>
            <w:vAlign w:val="center"/>
            <w:hideMark/>
          </w:tcPr>
          <w:p w:rsidR="00A730FA" w:rsidRPr="004469FA" w:rsidRDefault="00A730FA" w:rsidP="00A90A5D">
            <w:pPr>
              <w:spacing w:line="240" w:lineRule="auto"/>
              <w:jc w:val="center"/>
              <w:rPr>
                <w:rFonts w:eastAsia="Times New Roman" w:cs="Times New Roman"/>
                <w:color w:val="000000"/>
                <w:sz w:val="26"/>
                <w:szCs w:val="26"/>
                <w:highlight w:val="yellow"/>
              </w:rPr>
            </w:pPr>
            <w:r w:rsidRPr="00A90A5D">
              <w:rPr>
                <w:rFonts w:eastAsia="Times New Roman" w:cs="Times New Roman"/>
                <w:color w:val="000000"/>
                <w:sz w:val="26"/>
                <w:szCs w:val="26"/>
              </w:rPr>
              <w:t>202</w:t>
            </w:r>
            <w:r w:rsidR="00A90A5D" w:rsidRPr="00A90A5D">
              <w:rPr>
                <w:rFonts w:eastAsia="Times New Roman" w:cs="Times New Roman"/>
                <w:color w:val="000000"/>
                <w:sz w:val="26"/>
                <w:szCs w:val="26"/>
              </w:rPr>
              <w:t>1</w:t>
            </w:r>
            <w:r w:rsidRPr="00A90A5D">
              <w:rPr>
                <w:rFonts w:eastAsia="Times New Roman" w:cs="Times New Roman"/>
                <w:color w:val="000000"/>
                <w:sz w:val="26"/>
                <w:szCs w:val="26"/>
              </w:rPr>
              <w:t xml:space="preserve"> г.</w:t>
            </w:r>
          </w:p>
        </w:tc>
      </w:tr>
      <w:tr w:rsidR="00A730FA" w:rsidRPr="004469FA" w:rsidTr="0024581D">
        <w:trPr>
          <w:trHeight w:val="82"/>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rsidR="00A730FA" w:rsidRPr="005361A0" w:rsidRDefault="005361A0" w:rsidP="00C066BF">
            <w:pPr>
              <w:spacing w:line="240" w:lineRule="auto"/>
              <w:jc w:val="center"/>
              <w:rPr>
                <w:rFonts w:eastAsia="Times New Roman" w:cs="Times New Roman"/>
                <w:color w:val="000000"/>
                <w:sz w:val="26"/>
                <w:szCs w:val="26"/>
              </w:rPr>
            </w:pPr>
            <w:r w:rsidRPr="005361A0">
              <w:rPr>
                <w:rFonts w:eastAsia="Times New Roman" w:cs="Times New Roman"/>
                <w:color w:val="000000"/>
                <w:sz w:val="26"/>
                <w:szCs w:val="26"/>
              </w:rPr>
              <w:t>Анжеро-Судженский г. о.</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A730FA" w:rsidRPr="005361A0" w:rsidRDefault="005361A0" w:rsidP="00C066BF">
            <w:pPr>
              <w:spacing w:line="240" w:lineRule="auto"/>
              <w:jc w:val="center"/>
              <w:rPr>
                <w:rFonts w:eastAsia="Times New Roman" w:cs="Times New Roman"/>
                <w:color w:val="000000"/>
                <w:sz w:val="26"/>
                <w:szCs w:val="26"/>
              </w:rPr>
            </w:pPr>
            <w:r w:rsidRPr="005361A0">
              <w:rPr>
                <w:rFonts w:eastAsia="Times New Roman" w:cs="Times New Roman"/>
                <w:color w:val="000000"/>
                <w:sz w:val="26"/>
                <w:szCs w:val="26"/>
              </w:rPr>
              <w:t>5341,05</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A730FA" w:rsidRPr="005361A0" w:rsidRDefault="005361A0" w:rsidP="00C066BF">
            <w:pPr>
              <w:spacing w:line="240" w:lineRule="auto"/>
              <w:jc w:val="center"/>
              <w:rPr>
                <w:rFonts w:eastAsia="Times New Roman" w:cs="Times New Roman"/>
                <w:color w:val="000000"/>
                <w:sz w:val="26"/>
                <w:szCs w:val="26"/>
              </w:rPr>
            </w:pPr>
            <w:r w:rsidRPr="005361A0">
              <w:rPr>
                <w:rFonts w:eastAsia="Times New Roman" w:cs="Times New Roman"/>
                <w:color w:val="000000"/>
                <w:sz w:val="26"/>
                <w:szCs w:val="26"/>
              </w:rPr>
              <w:t>14,65</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A730FA" w:rsidRPr="005361A0" w:rsidRDefault="005361A0" w:rsidP="00C066BF">
            <w:pPr>
              <w:spacing w:line="240" w:lineRule="auto"/>
              <w:jc w:val="center"/>
              <w:rPr>
                <w:rFonts w:eastAsia="Times New Roman" w:cs="Times New Roman"/>
                <w:color w:val="000000"/>
                <w:sz w:val="26"/>
                <w:szCs w:val="26"/>
              </w:rPr>
            </w:pPr>
            <w:r w:rsidRPr="005361A0">
              <w:rPr>
                <w:rFonts w:eastAsia="Times New Roman" w:cs="Times New Roman"/>
                <w:color w:val="000000"/>
                <w:sz w:val="26"/>
                <w:szCs w:val="26"/>
              </w:rPr>
              <w:t>19,05</w:t>
            </w:r>
          </w:p>
        </w:tc>
      </w:tr>
      <w:tr w:rsidR="00A730FA" w:rsidRPr="004469FA" w:rsidTr="0024581D">
        <w:trPr>
          <w:trHeight w:val="82"/>
        </w:trPr>
        <w:tc>
          <w:tcPr>
            <w:tcW w:w="0" w:type="auto"/>
            <w:gridSpan w:val="4"/>
            <w:tcBorders>
              <w:top w:val="single" w:sz="8" w:space="0" w:color="auto"/>
              <w:left w:val="single" w:sz="8" w:space="0" w:color="auto"/>
              <w:bottom w:val="single" w:sz="8" w:space="0" w:color="auto"/>
              <w:right w:val="single" w:sz="8" w:space="0" w:color="auto"/>
            </w:tcBorders>
            <w:shd w:val="clear" w:color="000000" w:fill="FFFFFF"/>
            <w:vAlign w:val="center"/>
            <w:hideMark/>
          </w:tcPr>
          <w:p w:rsidR="00A730FA" w:rsidRPr="005361A0" w:rsidRDefault="00A730FA" w:rsidP="00A90A5D">
            <w:pPr>
              <w:spacing w:line="240" w:lineRule="auto"/>
              <w:jc w:val="center"/>
              <w:rPr>
                <w:rFonts w:eastAsia="Times New Roman" w:cs="Times New Roman"/>
                <w:color w:val="000000"/>
                <w:sz w:val="26"/>
                <w:szCs w:val="26"/>
              </w:rPr>
            </w:pPr>
            <w:r w:rsidRPr="005361A0">
              <w:rPr>
                <w:rFonts w:eastAsia="Times New Roman" w:cs="Times New Roman"/>
                <w:color w:val="000000"/>
                <w:sz w:val="26"/>
                <w:szCs w:val="26"/>
              </w:rPr>
              <w:t>20</w:t>
            </w:r>
            <w:r w:rsidR="00A90A5D" w:rsidRPr="005361A0">
              <w:rPr>
                <w:rFonts w:eastAsia="Times New Roman" w:cs="Times New Roman"/>
                <w:color w:val="000000"/>
                <w:sz w:val="26"/>
                <w:szCs w:val="26"/>
              </w:rPr>
              <w:t>31</w:t>
            </w:r>
            <w:r w:rsidRPr="005361A0">
              <w:rPr>
                <w:rFonts w:eastAsia="Times New Roman" w:cs="Times New Roman"/>
                <w:color w:val="000000"/>
                <w:sz w:val="26"/>
                <w:szCs w:val="26"/>
              </w:rPr>
              <w:t xml:space="preserve"> г.</w:t>
            </w:r>
          </w:p>
        </w:tc>
      </w:tr>
      <w:tr w:rsidR="00A730FA" w:rsidRPr="001F5DB2" w:rsidTr="0024581D">
        <w:trPr>
          <w:trHeight w:val="136"/>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rsidR="00A730FA" w:rsidRPr="005361A0" w:rsidRDefault="005361A0" w:rsidP="00C066BF">
            <w:pPr>
              <w:spacing w:line="240" w:lineRule="auto"/>
              <w:jc w:val="center"/>
              <w:rPr>
                <w:rFonts w:eastAsia="Times New Roman" w:cs="Times New Roman"/>
                <w:color w:val="000000"/>
                <w:sz w:val="26"/>
                <w:szCs w:val="26"/>
              </w:rPr>
            </w:pPr>
            <w:r w:rsidRPr="005361A0">
              <w:rPr>
                <w:rFonts w:eastAsia="Times New Roman" w:cs="Times New Roman"/>
                <w:color w:val="000000"/>
                <w:sz w:val="26"/>
                <w:szCs w:val="26"/>
              </w:rPr>
              <w:t>Анжеро-Судженский г. о.</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A730FA" w:rsidRPr="005361A0" w:rsidRDefault="005361A0" w:rsidP="00C066BF">
            <w:pPr>
              <w:spacing w:line="240" w:lineRule="auto"/>
              <w:jc w:val="center"/>
              <w:rPr>
                <w:rFonts w:eastAsia="Times New Roman" w:cs="Times New Roman"/>
                <w:color w:val="000000"/>
                <w:sz w:val="26"/>
                <w:szCs w:val="26"/>
              </w:rPr>
            </w:pPr>
            <w:r w:rsidRPr="005361A0">
              <w:rPr>
                <w:rFonts w:eastAsia="Times New Roman" w:cs="Times New Roman"/>
                <w:color w:val="000000"/>
                <w:sz w:val="26"/>
                <w:szCs w:val="26"/>
              </w:rPr>
              <w:t>5056,05</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A730FA" w:rsidRPr="005361A0" w:rsidRDefault="005361A0" w:rsidP="003A3CBA">
            <w:pPr>
              <w:spacing w:line="240" w:lineRule="auto"/>
              <w:jc w:val="center"/>
              <w:rPr>
                <w:rFonts w:eastAsia="Times New Roman" w:cs="Times New Roman"/>
                <w:color w:val="000000"/>
                <w:sz w:val="26"/>
                <w:szCs w:val="26"/>
              </w:rPr>
            </w:pPr>
            <w:r w:rsidRPr="005361A0">
              <w:rPr>
                <w:rFonts w:eastAsia="Times New Roman" w:cs="Times New Roman"/>
                <w:color w:val="000000"/>
                <w:sz w:val="26"/>
                <w:szCs w:val="26"/>
              </w:rPr>
              <w:t>13,85</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A730FA" w:rsidRPr="005361A0" w:rsidRDefault="005361A0" w:rsidP="00C066BF">
            <w:pPr>
              <w:spacing w:line="240" w:lineRule="auto"/>
              <w:jc w:val="center"/>
              <w:rPr>
                <w:rFonts w:eastAsia="Times New Roman" w:cs="Times New Roman"/>
                <w:color w:val="000000"/>
                <w:sz w:val="26"/>
                <w:szCs w:val="26"/>
              </w:rPr>
            </w:pPr>
            <w:r w:rsidRPr="005361A0">
              <w:rPr>
                <w:rFonts w:eastAsia="Times New Roman" w:cs="Times New Roman"/>
                <w:color w:val="000000"/>
                <w:sz w:val="26"/>
                <w:szCs w:val="26"/>
              </w:rPr>
              <w:t>18,01</w:t>
            </w:r>
          </w:p>
        </w:tc>
      </w:tr>
    </w:tbl>
    <w:p w:rsidR="00CD609B" w:rsidRPr="00B02C19" w:rsidRDefault="00DC5FCC" w:rsidP="004A57F0">
      <w:pPr>
        <w:spacing w:before="120"/>
        <w:rPr>
          <w:rFonts w:cs="Times New Roman"/>
          <w:sz w:val="26"/>
          <w:szCs w:val="26"/>
        </w:rPr>
      </w:pPr>
      <w:r w:rsidRPr="0030741D">
        <w:rPr>
          <w:rFonts w:cs="Times New Roman"/>
          <w:sz w:val="26"/>
          <w:szCs w:val="26"/>
        </w:rPr>
        <w:t xml:space="preserve"> </w:t>
      </w:r>
    </w:p>
    <w:p w:rsidR="00F320F8" w:rsidRPr="00AF6A26" w:rsidRDefault="004400AF" w:rsidP="004A57F0">
      <w:pPr>
        <w:pStyle w:val="3"/>
        <w:spacing w:after="240"/>
        <w:ind w:firstLine="567"/>
        <w:rPr>
          <w:rFonts w:ascii="Times New Roman" w:hAnsi="Times New Roman" w:cs="Times New Roman"/>
          <w:color w:val="auto"/>
          <w:szCs w:val="28"/>
        </w:rPr>
      </w:pPr>
      <w:bookmarkStart w:id="36" w:name="_Toc479756386"/>
      <w:r w:rsidRPr="00AF6A26">
        <w:rPr>
          <w:rFonts w:ascii="Times New Roman" w:hAnsi="Times New Roman" w:cs="Times New Roman"/>
          <w:color w:val="auto"/>
          <w:szCs w:val="28"/>
        </w:rPr>
        <w:lastRenderedPageBreak/>
        <w:t>2.</w:t>
      </w:r>
      <w:r w:rsidR="00F320F8" w:rsidRPr="00AF6A26">
        <w:rPr>
          <w:rFonts w:ascii="Times New Roman" w:hAnsi="Times New Roman" w:cs="Times New Roman"/>
          <w:color w:val="auto"/>
          <w:szCs w:val="28"/>
        </w:rPr>
        <w:t>3.10</w:t>
      </w:r>
      <w:r w:rsidR="00F32613" w:rsidRPr="00AF6A26">
        <w:rPr>
          <w:rFonts w:ascii="Times New Roman" w:hAnsi="Times New Roman" w:cs="Times New Roman"/>
          <w:color w:val="auto"/>
          <w:szCs w:val="28"/>
        </w:rPr>
        <w:t>.</w:t>
      </w:r>
      <w:r w:rsidR="00F320F8" w:rsidRPr="00AF6A26">
        <w:rPr>
          <w:rFonts w:ascii="Times New Roman" w:hAnsi="Times New Roman" w:cs="Times New Roman"/>
          <w:color w:val="auto"/>
          <w:szCs w:val="28"/>
        </w:rPr>
        <w:t xml:space="preserve"> Прогноз распределения расходов воды на водоснабжение по типам абонентов, в том числе на водоснабжение жилых зданий, объектов обществе</w:t>
      </w:r>
      <w:r w:rsidR="00F320F8" w:rsidRPr="00AF6A26">
        <w:rPr>
          <w:rFonts w:ascii="Times New Roman" w:hAnsi="Times New Roman" w:cs="Times New Roman"/>
          <w:color w:val="auto"/>
          <w:szCs w:val="28"/>
        </w:rPr>
        <w:t>н</w:t>
      </w:r>
      <w:r w:rsidR="00F320F8" w:rsidRPr="00AF6A26">
        <w:rPr>
          <w:rFonts w:ascii="Times New Roman" w:hAnsi="Times New Roman" w:cs="Times New Roman"/>
          <w:color w:val="auto"/>
          <w:szCs w:val="28"/>
        </w:rPr>
        <w:t>но-делового назначения, промышленных объектов, исходя из фактических расходов питьевой, технической воды с учетом данных о перспективном п</w:t>
      </w:r>
      <w:r w:rsidR="00F320F8" w:rsidRPr="00AF6A26">
        <w:rPr>
          <w:rFonts w:ascii="Times New Roman" w:hAnsi="Times New Roman" w:cs="Times New Roman"/>
          <w:color w:val="auto"/>
          <w:szCs w:val="28"/>
        </w:rPr>
        <w:t>о</w:t>
      </w:r>
      <w:r w:rsidR="00F320F8" w:rsidRPr="00AF6A26">
        <w:rPr>
          <w:rFonts w:ascii="Times New Roman" w:hAnsi="Times New Roman" w:cs="Times New Roman"/>
          <w:color w:val="auto"/>
          <w:szCs w:val="28"/>
        </w:rPr>
        <w:t>треблении питьевой, технической воды абонентами</w:t>
      </w:r>
      <w:bookmarkEnd w:id="34"/>
      <w:bookmarkEnd w:id="35"/>
      <w:bookmarkEnd w:id="36"/>
    </w:p>
    <w:p w:rsidR="00B02C19" w:rsidRPr="00815B95" w:rsidRDefault="00CD609B" w:rsidP="0034351C">
      <w:pPr>
        <w:ind w:firstLine="567"/>
        <w:rPr>
          <w:rFonts w:cs="Times New Roman"/>
          <w:szCs w:val="28"/>
        </w:rPr>
      </w:pPr>
      <w:r w:rsidRPr="00AF6A26">
        <w:rPr>
          <w:rFonts w:cs="Times New Roman"/>
          <w:szCs w:val="28"/>
        </w:rPr>
        <w:t xml:space="preserve">Результаты анализа </w:t>
      </w:r>
      <w:r w:rsidR="00EF188B" w:rsidRPr="00AF6A26">
        <w:rPr>
          <w:rFonts w:cs="Times New Roman"/>
          <w:szCs w:val="28"/>
        </w:rPr>
        <w:t xml:space="preserve">прогноза </w:t>
      </w:r>
      <w:r w:rsidRPr="00AF6A26">
        <w:rPr>
          <w:rFonts w:cs="Times New Roman"/>
          <w:szCs w:val="28"/>
        </w:rPr>
        <w:t xml:space="preserve">распределения расходов воды на водоснабжение по типам абонентов </w:t>
      </w:r>
      <w:r w:rsidRPr="00815B95">
        <w:rPr>
          <w:rFonts w:cs="Times New Roman"/>
          <w:szCs w:val="28"/>
        </w:rPr>
        <w:t>приведены</w:t>
      </w:r>
      <w:r w:rsidR="007A7432" w:rsidRPr="00815B95">
        <w:rPr>
          <w:rFonts w:cs="Times New Roman"/>
          <w:szCs w:val="28"/>
        </w:rPr>
        <w:t xml:space="preserve"> в </w:t>
      </w:r>
      <w:r w:rsidR="00631760" w:rsidRPr="00815B95">
        <w:rPr>
          <w:rFonts w:cs="Times New Roman"/>
          <w:szCs w:val="28"/>
        </w:rPr>
        <w:t>таб. 2.</w:t>
      </w:r>
      <w:r w:rsidR="00815B95" w:rsidRPr="00815B95">
        <w:rPr>
          <w:rFonts w:cs="Times New Roman"/>
          <w:szCs w:val="28"/>
        </w:rPr>
        <w:t>11</w:t>
      </w:r>
    </w:p>
    <w:p w:rsidR="00F320F8" w:rsidRPr="00CD609B" w:rsidRDefault="009F0C99" w:rsidP="00B853DF">
      <w:pPr>
        <w:jc w:val="right"/>
        <w:rPr>
          <w:rFonts w:cs="Times New Roman"/>
          <w:sz w:val="26"/>
          <w:szCs w:val="26"/>
        </w:rPr>
      </w:pPr>
      <w:bookmarkStart w:id="37" w:name="таб3101"/>
      <w:r w:rsidRPr="00815B95">
        <w:rPr>
          <w:rFonts w:cs="Times New Roman"/>
          <w:sz w:val="26"/>
          <w:szCs w:val="26"/>
        </w:rPr>
        <w:t>Т</w:t>
      </w:r>
      <w:r w:rsidR="007A7432" w:rsidRPr="00815B95">
        <w:rPr>
          <w:rFonts w:cs="Times New Roman"/>
          <w:sz w:val="26"/>
          <w:szCs w:val="26"/>
        </w:rPr>
        <w:t>аб.</w:t>
      </w:r>
      <w:r w:rsidR="00F320F8" w:rsidRPr="00815B95">
        <w:rPr>
          <w:rFonts w:cs="Times New Roman"/>
          <w:sz w:val="26"/>
          <w:szCs w:val="26"/>
        </w:rPr>
        <w:t xml:space="preserve"> </w:t>
      </w:r>
      <w:r w:rsidR="004400AF" w:rsidRPr="00815B95">
        <w:rPr>
          <w:rFonts w:cs="Times New Roman"/>
          <w:sz w:val="26"/>
          <w:szCs w:val="26"/>
        </w:rPr>
        <w:t>2.</w:t>
      </w:r>
      <w:r w:rsidR="00815B95" w:rsidRPr="00815B95">
        <w:rPr>
          <w:rFonts w:cs="Times New Roman"/>
          <w:sz w:val="26"/>
          <w:szCs w:val="26"/>
        </w:rPr>
        <w:t>11</w:t>
      </w:r>
      <w:r w:rsidR="0057482A" w:rsidRPr="00815B95">
        <w:rPr>
          <w:rFonts w:cs="Times New Roman"/>
          <w:sz w:val="26"/>
          <w:szCs w:val="26"/>
        </w:rPr>
        <w:t>.</w:t>
      </w:r>
      <w:r w:rsidR="00B853DF" w:rsidRPr="00815B95">
        <w:rPr>
          <w:rFonts w:cs="Times New Roman"/>
          <w:sz w:val="26"/>
          <w:szCs w:val="26"/>
        </w:rPr>
        <w:t xml:space="preserve"> Результаты</w:t>
      </w:r>
      <w:r w:rsidR="00B853DF">
        <w:rPr>
          <w:rFonts w:cs="Times New Roman"/>
          <w:sz w:val="26"/>
          <w:szCs w:val="26"/>
        </w:rPr>
        <w:t xml:space="preserve"> анализа </w:t>
      </w:r>
      <w:r w:rsidR="00CD609B" w:rsidRPr="00CD609B">
        <w:rPr>
          <w:rFonts w:cs="Times New Roman"/>
          <w:sz w:val="26"/>
          <w:szCs w:val="26"/>
        </w:rPr>
        <w:t>распределения расходов воды</w:t>
      </w:r>
    </w:p>
    <w:tbl>
      <w:tblPr>
        <w:tblW w:w="5000" w:type="pct"/>
        <w:tblLook w:val="04A0"/>
      </w:tblPr>
      <w:tblGrid>
        <w:gridCol w:w="1316"/>
        <w:gridCol w:w="1316"/>
        <w:gridCol w:w="2438"/>
        <w:gridCol w:w="2907"/>
        <w:gridCol w:w="2302"/>
      </w:tblGrid>
      <w:tr w:rsidR="005D22F0" w:rsidRPr="00606931" w:rsidTr="00583218">
        <w:trPr>
          <w:trHeight w:val="330"/>
          <w:tblHeader/>
        </w:trPr>
        <w:tc>
          <w:tcPr>
            <w:tcW w:w="6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22F0" w:rsidRPr="00606931" w:rsidRDefault="005D22F0" w:rsidP="0017470A">
            <w:pPr>
              <w:spacing w:line="240" w:lineRule="auto"/>
              <w:jc w:val="center"/>
              <w:rPr>
                <w:rFonts w:eastAsia="Times New Roman" w:cs="Times New Roman"/>
                <w:b/>
                <w:bCs/>
                <w:color w:val="000000"/>
                <w:sz w:val="26"/>
                <w:szCs w:val="26"/>
              </w:rPr>
            </w:pPr>
            <w:bookmarkStart w:id="38" w:name="_Toc385862045"/>
            <w:bookmarkStart w:id="39" w:name="_Toc392073581"/>
            <w:bookmarkEnd w:id="37"/>
            <w:r w:rsidRPr="00606931">
              <w:rPr>
                <w:rFonts w:eastAsia="Times New Roman" w:cs="Times New Roman"/>
                <w:b/>
                <w:bCs/>
                <w:color w:val="000000"/>
                <w:sz w:val="26"/>
                <w:szCs w:val="26"/>
              </w:rPr>
              <w:t>№ п</w:t>
            </w:r>
            <w:r w:rsidR="0002557C" w:rsidRPr="00606931">
              <w:rPr>
                <w:rFonts w:eastAsia="Times New Roman" w:cs="Times New Roman"/>
                <w:b/>
                <w:bCs/>
                <w:color w:val="000000"/>
                <w:sz w:val="26"/>
                <w:szCs w:val="26"/>
              </w:rPr>
              <w:t>.</w:t>
            </w:r>
            <w:r w:rsidRPr="00606931">
              <w:rPr>
                <w:rFonts w:eastAsia="Times New Roman" w:cs="Times New Roman"/>
                <w:b/>
                <w:bCs/>
                <w:color w:val="000000"/>
                <w:sz w:val="26"/>
                <w:szCs w:val="26"/>
              </w:rPr>
              <w:t>п</w:t>
            </w:r>
            <w:r w:rsidR="0002557C" w:rsidRPr="00606931">
              <w:rPr>
                <w:rFonts w:eastAsia="Times New Roman" w:cs="Times New Roman"/>
                <w:b/>
                <w:bCs/>
                <w:color w:val="000000"/>
                <w:sz w:val="26"/>
                <w:szCs w:val="26"/>
              </w:rPr>
              <w:t>.</w:t>
            </w:r>
          </w:p>
        </w:tc>
        <w:tc>
          <w:tcPr>
            <w:tcW w:w="6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22F0" w:rsidRPr="00606931" w:rsidRDefault="005D22F0" w:rsidP="0017470A">
            <w:pPr>
              <w:spacing w:line="240" w:lineRule="auto"/>
              <w:jc w:val="center"/>
              <w:rPr>
                <w:rFonts w:eastAsia="Times New Roman" w:cs="Times New Roman"/>
                <w:b/>
                <w:bCs/>
                <w:color w:val="000000"/>
                <w:sz w:val="26"/>
                <w:szCs w:val="26"/>
              </w:rPr>
            </w:pPr>
            <w:r w:rsidRPr="00606931">
              <w:rPr>
                <w:rFonts w:eastAsia="Times New Roman" w:cs="Times New Roman"/>
                <w:b/>
                <w:bCs/>
                <w:color w:val="000000"/>
                <w:sz w:val="26"/>
                <w:szCs w:val="26"/>
              </w:rPr>
              <w:t>Год</w:t>
            </w:r>
          </w:p>
        </w:tc>
        <w:tc>
          <w:tcPr>
            <w:tcW w:w="3720" w:type="pct"/>
            <w:gridSpan w:val="3"/>
            <w:tcBorders>
              <w:top w:val="single" w:sz="4" w:space="0" w:color="auto"/>
              <w:left w:val="nil"/>
              <w:bottom w:val="single" w:sz="4" w:space="0" w:color="auto"/>
              <w:right w:val="single" w:sz="4" w:space="0" w:color="auto"/>
            </w:tcBorders>
            <w:shd w:val="clear" w:color="auto" w:fill="auto"/>
            <w:vAlign w:val="center"/>
            <w:hideMark/>
          </w:tcPr>
          <w:p w:rsidR="005D22F0" w:rsidRPr="00606931" w:rsidRDefault="005D22F0" w:rsidP="0017470A">
            <w:pPr>
              <w:spacing w:line="240" w:lineRule="auto"/>
              <w:jc w:val="center"/>
              <w:rPr>
                <w:rFonts w:eastAsia="Times New Roman" w:cs="Times New Roman"/>
                <w:b/>
                <w:bCs/>
                <w:color w:val="000000"/>
                <w:sz w:val="26"/>
                <w:szCs w:val="26"/>
              </w:rPr>
            </w:pPr>
            <w:r w:rsidRPr="00606931">
              <w:rPr>
                <w:rFonts w:eastAsia="Times New Roman" w:cs="Times New Roman"/>
                <w:b/>
                <w:bCs/>
                <w:color w:val="000000"/>
                <w:sz w:val="26"/>
                <w:szCs w:val="26"/>
              </w:rPr>
              <w:t>Водоснабжение</w:t>
            </w:r>
          </w:p>
        </w:tc>
      </w:tr>
      <w:tr w:rsidR="005D22F0" w:rsidRPr="00606931" w:rsidTr="00583218">
        <w:trPr>
          <w:trHeight w:val="675"/>
          <w:tblHeader/>
        </w:trPr>
        <w:tc>
          <w:tcPr>
            <w:tcW w:w="640" w:type="pct"/>
            <w:vMerge/>
            <w:tcBorders>
              <w:top w:val="single" w:sz="4" w:space="0" w:color="auto"/>
              <w:left w:val="single" w:sz="4" w:space="0" w:color="auto"/>
              <w:bottom w:val="single" w:sz="4" w:space="0" w:color="auto"/>
              <w:right w:val="single" w:sz="4" w:space="0" w:color="auto"/>
            </w:tcBorders>
            <w:vAlign w:val="center"/>
            <w:hideMark/>
          </w:tcPr>
          <w:p w:rsidR="005D22F0" w:rsidRPr="00606931" w:rsidRDefault="005D22F0" w:rsidP="0017470A">
            <w:pPr>
              <w:spacing w:line="240" w:lineRule="auto"/>
              <w:jc w:val="center"/>
              <w:rPr>
                <w:rFonts w:eastAsia="Times New Roman" w:cs="Times New Roman"/>
                <w:b/>
                <w:bCs/>
                <w:color w:val="000000"/>
                <w:sz w:val="26"/>
                <w:szCs w:val="26"/>
              </w:rPr>
            </w:pPr>
          </w:p>
        </w:tc>
        <w:tc>
          <w:tcPr>
            <w:tcW w:w="640" w:type="pct"/>
            <w:vMerge/>
            <w:tcBorders>
              <w:top w:val="single" w:sz="4" w:space="0" w:color="auto"/>
              <w:left w:val="single" w:sz="4" w:space="0" w:color="auto"/>
              <w:bottom w:val="single" w:sz="4" w:space="0" w:color="auto"/>
              <w:right w:val="single" w:sz="4" w:space="0" w:color="auto"/>
            </w:tcBorders>
            <w:vAlign w:val="center"/>
            <w:hideMark/>
          </w:tcPr>
          <w:p w:rsidR="005D22F0" w:rsidRPr="00606931" w:rsidRDefault="005D22F0" w:rsidP="0017470A">
            <w:pPr>
              <w:spacing w:line="240" w:lineRule="auto"/>
              <w:jc w:val="center"/>
              <w:rPr>
                <w:rFonts w:eastAsia="Times New Roman" w:cs="Times New Roman"/>
                <w:b/>
                <w:bCs/>
                <w:color w:val="000000"/>
                <w:sz w:val="26"/>
                <w:szCs w:val="26"/>
              </w:rPr>
            </w:pPr>
          </w:p>
        </w:tc>
        <w:tc>
          <w:tcPr>
            <w:tcW w:w="1186" w:type="pct"/>
            <w:tcBorders>
              <w:top w:val="nil"/>
              <w:left w:val="nil"/>
              <w:bottom w:val="single" w:sz="4" w:space="0" w:color="auto"/>
              <w:right w:val="single" w:sz="4" w:space="0" w:color="auto"/>
            </w:tcBorders>
            <w:shd w:val="clear" w:color="auto" w:fill="auto"/>
            <w:vAlign w:val="center"/>
            <w:hideMark/>
          </w:tcPr>
          <w:p w:rsidR="005D22F0" w:rsidRPr="00606931" w:rsidRDefault="005D22F0" w:rsidP="0017470A">
            <w:pPr>
              <w:spacing w:line="240" w:lineRule="auto"/>
              <w:jc w:val="center"/>
              <w:rPr>
                <w:rFonts w:eastAsia="Times New Roman" w:cs="Times New Roman"/>
                <w:b/>
                <w:bCs/>
                <w:color w:val="000000"/>
                <w:sz w:val="26"/>
                <w:szCs w:val="26"/>
              </w:rPr>
            </w:pPr>
            <w:r w:rsidRPr="00606931">
              <w:rPr>
                <w:rFonts w:eastAsia="Times New Roman" w:cs="Times New Roman"/>
                <w:b/>
                <w:bCs/>
                <w:color w:val="000000"/>
                <w:sz w:val="26"/>
                <w:szCs w:val="26"/>
              </w:rPr>
              <w:t>Население</w:t>
            </w:r>
          </w:p>
        </w:tc>
        <w:tc>
          <w:tcPr>
            <w:tcW w:w="1414" w:type="pct"/>
            <w:tcBorders>
              <w:top w:val="nil"/>
              <w:left w:val="nil"/>
              <w:bottom w:val="single" w:sz="4" w:space="0" w:color="auto"/>
              <w:right w:val="single" w:sz="4" w:space="0" w:color="auto"/>
            </w:tcBorders>
            <w:shd w:val="clear" w:color="auto" w:fill="auto"/>
            <w:vAlign w:val="center"/>
            <w:hideMark/>
          </w:tcPr>
          <w:p w:rsidR="005D22F0" w:rsidRPr="00606931" w:rsidRDefault="00B853DF" w:rsidP="0017470A">
            <w:pPr>
              <w:spacing w:line="240" w:lineRule="auto"/>
              <w:jc w:val="center"/>
              <w:rPr>
                <w:rFonts w:eastAsia="Times New Roman" w:cs="Times New Roman"/>
                <w:b/>
                <w:bCs/>
                <w:color w:val="000000"/>
                <w:sz w:val="26"/>
                <w:szCs w:val="26"/>
              </w:rPr>
            </w:pPr>
            <w:r>
              <w:rPr>
                <w:rFonts w:eastAsia="Times New Roman" w:cs="Times New Roman"/>
                <w:b/>
                <w:bCs/>
                <w:color w:val="000000"/>
                <w:sz w:val="26"/>
                <w:szCs w:val="26"/>
              </w:rPr>
              <w:t>Бюджет</w:t>
            </w:r>
          </w:p>
        </w:tc>
        <w:tc>
          <w:tcPr>
            <w:tcW w:w="1120" w:type="pct"/>
            <w:tcBorders>
              <w:top w:val="nil"/>
              <w:left w:val="nil"/>
              <w:bottom w:val="single" w:sz="4" w:space="0" w:color="auto"/>
              <w:right w:val="single" w:sz="4" w:space="0" w:color="auto"/>
            </w:tcBorders>
            <w:shd w:val="clear" w:color="auto" w:fill="auto"/>
            <w:vAlign w:val="center"/>
            <w:hideMark/>
          </w:tcPr>
          <w:p w:rsidR="005D22F0" w:rsidRPr="00606931" w:rsidRDefault="005D22F0" w:rsidP="0017470A">
            <w:pPr>
              <w:spacing w:line="240" w:lineRule="auto"/>
              <w:jc w:val="center"/>
              <w:rPr>
                <w:rFonts w:eastAsia="Times New Roman" w:cs="Times New Roman"/>
                <w:b/>
                <w:bCs/>
                <w:color w:val="000000"/>
                <w:sz w:val="26"/>
                <w:szCs w:val="26"/>
              </w:rPr>
            </w:pPr>
            <w:r w:rsidRPr="00606931">
              <w:rPr>
                <w:rFonts w:eastAsia="Times New Roman" w:cs="Times New Roman"/>
                <w:b/>
                <w:bCs/>
                <w:color w:val="000000"/>
                <w:sz w:val="26"/>
                <w:szCs w:val="26"/>
              </w:rPr>
              <w:t>Прочие</w:t>
            </w:r>
          </w:p>
        </w:tc>
      </w:tr>
      <w:tr w:rsidR="005D22F0" w:rsidRPr="00606931" w:rsidTr="00583218">
        <w:trPr>
          <w:trHeight w:val="405"/>
          <w:tblHeader/>
        </w:trPr>
        <w:tc>
          <w:tcPr>
            <w:tcW w:w="640" w:type="pct"/>
            <w:vMerge/>
            <w:tcBorders>
              <w:top w:val="single" w:sz="4" w:space="0" w:color="auto"/>
              <w:left w:val="single" w:sz="4" w:space="0" w:color="auto"/>
              <w:bottom w:val="single" w:sz="4" w:space="0" w:color="auto"/>
              <w:right w:val="single" w:sz="4" w:space="0" w:color="auto"/>
            </w:tcBorders>
            <w:vAlign w:val="center"/>
            <w:hideMark/>
          </w:tcPr>
          <w:p w:rsidR="005D22F0" w:rsidRPr="00606931" w:rsidRDefault="005D22F0" w:rsidP="0017470A">
            <w:pPr>
              <w:spacing w:line="240" w:lineRule="auto"/>
              <w:jc w:val="center"/>
              <w:rPr>
                <w:rFonts w:eastAsia="Times New Roman" w:cs="Times New Roman"/>
                <w:b/>
                <w:bCs/>
                <w:color w:val="000000"/>
                <w:sz w:val="26"/>
                <w:szCs w:val="26"/>
              </w:rPr>
            </w:pPr>
          </w:p>
        </w:tc>
        <w:tc>
          <w:tcPr>
            <w:tcW w:w="640" w:type="pct"/>
            <w:vMerge/>
            <w:tcBorders>
              <w:top w:val="single" w:sz="4" w:space="0" w:color="auto"/>
              <w:left w:val="single" w:sz="4" w:space="0" w:color="auto"/>
              <w:bottom w:val="single" w:sz="4" w:space="0" w:color="auto"/>
              <w:right w:val="single" w:sz="4" w:space="0" w:color="auto"/>
            </w:tcBorders>
            <w:vAlign w:val="center"/>
            <w:hideMark/>
          </w:tcPr>
          <w:p w:rsidR="005D22F0" w:rsidRPr="00606931" w:rsidRDefault="005D22F0" w:rsidP="0017470A">
            <w:pPr>
              <w:spacing w:line="240" w:lineRule="auto"/>
              <w:jc w:val="center"/>
              <w:rPr>
                <w:rFonts w:eastAsia="Times New Roman" w:cs="Times New Roman"/>
                <w:b/>
                <w:bCs/>
                <w:color w:val="000000"/>
                <w:sz w:val="26"/>
                <w:szCs w:val="26"/>
              </w:rPr>
            </w:pPr>
          </w:p>
        </w:tc>
        <w:tc>
          <w:tcPr>
            <w:tcW w:w="1186" w:type="pct"/>
            <w:tcBorders>
              <w:top w:val="nil"/>
              <w:left w:val="nil"/>
              <w:bottom w:val="single" w:sz="4" w:space="0" w:color="auto"/>
              <w:right w:val="single" w:sz="4" w:space="0" w:color="auto"/>
            </w:tcBorders>
            <w:shd w:val="clear" w:color="auto" w:fill="auto"/>
            <w:vAlign w:val="center"/>
            <w:hideMark/>
          </w:tcPr>
          <w:p w:rsidR="005D22F0" w:rsidRPr="00606931" w:rsidRDefault="005D22F0" w:rsidP="0017470A">
            <w:pPr>
              <w:spacing w:line="240" w:lineRule="auto"/>
              <w:jc w:val="center"/>
              <w:rPr>
                <w:rFonts w:eastAsia="Times New Roman" w:cs="Times New Roman"/>
                <w:b/>
                <w:bCs/>
                <w:color w:val="000000"/>
                <w:sz w:val="26"/>
                <w:szCs w:val="26"/>
              </w:rPr>
            </w:pPr>
            <w:r w:rsidRPr="00606931">
              <w:rPr>
                <w:rFonts w:eastAsia="Times New Roman" w:cs="Times New Roman"/>
                <w:b/>
                <w:bCs/>
                <w:color w:val="000000"/>
                <w:sz w:val="26"/>
                <w:szCs w:val="26"/>
              </w:rPr>
              <w:t xml:space="preserve">тыс. </w:t>
            </w:r>
            <w:r w:rsidR="00FA5C96" w:rsidRPr="00606931">
              <w:rPr>
                <w:rFonts w:eastAsia="Times New Roman" w:cs="Times New Roman"/>
                <w:b/>
                <w:bCs/>
                <w:color w:val="000000"/>
                <w:sz w:val="26"/>
                <w:szCs w:val="26"/>
              </w:rPr>
              <w:t>м</w:t>
            </w:r>
            <w:r w:rsidR="00FA5C96" w:rsidRPr="00606931">
              <w:rPr>
                <w:rFonts w:eastAsia="Times New Roman" w:cs="Times New Roman"/>
                <w:b/>
                <w:bCs/>
                <w:color w:val="000000"/>
                <w:sz w:val="26"/>
                <w:szCs w:val="26"/>
                <w:vertAlign w:val="superscript"/>
              </w:rPr>
              <w:t>3</w:t>
            </w:r>
            <w:r w:rsidRPr="00606931">
              <w:rPr>
                <w:rFonts w:eastAsia="Times New Roman" w:cs="Times New Roman"/>
                <w:b/>
                <w:bCs/>
                <w:color w:val="000000"/>
                <w:sz w:val="26"/>
                <w:szCs w:val="26"/>
              </w:rPr>
              <w:t>/год</w:t>
            </w:r>
          </w:p>
        </w:tc>
        <w:tc>
          <w:tcPr>
            <w:tcW w:w="1414" w:type="pct"/>
            <w:tcBorders>
              <w:top w:val="nil"/>
              <w:left w:val="nil"/>
              <w:bottom w:val="single" w:sz="4" w:space="0" w:color="auto"/>
              <w:right w:val="single" w:sz="4" w:space="0" w:color="auto"/>
            </w:tcBorders>
            <w:shd w:val="clear" w:color="auto" w:fill="auto"/>
            <w:vAlign w:val="center"/>
            <w:hideMark/>
          </w:tcPr>
          <w:p w:rsidR="005D22F0" w:rsidRPr="00606931" w:rsidRDefault="005D22F0" w:rsidP="0017470A">
            <w:pPr>
              <w:spacing w:line="240" w:lineRule="auto"/>
              <w:jc w:val="center"/>
              <w:rPr>
                <w:rFonts w:eastAsia="Times New Roman" w:cs="Times New Roman"/>
                <w:b/>
                <w:bCs/>
                <w:color w:val="000000"/>
                <w:sz w:val="26"/>
                <w:szCs w:val="26"/>
              </w:rPr>
            </w:pPr>
            <w:r w:rsidRPr="00606931">
              <w:rPr>
                <w:rFonts w:eastAsia="Times New Roman" w:cs="Times New Roman"/>
                <w:b/>
                <w:bCs/>
                <w:color w:val="000000"/>
                <w:sz w:val="26"/>
                <w:szCs w:val="26"/>
              </w:rPr>
              <w:t xml:space="preserve">тыс. </w:t>
            </w:r>
            <w:r w:rsidR="00FA5C96" w:rsidRPr="00606931">
              <w:rPr>
                <w:rFonts w:eastAsia="Times New Roman" w:cs="Times New Roman"/>
                <w:b/>
                <w:bCs/>
                <w:color w:val="000000"/>
                <w:sz w:val="26"/>
                <w:szCs w:val="26"/>
              </w:rPr>
              <w:t>м</w:t>
            </w:r>
            <w:r w:rsidR="00FA5C96" w:rsidRPr="00606931">
              <w:rPr>
                <w:rFonts w:eastAsia="Times New Roman" w:cs="Times New Roman"/>
                <w:b/>
                <w:bCs/>
                <w:color w:val="000000"/>
                <w:sz w:val="26"/>
                <w:szCs w:val="26"/>
                <w:vertAlign w:val="superscript"/>
              </w:rPr>
              <w:t>3</w:t>
            </w:r>
            <w:r w:rsidRPr="00606931">
              <w:rPr>
                <w:rFonts w:eastAsia="Times New Roman" w:cs="Times New Roman"/>
                <w:b/>
                <w:bCs/>
                <w:color w:val="000000"/>
                <w:sz w:val="26"/>
                <w:szCs w:val="26"/>
              </w:rPr>
              <w:t>/год</w:t>
            </w:r>
          </w:p>
        </w:tc>
        <w:tc>
          <w:tcPr>
            <w:tcW w:w="1120" w:type="pct"/>
            <w:tcBorders>
              <w:top w:val="nil"/>
              <w:left w:val="nil"/>
              <w:bottom w:val="single" w:sz="4" w:space="0" w:color="auto"/>
              <w:right w:val="single" w:sz="4" w:space="0" w:color="auto"/>
            </w:tcBorders>
            <w:shd w:val="clear" w:color="auto" w:fill="auto"/>
            <w:vAlign w:val="center"/>
            <w:hideMark/>
          </w:tcPr>
          <w:p w:rsidR="005D22F0" w:rsidRPr="00606931" w:rsidRDefault="005D22F0" w:rsidP="0017470A">
            <w:pPr>
              <w:spacing w:line="240" w:lineRule="auto"/>
              <w:jc w:val="center"/>
              <w:rPr>
                <w:rFonts w:eastAsia="Times New Roman" w:cs="Times New Roman"/>
                <w:b/>
                <w:bCs/>
                <w:color w:val="000000"/>
                <w:sz w:val="26"/>
                <w:szCs w:val="26"/>
              </w:rPr>
            </w:pPr>
            <w:r w:rsidRPr="00606931">
              <w:rPr>
                <w:rFonts w:eastAsia="Times New Roman" w:cs="Times New Roman"/>
                <w:b/>
                <w:bCs/>
                <w:color w:val="000000"/>
                <w:sz w:val="26"/>
                <w:szCs w:val="26"/>
              </w:rPr>
              <w:t xml:space="preserve">тыс. </w:t>
            </w:r>
            <w:r w:rsidR="00FA5C96" w:rsidRPr="00606931">
              <w:rPr>
                <w:rFonts w:eastAsia="Times New Roman" w:cs="Times New Roman"/>
                <w:b/>
                <w:bCs/>
                <w:color w:val="000000"/>
                <w:sz w:val="26"/>
                <w:szCs w:val="26"/>
              </w:rPr>
              <w:t>м</w:t>
            </w:r>
            <w:r w:rsidR="00FA5C96" w:rsidRPr="00606931">
              <w:rPr>
                <w:rFonts w:eastAsia="Times New Roman" w:cs="Times New Roman"/>
                <w:b/>
                <w:bCs/>
                <w:color w:val="000000"/>
                <w:sz w:val="26"/>
                <w:szCs w:val="26"/>
                <w:vertAlign w:val="superscript"/>
              </w:rPr>
              <w:t>3</w:t>
            </w:r>
            <w:r w:rsidRPr="00606931">
              <w:rPr>
                <w:rFonts w:eastAsia="Times New Roman" w:cs="Times New Roman"/>
                <w:b/>
                <w:bCs/>
                <w:color w:val="000000"/>
                <w:sz w:val="26"/>
                <w:szCs w:val="26"/>
              </w:rPr>
              <w:t>/год</w:t>
            </w:r>
          </w:p>
        </w:tc>
      </w:tr>
      <w:tr w:rsidR="00845970" w:rsidRPr="004469FA" w:rsidTr="00B853DF">
        <w:trPr>
          <w:trHeight w:val="116"/>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rsidR="00845970" w:rsidRPr="00B853DF" w:rsidRDefault="0017470A" w:rsidP="0017470A">
            <w:pPr>
              <w:spacing w:line="240" w:lineRule="auto"/>
              <w:jc w:val="center"/>
              <w:rPr>
                <w:rFonts w:eastAsia="Times New Roman" w:cs="Times New Roman"/>
                <w:color w:val="000000"/>
                <w:sz w:val="26"/>
                <w:szCs w:val="26"/>
              </w:rPr>
            </w:pPr>
            <w:r w:rsidRPr="00B853DF">
              <w:rPr>
                <w:rFonts w:eastAsia="Times New Roman" w:cs="Times New Roman"/>
                <w:color w:val="000000"/>
                <w:sz w:val="26"/>
                <w:szCs w:val="26"/>
              </w:rPr>
              <w:t>1</w:t>
            </w:r>
          </w:p>
        </w:tc>
        <w:tc>
          <w:tcPr>
            <w:tcW w:w="640" w:type="pct"/>
            <w:tcBorders>
              <w:top w:val="nil"/>
              <w:left w:val="nil"/>
              <w:bottom w:val="single" w:sz="4" w:space="0" w:color="auto"/>
              <w:right w:val="single" w:sz="4" w:space="0" w:color="auto"/>
            </w:tcBorders>
            <w:shd w:val="clear" w:color="auto" w:fill="auto"/>
            <w:noWrap/>
            <w:vAlign w:val="center"/>
            <w:hideMark/>
          </w:tcPr>
          <w:p w:rsidR="00845970" w:rsidRPr="00B853DF" w:rsidRDefault="00845970" w:rsidP="00B853DF">
            <w:pPr>
              <w:spacing w:line="240" w:lineRule="auto"/>
              <w:jc w:val="center"/>
              <w:rPr>
                <w:rFonts w:eastAsia="Times New Roman" w:cs="Times New Roman"/>
                <w:color w:val="000000"/>
                <w:sz w:val="26"/>
                <w:szCs w:val="26"/>
              </w:rPr>
            </w:pPr>
            <w:r w:rsidRPr="00B853DF">
              <w:rPr>
                <w:rFonts w:eastAsia="Times New Roman" w:cs="Times New Roman"/>
                <w:color w:val="000000"/>
                <w:sz w:val="26"/>
                <w:szCs w:val="26"/>
              </w:rPr>
              <w:t>20</w:t>
            </w:r>
            <w:r w:rsidR="00B853DF">
              <w:rPr>
                <w:rFonts w:eastAsia="Times New Roman" w:cs="Times New Roman"/>
                <w:color w:val="000000"/>
                <w:sz w:val="26"/>
                <w:szCs w:val="26"/>
              </w:rPr>
              <w:t>21</w:t>
            </w:r>
          </w:p>
        </w:tc>
        <w:tc>
          <w:tcPr>
            <w:tcW w:w="1186" w:type="pct"/>
            <w:tcBorders>
              <w:top w:val="nil"/>
              <w:left w:val="nil"/>
              <w:bottom w:val="single" w:sz="4" w:space="0" w:color="auto"/>
              <w:right w:val="single" w:sz="4" w:space="0" w:color="auto"/>
            </w:tcBorders>
            <w:shd w:val="clear" w:color="auto" w:fill="auto"/>
            <w:noWrap/>
            <w:vAlign w:val="center"/>
            <w:hideMark/>
          </w:tcPr>
          <w:p w:rsidR="00845970" w:rsidRPr="00B853DF" w:rsidRDefault="00B853DF" w:rsidP="0017470A">
            <w:pPr>
              <w:autoSpaceDE w:val="0"/>
              <w:autoSpaceDN w:val="0"/>
              <w:adjustRightInd w:val="0"/>
              <w:jc w:val="center"/>
              <w:rPr>
                <w:sz w:val="26"/>
                <w:szCs w:val="26"/>
              </w:rPr>
            </w:pPr>
            <w:r>
              <w:rPr>
                <w:sz w:val="26"/>
                <w:szCs w:val="26"/>
              </w:rPr>
              <w:t>2670,5</w:t>
            </w:r>
          </w:p>
        </w:tc>
        <w:tc>
          <w:tcPr>
            <w:tcW w:w="1414" w:type="pct"/>
            <w:tcBorders>
              <w:top w:val="nil"/>
              <w:left w:val="nil"/>
              <w:bottom w:val="single" w:sz="4" w:space="0" w:color="auto"/>
              <w:right w:val="single" w:sz="4" w:space="0" w:color="auto"/>
            </w:tcBorders>
            <w:shd w:val="clear" w:color="auto" w:fill="auto"/>
            <w:noWrap/>
            <w:vAlign w:val="center"/>
            <w:hideMark/>
          </w:tcPr>
          <w:p w:rsidR="00845970" w:rsidRPr="00B853DF" w:rsidRDefault="00B853DF" w:rsidP="0017470A">
            <w:pPr>
              <w:spacing w:line="240" w:lineRule="auto"/>
              <w:jc w:val="center"/>
              <w:rPr>
                <w:rFonts w:cs="Times New Roman"/>
                <w:color w:val="000000"/>
                <w:sz w:val="26"/>
                <w:szCs w:val="26"/>
              </w:rPr>
            </w:pPr>
            <w:r>
              <w:rPr>
                <w:rFonts w:cs="Times New Roman"/>
                <w:color w:val="000000"/>
                <w:sz w:val="26"/>
                <w:szCs w:val="26"/>
              </w:rPr>
              <w:t>373,87</w:t>
            </w:r>
          </w:p>
        </w:tc>
        <w:tc>
          <w:tcPr>
            <w:tcW w:w="1120" w:type="pct"/>
            <w:tcBorders>
              <w:top w:val="nil"/>
              <w:left w:val="nil"/>
              <w:bottom w:val="single" w:sz="4" w:space="0" w:color="auto"/>
              <w:right w:val="single" w:sz="4" w:space="0" w:color="auto"/>
            </w:tcBorders>
            <w:shd w:val="clear" w:color="auto" w:fill="auto"/>
            <w:noWrap/>
            <w:vAlign w:val="center"/>
            <w:hideMark/>
          </w:tcPr>
          <w:p w:rsidR="00845970" w:rsidRPr="00B853DF" w:rsidRDefault="00B853DF" w:rsidP="0017470A">
            <w:pPr>
              <w:spacing w:line="240" w:lineRule="auto"/>
              <w:jc w:val="center"/>
              <w:rPr>
                <w:rFonts w:cs="Times New Roman"/>
                <w:color w:val="000000"/>
                <w:sz w:val="26"/>
                <w:szCs w:val="26"/>
              </w:rPr>
            </w:pPr>
            <w:r>
              <w:rPr>
                <w:rFonts w:cs="Times New Roman"/>
                <w:color w:val="000000"/>
                <w:sz w:val="26"/>
                <w:szCs w:val="26"/>
              </w:rPr>
              <w:t>2296,68</w:t>
            </w:r>
          </w:p>
        </w:tc>
      </w:tr>
      <w:tr w:rsidR="00C16E72" w:rsidRPr="004469FA" w:rsidTr="00B853DF">
        <w:trPr>
          <w:trHeight w:val="93"/>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rsidR="00C16E72" w:rsidRPr="00B853DF" w:rsidRDefault="00C16E72" w:rsidP="0017470A">
            <w:pPr>
              <w:spacing w:line="240" w:lineRule="auto"/>
              <w:jc w:val="center"/>
              <w:rPr>
                <w:rFonts w:eastAsia="Times New Roman" w:cs="Times New Roman"/>
                <w:color w:val="000000"/>
                <w:sz w:val="26"/>
                <w:szCs w:val="26"/>
              </w:rPr>
            </w:pPr>
            <w:r w:rsidRPr="00B853DF">
              <w:rPr>
                <w:rFonts w:eastAsia="Times New Roman" w:cs="Times New Roman"/>
                <w:color w:val="000000"/>
                <w:sz w:val="26"/>
                <w:szCs w:val="26"/>
              </w:rPr>
              <w:t>2</w:t>
            </w:r>
          </w:p>
        </w:tc>
        <w:tc>
          <w:tcPr>
            <w:tcW w:w="640" w:type="pct"/>
            <w:tcBorders>
              <w:top w:val="nil"/>
              <w:left w:val="nil"/>
              <w:bottom w:val="single" w:sz="4" w:space="0" w:color="auto"/>
              <w:right w:val="single" w:sz="4" w:space="0" w:color="auto"/>
            </w:tcBorders>
            <w:shd w:val="clear" w:color="auto" w:fill="auto"/>
            <w:noWrap/>
            <w:vAlign w:val="center"/>
            <w:hideMark/>
          </w:tcPr>
          <w:p w:rsidR="00C16E72" w:rsidRPr="00B853DF" w:rsidRDefault="00C16E72" w:rsidP="00B853DF">
            <w:pPr>
              <w:spacing w:line="240" w:lineRule="auto"/>
              <w:jc w:val="center"/>
              <w:rPr>
                <w:rFonts w:eastAsia="Times New Roman" w:cs="Times New Roman"/>
                <w:color w:val="000000"/>
                <w:sz w:val="26"/>
                <w:szCs w:val="26"/>
              </w:rPr>
            </w:pPr>
            <w:r w:rsidRPr="00B853DF">
              <w:rPr>
                <w:rFonts w:eastAsia="Times New Roman" w:cs="Times New Roman"/>
                <w:color w:val="000000"/>
                <w:sz w:val="26"/>
                <w:szCs w:val="26"/>
              </w:rPr>
              <w:t>20</w:t>
            </w:r>
            <w:r>
              <w:rPr>
                <w:rFonts w:eastAsia="Times New Roman" w:cs="Times New Roman"/>
                <w:color w:val="000000"/>
                <w:sz w:val="26"/>
                <w:szCs w:val="26"/>
              </w:rPr>
              <w:t>31</w:t>
            </w:r>
          </w:p>
        </w:tc>
        <w:tc>
          <w:tcPr>
            <w:tcW w:w="1186" w:type="pct"/>
            <w:tcBorders>
              <w:top w:val="nil"/>
              <w:left w:val="nil"/>
              <w:bottom w:val="single" w:sz="4" w:space="0" w:color="auto"/>
              <w:right w:val="single" w:sz="4" w:space="0" w:color="auto"/>
            </w:tcBorders>
            <w:shd w:val="clear" w:color="auto" w:fill="auto"/>
            <w:noWrap/>
            <w:vAlign w:val="center"/>
            <w:hideMark/>
          </w:tcPr>
          <w:p w:rsidR="00C16E72" w:rsidRPr="00B853DF" w:rsidRDefault="00C16E72" w:rsidP="00C16E72">
            <w:pPr>
              <w:autoSpaceDE w:val="0"/>
              <w:autoSpaceDN w:val="0"/>
              <w:adjustRightInd w:val="0"/>
              <w:jc w:val="center"/>
              <w:rPr>
                <w:sz w:val="26"/>
                <w:szCs w:val="26"/>
              </w:rPr>
            </w:pPr>
            <w:r>
              <w:rPr>
                <w:sz w:val="26"/>
                <w:szCs w:val="26"/>
              </w:rPr>
              <w:t>2528,03</w:t>
            </w:r>
          </w:p>
        </w:tc>
        <w:tc>
          <w:tcPr>
            <w:tcW w:w="1414" w:type="pct"/>
            <w:tcBorders>
              <w:top w:val="nil"/>
              <w:left w:val="nil"/>
              <w:bottom w:val="single" w:sz="4" w:space="0" w:color="auto"/>
              <w:right w:val="single" w:sz="4" w:space="0" w:color="auto"/>
            </w:tcBorders>
            <w:shd w:val="clear" w:color="auto" w:fill="auto"/>
            <w:noWrap/>
            <w:vAlign w:val="center"/>
            <w:hideMark/>
          </w:tcPr>
          <w:p w:rsidR="00C16E72" w:rsidRPr="00B853DF" w:rsidRDefault="00C16E72" w:rsidP="00C16E72">
            <w:pPr>
              <w:spacing w:line="240" w:lineRule="auto"/>
              <w:jc w:val="center"/>
              <w:rPr>
                <w:rFonts w:cs="Times New Roman"/>
                <w:color w:val="000000"/>
                <w:sz w:val="26"/>
                <w:szCs w:val="26"/>
              </w:rPr>
            </w:pPr>
            <w:r>
              <w:rPr>
                <w:rFonts w:cs="Times New Roman"/>
                <w:color w:val="000000"/>
                <w:sz w:val="26"/>
                <w:szCs w:val="26"/>
              </w:rPr>
              <w:t>353,92</w:t>
            </w:r>
          </w:p>
        </w:tc>
        <w:tc>
          <w:tcPr>
            <w:tcW w:w="1120" w:type="pct"/>
            <w:tcBorders>
              <w:top w:val="nil"/>
              <w:left w:val="nil"/>
              <w:bottom w:val="single" w:sz="4" w:space="0" w:color="auto"/>
              <w:right w:val="single" w:sz="4" w:space="0" w:color="auto"/>
            </w:tcBorders>
            <w:shd w:val="clear" w:color="auto" w:fill="auto"/>
            <w:noWrap/>
            <w:vAlign w:val="center"/>
            <w:hideMark/>
          </w:tcPr>
          <w:p w:rsidR="00C16E72" w:rsidRPr="00B853DF" w:rsidRDefault="00C16E72" w:rsidP="00C16E72">
            <w:pPr>
              <w:spacing w:line="240" w:lineRule="auto"/>
              <w:jc w:val="center"/>
              <w:rPr>
                <w:rFonts w:cs="Times New Roman"/>
                <w:color w:val="000000"/>
                <w:sz w:val="26"/>
                <w:szCs w:val="26"/>
              </w:rPr>
            </w:pPr>
            <w:r>
              <w:rPr>
                <w:rFonts w:cs="Times New Roman"/>
                <w:color w:val="000000"/>
                <w:sz w:val="26"/>
                <w:szCs w:val="26"/>
              </w:rPr>
              <w:t>2174,1</w:t>
            </w:r>
          </w:p>
        </w:tc>
      </w:tr>
    </w:tbl>
    <w:p w:rsidR="004640FA" w:rsidRPr="00AF6A26" w:rsidRDefault="004640FA" w:rsidP="004A57F0">
      <w:pPr>
        <w:spacing w:before="120"/>
        <w:ind w:firstLine="567"/>
        <w:rPr>
          <w:szCs w:val="28"/>
        </w:rPr>
      </w:pPr>
      <w:r w:rsidRPr="00AF6A26">
        <w:rPr>
          <w:szCs w:val="28"/>
        </w:rPr>
        <w:t xml:space="preserve">Прогнозные балансы потребления воды в </w:t>
      </w:r>
      <w:r w:rsidR="00742876">
        <w:rPr>
          <w:szCs w:val="28"/>
        </w:rPr>
        <w:t>Анжеро-Судженском г. о.</w:t>
      </w:r>
      <w:r w:rsidRPr="00AF6A26">
        <w:rPr>
          <w:szCs w:val="28"/>
        </w:rPr>
        <w:t xml:space="preserve"> рассчит</w:t>
      </w:r>
      <w:r w:rsidRPr="00AF6A26">
        <w:rPr>
          <w:szCs w:val="28"/>
        </w:rPr>
        <w:t>а</w:t>
      </w:r>
      <w:r w:rsidRPr="00AF6A26">
        <w:rPr>
          <w:szCs w:val="28"/>
        </w:rPr>
        <w:t>ны в соответствии со СНиП 2.04.02-84 «Водоснабжение. Наружные сети и соор</w:t>
      </w:r>
      <w:r w:rsidRPr="00AF6A26">
        <w:rPr>
          <w:szCs w:val="28"/>
        </w:rPr>
        <w:t>у</w:t>
      </w:r>
      <w:r w:rsidRPr="00AF6A26">
        <w:rPr>
          <w:szCs w:val="28"/>
        </w:rPr>
        <w:t>жения».</w:t>
      </w:r>
    </w:p>
    <w:p w:rsidR="009C126A" w:rsidRPr="00AF6A26" w:rsidRDefault="004400AF" w:rsidP="004A57F0">
      <w:pPr>
        <w:pStyle w:val="3"/>
        <w:spacing w:after="240"/>
        <w:ind w:firstLine="567"/>
        <w:rPr>
          <w:rFonts w:ascii="Times New Roman" w:hAnsi="Times New Roman" w:cs="Times New Roman"/>
          <w:color w:val="auto"/>
          <w:szCs w:val="28"/>
        </w:rPr>
      </w:pPr>
      <w:bookmarkStart w:id="40" w:name="_Toc479756387"/>
      <w:r w:rsidRPr="00AF6A26">
        <w:rPr>
          <w:rFonts w:ascii="Times New Roman" w:hAnsi="Times New Roman" w:cs="Times New Roman"/>
          <w:color w:val="auto"/>
          <w:szCs w:val="28"/>
        </w:rPr>
        <w:t>2.</w:t>
      </w:r>
      <w:r w:rsidR="009C126A" w:rsidRPr="00AF6A26">
        <w:rPr>
          <w:rFonts w:ascii="Times New Roman" w:hAnsi="Times New Roman" w:cs="Times New Roman"/>
          <w:color w:val="auto"/>
          <w:szCs w:val="28"/>
        </w:rPr>
        <w:t>3.11</w:t>
      </w:r>
      <w:r w:rsidR="00F32613" w:rsidRPr="00AF6A26">
        <w:rPr>
          <w:rFonts w:ascii="Times New Roman" w:hAnsi="Times New Roman" w:cs="Times New Roman"/>
          <w:color w:val="auto"/>
          <w:szCs w:val="28"/>
        </w:rPr>
        <w:t>.</w:t>
      </w:r>
      <w:r w:rsidR="009C126A" w:rsidRPr="00AF6A26">
        <w:rPr>
          <w:rFonts w:ascii="Times New Roman" w:hAnsi="Times New Roman" w:cs="Times New Roman"/>
          <w:color w:val="auto"/>
          <w:szCs w:val="28"/>
        </w:rPr>
        <w:t xml:space="preserve"> Сведения о фактических и планируемых потерях питьевой, техн</w:t>
      </w:r>
      <w:r w:rsidR="009C126A" w:rsidRPr="00AF6A26">
        <w:rPr>
          <w:rFonts w:ascii="Times New Roman" w:hAnsi="Times New Roman" w:cs="Times New Roman"/>
          <w:color w:val="auto"/>
          <w:szCs w:val="28"/>
        </w:rPr>
        <w:t>и</w:t>
      </w:r>
      <w:r w:rsidR="009C126A" w:rsidRPr="00AF6A26">
        <w:rPr>
          <w:rFonts w:ascii="Times New Roman" w:hAnsi="Times New Roman" w:cs="Times New Roman"/>
          <w:color w:val="auto"/>
          <w:szCs w:val="28"/>
        </w:rPr>
        <w:t>ческой воды при ее транспортировке (годовые, среднесуточные значения)</w:t>
      </w:r>
      <w:bookmarkEnd w:id="38"/>
      <w:bookmarkEnd w:id="39"/>
      <w:bookmarkEnd w:id="40"/>
    </w:p>
    <w:p w:rsidR="00A2044E" w:rsidRPr="00AF6A26" w:rsidRDefault="006C5345" w:rsidP="004A57F0">
      <w:pPr>
        <w:autoSpaceDE w:val="0"/>
        <w:autoSpaceDN w:val="0"/>
        <w:adjustRightInd w:val="0"/>
        <w:ind w:firstLine="567"/>
        <w:rPr>
          <w:rFonts w:cs="Times New Roman"/>
          <w:szCs w:val="28"/>
        </w:rPr>
      </w:pPr>
      <w:r w:rsidRPr="00AF6A26">
        <w:rPr>
          <w:rFonts w:cs="Times New Roman"/>
          <w:szCs w:val="28"/>
        </w:rPr>
        <w:t>Анализ информации о потерях питьевой воды при ее транспортировке позв</w:t>
      </w:r>
      <w:r w:rsidRPr="00AF6A26">
        <w:rPr>
          <w:rFonts w:cs="Times New Roman"/>
          <w:szCs w:val="28"/>
        </w:rPr>
        <w:t>о</w:t>
      </w:r>
      <w:r w:rsidRPr="00AF6A26">
        <w:rPr>
          <w:rFonts w:cs="Times New Roman"/>
          <w:szCs w:val="28"/>
        </w:rPr>
        <w:t xml:space="preserve">лил сделать вывод, </w:t>
      </w:r>
      <w:r w:rsidRPr="00742876">
        <w:rPr>
          <w:rFonts w:cs="Times New Roman"/>
          <w:szCs w:val="28"/>
        </w:rPr>
        <w:t>что в</w:t>
      </w:r>
      <w:r w:rsidR="009C126A" w:rsidRPr="00742876">
        <w:rPr>
          <w:rFonts w:cs="Times New Roman"/>
          <w:szCs w:val="28"/>
        </w:rPr>
        <w:t xml:space="preserve"> 201</w:t>
      </w:r>
      <w:r w:rsidR="00742876" w:rsidRPr="00742876">
        <w:rPr>
          <w:rFonts w:cs="Times New Roman"/>
          <w:szCs w:val="28"/>
        </w:rPr>
        <w:t>6</w:t>
      </w:r>
      <w:r w:rsidR="009C126A" w:rsidRPr="00742876">
        <w:rPr>
          <w:rFonts w:cs="Times New Roman"/>
          <w:szCs w:val="28"/>
        </w:rPr>
        <w:t xml:space="preserve"> году потери воды в сетях ХПВ составили </w:t>
      </w:r>
      <w:r w:rsidR="00742876" w:rsidRPr="00742876">
        <w:rPr>
          <w:rFonts w:eastAsia="Times New Roman" w:cs="Times New Roman"/>
          <w:color w:val="000000"/>
          <w:szCs w:val="28"/>
        </w:rPr>
        <w:t>4526,29</w:t>
      </w:r>
      <w:r w:rsidR="00594F12" w:rsidRPr="00742876">
        <w:rPr>
          <w:rFonts w:eastAsia="Times New Roman" w:cs="Times New Roman"/>
          <w:color w:val="000000"/>
          <w:szCs w:val="28"/>
        </w:rPr>
        <w:t xml:space="preserve"> </w:t>
      </w:r>
      <w:r w:rsidR="009C126A" w:rsidRPr="00742876">
        <w:rPr>
          <w:rFonts w:cs="Times New Roman"/>
          <w:szCs w:val="28"/>
        </w:rPr>
        <w:t>тыс.</w:t>
      </w:r>
      <w:r w:rsidR="009F0C99" w:rsidRPr="00742876">
        <w:rPr>
          <w:rFonts w:cs="Times New Roman"/>
          <w:szCs w:val="28"/>
        </w:rPr>
        <w:t xml:space="preserve"> </w:t>
      </w:r>
      <w:r w:rsidR="00FA5C96" w:rsidRPr="00742876">
        <w:rPr>
          <w:rFonts w:cs="Times New Roman"/>
          <w:szCs w:val="28"/>
        </w:rPr>
        <w:t>м</w:t>
      </w:r>
      <w:r w:rsidR="00FA5C96" w:rsidRPr="00742876">
        <w:rPr>
          <w:rFonts w:cs="Times New Roman"/>
          <w:szCs w:val="28"/>
          <w:vertAlign w:val="superscript"/>
        </w:rPr>
        <w:t>3</w:t>
      </w:r>
      <w:r w:rsidR="009C126A" w:rsidRPr="00742876">
        <w:rPr>
          <w:rFonts w:cs="Times New Roman"/>
          <w:szCs w:val="28"/>
        </w:rPr>
        <w:t xml:space="preserve"> или</w:t>
      </w:r>
      <w:r w:rsidR="009F0C99" w:rsidRPr="00742876">
        <w:rPr>
          <w:rFonts w:cs="Times New Roman"/>
          <w:szCs w:val="28"/>
        </w:rPr>
        <w:t xml:space="preserve"> </w:t>
      </w:r>
      <w:r w:rsidR="00742876" w:rsidRPr="00742876">
        <w:rPr>
          <w:rFonts w:cs="Times New Roman"/>
          <w:color w:val="000000"/>
          <w:szCs w:val="28"/>
        </w:rPr>
        <w:t>40</w:t>
      </w:r>
      <w:r w:rsidR="00195CC5" w:rsidRPr="00742876">
        <w:rPr>
          <w:rFonts w:cs="Times New Roman"/>
          <w:color w:val="000000"/>
          <w:szCs w:val="28"/>
        </w:rPr>
        <w:t xml:space="preserve"> </w:t>
      </w:r>
      <w:r w:rsidR="009C126A" w:rsidRPr="00742876">
        <w:rPr>
          <w:rFonts w:cs="Times New Roman"/>
          <w:szCs w:val="28"/>
        </w:rPr>
        <w:t>%</w:t>
      </w:r>
      <w:r w:rsidR="00D605F2" w:rsidRPr="00742876">
        <w:rPr>
          <w:rFonts w:cs="Times New Roman"/>
          <w:szCs w:val="28"/>
        </w:rPr>
        <w:t xml:space="preserve"> от общего количества поднятой воды на ВЗУ</w:t>
      </w:r>
      <w:r w:rsidR="009C126A" w:rsidRPr="00742876">
        <w:rPr>
          <w:rFonts w:cs="Times New Roman"/>
          <w:szCs w:val="28"/>
        </w:rPr>
        <w:t xml:space="preserve">. </w:t>
      </w:r>
      <w:r w:rsidR="00943D58" w:rsidRPr="00742876">
        <w:rPr>
          <w:rFonts w:cs="Times New Roman"/>
          <w:szCs w:val="28"/>
        </w:rPr>
        <w:t>П</w:t>
      </w:r>
      <w:r w:rsidR="00964369" w:rsidRPr="00742876">
        <w:rPr>
          <w:rFonts w:cs="Times New Roman"/>
          <w:szCs w:val="28"/>
        </w:rPr>
        <w:t xml:space="preserve">отери связаны </w:t>
      </w:r>
      <w:r w:rsidR="00EF24DA" w:rsidRPr="00742876">
        <w:rPr>
          <w:rFonts w:cs="Times New Roman"/>
          <w:szCs w:val="28"/>
        </w:rPr>
        <w:t xml:space="preserve">предположительно с </w:t>
      </w:r>
      <w:r w:rsidR="000A2C57" w:rsidRPr="00742876">
        <w:rPr>
          <w:rFonts w:cs="Times New Roman"/>
          <w:szCs w:val="28"/>
        </w:rPr>
        <w:t>износом водопроводных сетей</w:t>
      </w:r>
      <w:r w:rsidR="002807EF" w:rsidRPr="00742876">
        <w:rPr>
          <w:rFonts w:cs="Times New Roman"/>
          <w:szCs w:val="28"/>
        </w:rPr>
        <w:t xml:space="preserve"> и устаревшим оборудованием на существующих ВЗУ</w:t>
      </w:r>
      <w:r w:rsidR="00EF24DA" w:rsidRPr="00742876">
        <w:rPr>
          <w:rFonts w:cs="Times New Roman"/>
          <w:szCs w:val="28"/>
        </w:rPr>
        <w:t>, в связи с чем</w:t>
      </w:r>
      <w:r w:rsidR="009F0C99" w:rsidRPr="00742876">
        <w:rPr>
          <w:rFonts w:cs="Times New Roman"/>
          <w:szCs w:val="28"/>
        </w:rPr>
        <w:t>,</w:t>
      </w:r>
      <w:r w:rsidR="00EF24DA" w:rsidRPr="00AF6A26">
        <w:rPr>
          <w:rFonts w:cs="Times New Roman"/>
          <w:szCs w:val="28"/>
        </w:rPr>
        <w:t xml:space="preserve"> предлагается провести мероприятия по </w:t>
      </w:r>
      <w:r w:rsidR="002807EF" w:rsidRPr="00AF6A26">
        <w:rPr>
          <w:rFonts w:cs="Times New Roman"/>
          <w:szCs w:val="28"/>
        </w:rPr>
        <w:t>зам</w:t>
      </w:r>
      <w:r w:rsidR="002807EF" w:rsidRPr="00AF6A26">
        <w:rPr>
          <w:rFonts w:cs="Times New Roman"/>
          <w:szCs w:val="28"/>
        </w:rPr>
        <w:t>е</w:t>
      </w:r>
      <w:r w:rsidR="002807EF" w:rsidRPr="00AF6A26">
        <w:rPr>
          <w:rFonts w:cs="Times New Roman"/>
          <w:szCs w:val="28"/>
        </w:rPr>
        <w:t>не ветхих и аварийных участков сетей водоснабжения</w:t>
      </w:r>
      <w:r w:rsidR="001B7603" w:rsidRPr="00AF6A26">
        <w:rPr>
          <w:rFonts w:cs="Times New Roman"/>
          <w:szCs w:val="28"/>
        </w:rPr>
        <w:t xml:space="preserve"> </w:t>
      </w:r>
      <w:r w:rsidR="002807EF" w:rsidRPr="00AF6A26">
        <w:rPr>
          <w:rFonts w:cs="Times New Roman"/>
          <w:szCs w:val="28"/>
        </w:rPr>
        <w:t>с заменой оборудования ВЗУ на более современное.</w:t>
      </w:r>
    </w:p>
    <w:p w:rsidR="006521FC" w:rsidRPr="00AF6A26" w:rsidRDefault="009C126A" w:rsidP="006521FC">
      <w:pPr>
        <w:autoSpaceDE w:val="0"/>
        <w:autoSpaceDN w:val="0"/>
        <w:adjustRightInd w:val="0"/>
        <w:ind w:firstLine="567"/>
        <w:rPr>
          <w:rFonts w:cs="Times New Roman"/>
          <w:szCs w:val="28"/>
        </w:rPr>
      </w:pPr>
      <w:r w:rsidRPr="00AF6A26">
        <w:rPr>
          <w:rFonts w:cs="Times New Roman"/>
          <w:szCs w:val="28"/>
        </w:rPr>
        <w:t>Внедрение</w:t>
      </w:r>
      <w:r w:rsidR="00A2044E" w:rsidRPr="00AF6A26">
        <w:rPr>
          <w:rFonts w:cs="Times New Roman"/>
          <w:szCs w:val="28"/>
        </w:rPr>
        <w:t xml:space="preserve"> комплекса</w:t>
      </w:r>
      <w:r w:rsidRPr="00AF6A26">
        <w:rPr>
          <w:rFonts w:cs="Times New Roman"/>
          <w:szCs w:val="28"/>
        </w:rPr>
        <w:t xml:space="preserve"> мероприятий по энергосбережению и водосбережению, такие как организация системы диспетчеризации, реконструкции действующих трубопроводов, с установкой датчиков протока, давления на основных магистрал</w:t>
      </w:r>
      <w:r w:rsidRPr="00AF6A26">
        <w:rPr>
          <w:rFonts w:cs="Times New Roman"/>
          <w:szCs w:val="28"/>
        </w:rPr>
        <w:t>ь</w:t>
      </w:r>
      <w:r w:rsidRPr="00AF6A26">
        <w:rPr>
          <w:rFonts w:cs="Times New Roman"/>
          <w:szCs w:val="28"/>
        </w:rPr>
        <w:t>ных развязках (колодцах) позволит снизить потери воды, сократить объемы вод</w:t>
      </w:r>
      <w:r w:rsidRPr="00AF6A26">
        <w:rPr>
          <w:rFonts w:cs="Times New Roman"/>
          <w:szCs w:val="28"/>
        </w:rPr>
        <w:t>о</w:t>
      </w:r>
      <w:r w:rsidRPr="00AF6A26">
        <w:rPr>
          <w:rFonts w:cs="Times New Roman"/>
          <w:szCs w:val="28"/>
        </w:rPr>
        <w:t>потребления, снизить нагрузку на водопроводные станции, повысив качество их работы, и расширить зону обслуживания при жилищном строительстве.</w:t>
      </w:r>
      <w:r w:rsidR="006521FC" w:rsidRPr="00AF6A26">
        <w:rPr>
          <w:rFonts w:cs="Times New Roman"/>
          <w:szCs w:val="28"/>
        </w:rPr>
        <w:t xml:space="preserve"> </w:t>
      </w:r>
    </w:p>
    <w:p w:rsidR="0072316C" w:rsidRPr="00AF6A26" w:rsidRDefault="000A2C57" w:rsidP="000A2C57">
      <w:pPr>
        <w:autoSpaceDE w:val="0"/>
        <w:autoSpaceDN w:val="0"/>
        <w:adjustRightInd w:val="0"/>
        <w:ind w:firstLine="567"/>
        <w:rPr>
          <w:rFonts w:cs="Times New Roman"/>
          <w:color w:val="C00000"/>
          <w:szCs w:val="28"/>
        </w:rPr>
      </w:pPr>
      <w:r w:rsidRPr="00AF6A26">
        <w:rPr>
          <w:rFonts w:cs="Times New Roman"/>
          <w:szCs w:val="28"/>
        </w:rPr>
        <w:t>После внедрения всех вышеназванных мероприятий, планируемые потери в</w:t>
      </w:r>
      <w:r w:rsidRPr="00AF6A26">
        <w:rPr>
          <w:rFonts w:cs="Times New Roman"/>
          <w:szCs w:val="28"/>
        </w:rPr>
        <w:t>о</w:t>
      </w:r>
      <w:r w:rsidRPr="00AF6A26">
        <w:rPr>
          <w:rFonts w:cs="Times New Roman"/>
          <w:szCs w:val="28"/>
        </w:rPr>
        <w:t xml:space="preserve">ды в сетях </w:t>
      </w:r>
      <w:r w:rsidRPr="003260DA">
        <w:rPr>
          <w:rFonts w:cs="Times New Roman"/>
          <w:szCs w:val="28"/>
        </w:rPr>
        <w:t>ХВП в 20</w:t>
      </w:r>
      <w:r w:rsidR="00742876" w:rsidRPr="003260DA">
        <w:rPr>
          <w:rFonts w:cs="Times New Roman"/>
          <w:szCs w:val="28"/>
        </w:rPr>
        <w:t>31</w:t>
      </w:r>
      <w:r w:rsidRPr="003260DA">
        <w:rPr>
          <w:rFonts w:cs="Times New Roman"/>
          <w:szCs w:val="28"/>
        </w:rPr>
        <w:t xml:space="preserve"> году составят </w:t>
      </w:r>
      <w:r w:rsidR="003260DA" w:rsidRPr="003260DA">
        <w:rPr>
          <w:rFonts w:cs="Times New Roman"/>
          <w:szCs w:val="28"/>
        </w:rPr>
        <w:t>266,1</w:t>
      </w:r>
      <w:r w:rsidRPr="003260DA">
        <w:rPr>
          <w:rFonts w:cs="Times New Roman"/>
          <w:szCs w:val="28"/>
        </w:rPr>
        <w:t xml:space="preserve"> тыс. м</w:t>
      </w:r>
      <w:r w:rsidRPr="003260DA">
        <w:rPr>
          <w:rFonts w:cs="Times New Roman"/>
          <w:szCs w:val="28"/>
          <w:vertAlign w:val="superscript"/>
        </w:rPr>
        <w:t>3</w:t>
      </w:r>
      <w:r w:rsidRPr="003260DA">
        <w:rPr>
          <w:rFonts w:cs="Times New Roman"/>
          <w:szCs w:val="28"/>
        </w:rPr>
        <w:t xml:space="preserve"> или </w:t>
      </w:r>
      <w:r w:rsidR="00742876" w:rsidRPr="003260DA">
        <w:rPr>
          <w:rFonts w:cs="Times New Roman"/>
          <w:szCs w:val="28"/>
        </w:rPr>
        <w:t>5</w:t>
      </w:r>
      <w:r w:rsidRPr="003260DA">
        <w:rPr>
          <w:rFonts w:cs="Times New Roman"/>
          <w:szCs w:val="28"/>
        </w:rPr>
        <w:t>%.</w:t>
      </w:r>
    </w:p>
    <w:p w:rsidR="007631EF" w:rsidRPr="00AF6A26" w:rsidRDefault="004400AF" w:rsidP="004A57F0">
      <w:pPr>
        <w:pStyle w:val="3"/>
        <w:spacing w:after="240"/>
        <w:ind w:firstLine="567"/>
        <w:rPr>
          <w:rFonts w:ascii="Times New Roman" w:hAnsi="Times New Roman" w:cs="Times New Roman"/>
          <w:color w:val="auto"/>
          <w:szCs w:val="28"/>
        </w:rPr>
      </w:pPr>
      <w:bookmarkStart w:id="41" w:name="_Toc385862046"/>
      <w:bookmarkStart w:id="42" w:name="_Toc392073582"/>
      <w:bookmarkStart w:id="43" w:name="_Toc479756388"/>
      <w:r w:rsidRPr="00AF6A26">
        <w:rPr>
          <w:rFonts w:ascii="Times New Roman" w:hAnsi="Times New Roman" w:cs="Times New Roman"/>
          <w:color w:val="auto"/>
          <w:szCs w:val="28"/>
        </w:rPr>
        <w:lastRenderedPageBreak/>
        <w:t>2.</w:t>
      </w:r>
      <w:r w:rsidR="007631EF" w:rsidRPr="00AF6A26">
        <w:rPr>
          <w:rFonts w:ascii="Times New Roman" w:hAnsi="Times New Roman" w:cs="Times New Roman"/>
          <w:color w:val="auto"/>
          <w:szCs w:val="28"/>
        </w:rPr>
        <w:t>3.12</w:t>
      </w:r>
      <w:r w:rsidR="00F32613" w:rsidRPr="00AF6A26">
        <w:rPr>
          <w:rFonts w:ascii="Times New Roman" w:hAnsi="Times New Roman" w:cs="Times New Roman"/>
          <w:color w:val="auto"/>
          <w:szCs w:val="28"/>
        </w:rPr>
        <w:t>.</w:t>
      </w:r>
      <w:r w:rsidR="007631EF" w:rsidRPr="00AF6A26">
        <w:rPr>
          <w:rFonts w:ascii="Times New Roman" w:hAnsi="Times New Roman" w:cs="Times New Roman"/>
          <w:color w:val="auto"/>
          <w:szCs w:val="28"/>
        </w:rPr>
        <w:t xml:space="preserve"> Перспективные балансы водоснабжения и водоотведения (общий – баланс подачи и реализации питьевой, технической воды, территориальный – баланс подачи питьевой, технической воды по технологическим зонам вод</w:t>
      </w:r>
      <w:r w:rsidR="007631EF" w:rsidRPr="00AF6A26">
        <w:rPr>
          <w:rFonts w:ascii="Times New Roman" w:hAnsi="Times New Roman" w:cs="Times New Roman"/>
          <w:color w:val="auto"/>
          <w:szCs w:val="28"/>
        </w:rPr>
        <w:t>о</w:t>
      </w:r>
      <w:r w:rsidR="007631EF" w:rsidRPr="00AF6A26">
        <w:rPr>
          <w:rFonts w:ascii="Times New Roman" w:hAnsi="Times New Roman" w:cs="Times New Roman"/>
          <w:color w:val="auto"/>
          <w:szCs w:val="28"/>
        </w:rPr>
        <w:t>снабжения, структурный - баланс реализации питьевой, технической воды по группам абонентов)</w:t>
      </w:r>
      <w:bookmarkEnd w:id="41"/>
      <w:bookmarkEnd w:id="42"/>
      <w:bookmarkEnd w:id="43"/>
      <w:r w:rsidR="003A7D5D" w:rsidRPr="00AF6A26">
        <w:rPr>
          <w:rFonts w:ascii="Times New Roman" w:hAnsi="Times New Roman" w:cs="Times New Roman"/>
          <w:color w:val="auto"/>
          <w:szCs w:val="28"/>
        </w:rPr>
        <w:t xml:space="preserve"> </w:t>
      </w:r>
    </w:p>
    <w:p w:rsidR="007631EF" w:rsidRPr="00815B95" w:rsidRDefault="008607CF" w:rsidP="004A57F0">
      <w:pPr>
        <w:autoSpaceDE w:val="0"/>
        <w:autoSpaceDN w:val="0"/>
        <w:adjustRightInd w:val="0"/>
        <w:ind w:firstLine="567"/>
        <w:rPr>
          <w:rFonts w:cs="Times New Roman"/>
          <w:szCs w:val="28"/>
        </w:rPr>
      </w:pPr>
      <w:r w:rsidRPr="00AF6A26">
        <w:rPr>
          <w:rFonts w:cs="Times New Roman"/>
          <w:szCs w:val="28"/>
        </w:rPr>
        <w:t>Результаты анализа общего</w:t>
      </w:r>
      <w:r w:rsidR="009958A5" w:rsidRPr="00AF6A26">
        <w:rPr>
          <w:rFonts w:cs="Times New Roman"/>
          <w:szCs w:val="28"/>
        </w:rPr>
        <w:t>, территориального и структурного</w:t>
      </w:r>
      <w:r w:rsidRPr="00AF6A26">
        <w:rPr>
          <w:rFonts w:cs="Times New Roman"/>
          <w:szCs w:val="28"/>
        </w:rPr>
        <w:t xml:space="preserve"> водного</w:t>
      </w:r>
      <w:r w:rsidR="007631EF" w:rsidRPr="00AF6A26">
        <w:rPr>
          <w:rFonts w:cs="Times New Roman"/>
          <w:szCs w:val="28"/>
        </w:rPr>
        <w:t xml:space="preserve"> бала</w:t>
      </w:r>
      <w:r w:rsidR="007631EF" w:rsidRPr="00AF6A26">
        <w:rPr>
          <w:rFonts w:cs="Times New Roman"/>
          <w:szCs w:val="28"/>
        </w:rPr>
        <w:t>н</w:t>
      </w:r>
      <w:r w:rsidR="007631EF" w:rsidRPr="00AF6A26">
        <w:rPr>
          <w:rFonts w:cs="Times New Roman"/>
          <w:szCs w:val="28"/>
        </w:rPr>
        <w:t>с</w:t>
      </w:r>
      <w:r w:rsidRPr="00AF6A26">
        <w:rPr>
          <w:rFonts w:cs="Times New Roman"/>
          <w:szCs w:val="28"/>
        </w:rPr>
        <w:t>а</w:t>
      </w:r>
      <w:r w:rsidR="007631EF" w:rsidRPr="00AF6A26">
        <w:rPr>
          <w:rFonts w:cs="Times New Roman"/>
          <w:szCs w:val="28"/>
        </w:rPr>
        <w:t xml:space="preserve"> подачи и реализации воды на 20</w:t>
      </w:r>
      <w:r w:rsidR="00EB6D1A">
        <w:rPr>
          <w:rFonts w:cs="Times New Roman"/>
          <w:szCs w:val="28"/>
        </w:rPr>
        <w:t>31</w:t>
      </w:r>
      <w:r w:rsidR="004408CB" w:rsidRPr="00AF6A26">
        <w:rPr>
          <w:rFonts w:cs="Times New Roman"/>
          <w:szCs w:val="28"/>
        </w:rPr>
        <w:t xml:space="preserve"> год </w:t>
      </w:r>
      <w:r w:rsidR="004408CB" w:rsidRPr="00815B95">
        <w:rPr>
          <w:rFonts w:cs="Times New Roman"/>
          <w:szCs w:val="28"/>
        </w:rPr>
        <w:t xml:space="preserve">приведены в </w:t>
      </w:r>
      <w:r w:rsidR="002C797E" w:rsidRPr="00815B95">
        <w:rPr>
          <w:rFonts w:cs="Times New Roman"/>
          <w:szCs w:val="28"/>
        </w:rPr>
        <w:t xml:space="preserve">таб. </w:t>
      </w:r>
      <w:r w:rsidR="00A41BB7" w:rsidRPr="00815B95">
        <w:rPr>
          <w:rFonts w:cs="Times New Roman"/>
          <w:szCs w:val="28"/>
        </w:rPr>
        <w:t>2.</w:t>
      </w:r>
      <w:r w:rsidR="00815B95" w:rsidRPr="00815B95">
        <w:rPr>
          <w:rFonts w:cs="Times New Roman"/>
          <w:szCs w:val="28"/>
        </w:rPr>
        <w:t>12</w:t>
      </w:r>
      <w:r w:rsidR="00144C80" w:rsidRPr="00815B95">
        <w:rPr>
          <w:rFonts w:cs="Times New Roman"/>
          <w:szCs w:val="28"/>
        </w:rPr>
        <w:t>.</w:t>
      </w:r>
      <w:r w:rsidR="00A41BB7" w:rsidRPr="00815B95">
        <w:rPr>
          <w:rFonts w:cs="Times New Roman"/>
          <w:szCs w:val="28"/>
        </w:rPr>
        <w:t xml:space="preserve"> </w:t>
      </w:r>
    </w:p>
    <w:p w:rsidR="0010388B" w:rsidRPr="0010388B" w:rsidRDefault="002C797E" w:rsidP="0010388B">
      <w:pPr>
        <w:jc w:val="right"/>
        <w:rPr>
          <w:rFonts w:cs="Times New Roman"/>
          <w:sz w:val="26"/>
          <w:szCs w:val="26"/>
        </w:rPr>
      </w:pPr>
      <w:r w:rsidRPr="00815B95">
        <w:rPr>
          <w:rFonts w:cs="Times New Roman"/>
          <w:sz w:val="26"/>
          <w:szCs w:val="26"/>
        </w:rPr>
        <w:t>Т</w:t>
      </w:r>
      <w:r w:rsidR="00EF6D70" w:rsidRPr="00815B95">
        <w:rPr>
          <w:rFonts w:cs="Times New Roman"/>
          <w:sz w:val="26"/>
          <w:szCs w:val="26"/>
        </w:rPr>
        <w:t>аб.</w:t>
      </w:r>
      <w:r w:rsidR="007631EF" w:rsidRPr="00815B95">
        <w:rPr>
          <w:rFonts w:cs="Times New Roman"/>
          <w:sz w:val="26"/>
          <w:szCs w:val="26"/>
        </w:rPr>
        <w:t xml:space="preserve"> </w:t>
      </w:r>
      <w:r w:rsidR="004400AF" w:rsidRPr="00815B95">
        <w:rPr>
          <w:rFonts w:cs="Times New Roman"/>
          <w:sz w:val="26"/>
          <w:szCs w:val="26"/>
        </w:rPr>
        <w:t>2.</w:t>
      </w:r>
      <w:r w:rsidR="00815B95" w:rsidRPr="00815B95">
        <w:rPr>
          <w:rFonts w:cs="Times New Roman"/>
          <w:sz w:val="26"/>
          <w:szCs w:val="26"/>
        </w:rPr>
        <w:t>12</w:t>
      </w:r>
      <w:r w:rsidR="0057482A" w:rsidRPr="00815B95">
        <w:rPr>
          <w:rFonts w:cs="Times New Roman"/>
          <w:sz w:val="26"/>
          <w:szCs w:val="26"/>
        </w:rPr>
        <w:t>.</w:t>
      </w:r>
      <w:r w:rsidR="004408CB" w:rsidRPr="00815B95">
        <w:rPr>
          <w:rFonts w:cs="Times New Roman"/>
          <w:sz w:val="26"/>
          <w:szCs w:val="26"/>
        </w:rPr>
        <w:t xml:space="preserve"> </w:t>
      </w:r>
      <w:r w:rsidR="00991496" w:rsidRPr="00815B95">
        <w:rPr>
          <w:rFonts w:cs="Times New Roman"/>
          <w:sz w:val="26"/>
          <w:szCs w:val="26"/>
        </w:rPr>
        <w:t>Общий баланс подачи и реализации</w:t>
      </w:r>
      <w:r w:rsidR="00991496" w:rsidRPr="001F5DB2">
        <w:rPr>
          <w:rFonts w:cs="Times New Roman"/>
          <w:sz w:val="26"/>
          <w:szCs w:val="26"/>
        </w:rPr>
        <w:t xml:space="preserve"> питьевой</w:t>
      </w:r>
      <w:r w:rsidR="00991496" w:rsidRPr="004408CB">
        <w:rPr>
          <w:rFonts w:cs="Times New Roman"/>
          <w:sz w:val="26"/>
          <w:szCs w:val="26"/>
        </w:rPr>
        <w:t xml:space="preserve"> </w:t>
      </w:r>
      <w:r w:rsidR="004408CB" w:rsidRPr="004408CB">
        <w:rPr>
          <w:rFonts w:cs="Times New Roman"/>
          <w:sz w:val="26"/>
          <w:szCs w:val="26"/>
        </w:rPr>
        <w:t>вод</w:t>
      </w:r>
      <w:r w:rsidR="0010388B">
        <w:rPr>
          <w:rFonts w:cs="Times New Roman"/>
          <w:sz w:val="26"/>
          <w:szCs w:val="26"/>
        </w:rPr>
        <w:t>ы</w:t>
      </w:r>
    </w:p>
    <w:tbl>
      <w:tblPr>
        <w:tblW w:w="5000" w:type="pct"/>
        <w:tblLook w:val="00A0"/>
      </w:tblPr>
      <w:tblGrid>
        <w:gridCol w:w="1588"/>
        <w:gridCol w:w="3735"/>
        <w:gridCol w:w="2446"/>
        <w:gridCol w:w="2510"/>
      </w:tblGrid>
      <w:tr w:rsidR="0010388B" w:rsidRPr="007C0477" w:rsidTr="00932A07">
        <w:trPr>
          <w:trHeight w:val="660"/>
          <w:tblHeader/>
        </w:trPr>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388B" w:rsidRPr="0002557C" w:rsidRDefault="0010388B" w:rsidP="0010388B">
            <w:pPr>
              <w:spacing w:line="240" w:lineRule="auto"/>
              <w:jc w:val="center"/>
              <w:rPr>
                <w:rFonts w:eastAsia="Times New Roman" w:cs="Times New Roman"/>
                <w:color w:val="000000"/>
                <w:sz w:val="26"/>
                <w:szCs w:val="26"/>
              </w:rPr>
            </w:pPr>
            <w:r w:rsidRPr="008B46CC">
              <w:rPr>
                <w:rFonts w:eastAsia="Times New Roman" w:cs="Times New Roman"/>
                <w:color w:val="000000"/>
                <w:sz w:val="26"/>
                <w:szCs w:val="26"/>
              </w:rPr>
              <w:t>№ п.п.</w:t>
            </w:r>
          </w:p>
        </w:tc>
        <w:tc>
          <w:tcPr>
            <w:tcW w:w="1817" w:type="pct"/>
            <w:tcBorders>
              <w:top w:val="single" w:sz="4" w:space="0" w:color="auto"/>
              <w:left w:val="nil"/>
              <w:bottom w:val="single" w:sz="4" w:space="0" w:color="auto"/>
              <w:right w:val="single" w:sz="4" w:space="0" w:color="auto"/>
            </w:tcBorders>
            <w:shd w:val="clear" w:color="auto" w:fill="auto"/>
            <w:noWrap/>
            <w:vAlign w:val="center"/>
            <w:hideMark/>
          </w:tcPr>
          <w:p w:rsidR="0010388B" w:rsidRPr="007C0477" w:rsidRDefault="0010388B" w:rsidP="0010388B">
            <w:pPr>
              <w:spacing w:line="240" w:lineRule="auto"/>
              <w:jc w:val="center"/>
              <w:rPr>
                <w:rFonts w:eastAsia="Times New Roman" w:cs="Times New Roman"/>
                <w:color w:val="000000"/>
                <w:sz w:val="26"/>
                <w:szCs w:val="26"/>
              </w:rPr>
            </w:pPr>
            <w:r w:rsidRPr="007C0477">
              <w:rPr>
                <w:rFonts w:eastAsia="Times New Roman" w:cs="Times New Roman"/>
                <w:color w:val="000000"/>
                <w:sz w:val="26"/>
                <w:szCs w:val="26"/>
              </w:rPr>
              <w:t>Статья расхода</w:t>
            </w:r>
          </w:p>
        </w:tc>
        <w:tc>
          <w:tcPr>
            <w:tcW w:w="1190" w:type="pct"/>
            <w:tcBorders>
              <w:top w:val="single" w:sz="4" w:space="0" w:color="auto"/>
              <w:left w:val="nil"/>
              <w:bottom w:val="single" w:sz="4" w:space="0" w:color="auto"/>
              <w:right w:val="single" w:sz="4" w:space="0" w:color="auto"/>
            </w:tcBorders>
            <w:shd w:val="clear" w:color="auto" w:fill="auto"/>
            <w:vAlign w:val="center"/>
            <w:hideMark/>
          </w:tcPr>
          <w:p w:rsidR="0010388B" w:rsidRPr="007C0477" w:rsidRDefault="0010388B" w:rsidP="0010388B">
            <w:pPr>
              <w:spacing w:line="240" w:lineRule="auto"/>
              <w:jc w:val="center"/>
              <w:rPr>
                <w:rFonts w:eastAsia="Times New Roman" w:cs="Times New Roman"/>
                <w:color w:val="000000"/>
                <w:sz w:val="26"/>
                <w:szCs w:val="26"/>
              </w:rPr>
            </w:pPr>
            <w:r w:rsidRPr="007C0477">
              <w:rPr>
                <w:rFonts w:eastAsia="Times New Roman" w:cs="Times New Roman"/>
                <w:color w:val="000000"/>
                <w:sz w:val="26"/>
                <w:szCs w:val="26"/>
              </w:rPr>
              <w:t>Единица измерения</w:t>
            </w:r>
          </w:p>
        </w:tc>
        <w:tc>
          <w:tcPr>
            <w:tcW w:w="1221" w:type="pct"/>
            <w:tcBorders>
              <w:top w:val="single" w:sz="4" w:space="0" w:color="auto"/>
              <w:left w:val="nil"/>
              <w:bottom w:val="single" w:sz="4" w:space="0" w:color="auto"/>
              <w:right w:val="single" w:sz="4" w:space="0" w:color="auto"/>
            </w:tcBorders>
            <w:shd w:val="clear" w:color="auto" w:fill="auto"/>
            <w:noWrap/>
            <w:vAlign w:val="center"/>
            <w:hideMark/>
          </w:tcPr>
          <w:p w:rsidR="0010388B" w:rsidRPr="007C0477" w:rsidRDefault="0010388B" w:rsidP="0010388B">
            <w:pPr>
              <w:spacing w:line="240" w:lineRule="auto"/>
              <w:jc w:val="center"/>
              <w:rPr>
                <w:rFonts w:eastAsia="Times New Roman" w:cs="Times New Roman"/>
                <w:color w:val="000000"/>
                <w:sz w:val="26"/>
                <w:szCs w:val="26"/>
              </w:rPr>
            </w:pPr>
            <w:r w:rsidRPr="007C0477">
              <w:rPr>
                <w:rFonts w:eastAsia="Times New Roman" w:cs="Times New Roman"/>
                <w:color w:val="000000"/>
                <w:sz w:val="26"/>
                <w:szCs w:val="26"/>
              </w:rPr>
              <w:t>Значение</w:t>
            </w:r>
          </w:p>
        </w:tc>
      </w:tr>
      <w:tr w:rsidR="0010388B" w:rsidRPr="007C0477" w:rsidTr="00932A07">
        <w:trPr>
          <w:trHeight w:val="660"/>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10388B" w:rsidRPr="00421B90" w:rsidRDefault="0010388B" w:rsidP="0010388B">
            <w:pPr>
              <w:spacing w:line="240" w:lineRule="auto"/>
              <w:jc w:val="center"/>
              <w:rPr>
                <w:rFonts w:eastAsia="Times New Roman" w:cs="Times New Roman"/>
                <w:color w:val="000000"/>
                <w:sz w:val="26"/>
                <w:szCs w:val="26"/>
              </w:rPr>
            </w:pPr>
            <w:r w:rsidRPr="00421B90">
              <w:rPr>
                <w:rFonts w:eastAsia="Times New Roman" w:cs="Times New Roman"/>
                <w:color w:val="000000"/>
                <w:sz w:val="26"/>
                <w:szCs w:val="26"/>
              </w:rPr>
              <w:t>1</w:t>
            </w:r>
          </w:p>
        </w:tc>
        <w:tc>
          <w:tcPr>
            <w:tcW w:w="1817" w:type="pct"/>
            <w:tcBorders>
              <w:top w:val="nil"/>
              <w:left w:val="nil"/>
              <w:bottom w:val="single" w:sz="4" w:space="0" w:color="auto"/>
              <w:right w:val="single" w:sz="4" w:space="0" w:color="auto"/>
            </w:tcBorders>
            <w:shd w:val="clear" w:color="auto" w:fill="auto"/>
            <w:vAlign w:val="center"/>
            <w:hideMark/>
          </w:tcPr>
          <w:p w:rsidR="0010388B" w:rsidRPr="00421B90" w:rsidRDefault="0010388B" w:rsidP="0010388B">
            <w:pPr>
              <w:spacing w:line="240" w:lineRule="auto"/>
              <w:jc w:val="center"/>
              <w:rPr>
                <w:rFonts w:eastAsia="Times New Roman" w:cs="Times New Roman"/>
                <w:color w:val="000000"/>
                <w:sz w:val="26"/>
                <w:szCs w:val="26"/>
              </w:rPr>
            </w:pPr>
            <w:r w:rsidRPr="00421B90">
              <w:rPr>
                <w:rFonts w:eastAsia="Times New Roman" w:cs="Times New Roman"/>
                <w:color w:val="000000"/>
                <w:sz w:val="26"/>
                <w:szCs w:val="26"/>
              </w:rPr>
              <w:t>Объем поднятой воды</w:t>
            </w:r>
          </w:p>
        </w:tc>
        <w:tc>
          <w:tcPr>
            <w:tcW w:w="1190" w:type="pct"/>
            <w:tcBorders>
              <w:top w:val="nil"/>
              <w:left w:val="nil"/>
              <w:bottom w:val="single" w:sz="4" w:space="0" w:color="auto"/>
              <w:right w:val="single" w:sz="4" w:space="0" w:color="auto"/>
            </w:tcBorders>
            <w:shd w:val="clear" w:color="auto" w:fill="auto"/>
            <w:noWrap/>
            <w:vAlign w:val="center"/>
            <w:hideMark/>
          </w:tcPr>
          <w:p w:rsidR="0010388B" w:rsidRPr="009708BF" w:rsidRDefault="0010388B" w:rsidP="0010388B">
            <w:pPr>
              <w:spacing w:line="240" w:lineRule="auto"/>
              <w:jc w:val="center"/>
              <w:rPr>
                <w:rFonts w:eastAsia="Times New Roman" w:cs="Times New Roman"/>
                <w:color w:val="000000"/>
                <w:sz w:val="26"/>
                <w:szCs w:val="26"/>
              </w:rPr>
            </w:pPr>
            <w:r w:rsidRPr="009708BF">
              <w:rPr>
                <w:rFonts w:eastAsia="Times New Roman" w:cs="Times New Roman"/>
                <w:color w:val="000000"/>
                <w:sz w:val="26"/>
                <w:szCs w:val="26"/>
              </w:rPr>
              <w:t>тыс. м</w:t>
            </w:r>
            <w:r w:rsidRPr="009708BF">
              <w:rPr>
                <w:rFonts w:eastAsia="Times New Roman" w:cs="Times New Roman"/>
                <w:color w:val="000000"/>
                <w:sz w:val="26"/>
                <w:szCs w:val="26"/>
                <w:vertAlign w:val="superscript"/>
              </w:rPr>
              <w:t>3</w:t>
            </w:r>
          </w:p>
        </w:tc>
        <w:tc>
          <w:tcPr>
            <w:tcW w:w="1221" w:type="pct"/>
            <w:tcBorders>
              <w:top w:val="nil"/>
              <w:left w:val="nil"/>
              <w:bottom w:val="single" w:sz="4" w:space="0" w:color="auto"/>
              <w:right w:val="single" w:sz="4" w:space="0" w:color="auto"/>
            </w:tcBorders>
            <w:shd w:val="clear" w:color="auto" w:fill="auto"/>
            <w:noWrap/>
            <w:vAlign w:val="center"/>
            <w:hideMark/>
          </w:tcPr>
          <w:p w:rsidR="0010388B" w:rsidRPr="009708BF" w:rsidRDefault="009708BF" w:rsidP="0010388B">
            <w:pPr>
              <w:spacing w:line="240" w:lineRule="auto"/>
              <w:jc w:val="center"/>
              <w:rPr>
                <w:rFonts w:eastAsia="Times New Roman" w:cs="Times New Roman"/>
                <w:color w:val="000000"/>
                <w:sz w:val="26"/>
                <w:szCs w:val="26"/>
              </w:rPr>
            </w:pPr>
            <w:r w:rsidRPr="009708BF">
              <w:rPr>
                <w:rFonts w:eastAsia="Times New Roman" w:cs="Times New Roman"/>
                <w:color w:val="000000"/>
                <w:sz w:val="26"/>
                <w:szCs w:val="26"/>
              </w:rPr>
              <w:t>5322,15</w:t>
            </w:r>
          </w:p>
        </w:tc>
      </w:tr>
      <w:tr w:rsidR="0010388B" w:rsidRPr="007C0477" w:rsidTr="00932A07">
        <w:trPr>
          <w:trHeight w:val="330"/>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10388B" w:rsidRPr="00421B90" w:rsidRDefault="009708BF" w:rsidP="0010388B">
            <w:pPr>
              <w:spacing w:line="240" w:lineRule="auto"/>
              <w:jc w:val="center"/>
              <w:rPr>
                <w:rFonts w:eastAsia="Times New Roman" w:cs="Times New Roman"/>
                <w:color w:val="000000"/>
                <w:sz w:val="26"/>
                <w:szCs w:val="26"/>
              </w:rPr>
            </w:pPr>
            <w:r>
              <w:rPr>
                <w:rFonts w:eastAsia="Times New Roman" w:cs="Times New Roman"/>
                <w:color w:val="000000"/>
                <w:sz w:val="26"/>
                <w:szCs w:val="26"/>
              </w:rPr>
              <w:t>2</w:t>
            </w:r>
          </w:p>
        </w:tc>
        <w:tc>
          <w:tcPr>
            <w:tcW w:w="1817" w:type="pct"/>
            <w:tcBorders>
              <w:top w:val="nil"/>
              <w:left w:val="nil"/>
              <w:bottom w:val="single" w:sz="4" w:space="0" w:color="auto"/>
              <w:right w:val="single" w:sz="4" w:space="0" w:color="auto"/>
            </w:tcBorders>
            <w:shd w:val="clear" w:color="auto" w:fill="auto"/>
            <w:vAlign w:val="center"/>
            <w:hideMark/>
          </w:tcPr>
          <w:p w:rsidR="0010388B" w:rsidRPr="00421B90" w:rsidRDefault="0010388B" w:rsidP="0010388B">
            <w:pPr>
              <w:spacing w:line="240" w:lineRule="auto"/>
              <w:jc w:val="center"/>
              <w:rPr>
                <w:rFonts w:eastAsia="Times New Roman" w:cs="Times New Roman"/>
                <w:color w:val="000000"/>
                <w:sz w:val="26"/>
                <w:szCs w:val="26"/>
              </w:rPr>
            </w:pPr>
            <w:r w:rsidRPr="00421B90">
              <w:rPr>
                <w:rFonts w:eastAsia="Times New Roman" w:cs="Times New Roman"/>
                <w:color w:val="000000"/>
                <w:sz w:val="26"/>
                <w:szCs w:val="26"/>
              </w:rPr>
              <w:t>Объем потерь ХПВ</w:t>
            </w:r>
          </w:p>
        </w:tc>
        <w:tc>
          <w:tcPr>
            <w:tcW w:w="1190" w:type="pct"/>
            <w:tcBorders>
              <w:top w:val="nil"/>
              <w:left w:val="nil"/>
              <w:bottom w:val="single" w:sz="4" w:space="0" w:color="auto"/>
              <w:right w:val="single" w:sz="4" w:space="0" w:color="auto"/>
            </w:tcBorders>
            <w:shd w:val="clear" w:color="auto" w:fill="auto"/>
            <w:noWrap/>
            <w:vAlign w:val="center"/>
            <w:hideMark/>
          </w:tcPr>
          <w:p w:rsidR="0010388B" w:rsidRPr="009708BF" w:rsidRDefault="0010388B" w:rsidP="0010388B">
            <w:pPr>
              <w:spacing w:line="240" w:lineRule="auto"/>
              <w:jc w:val="center"/>
              <w:rPr>
                <w:rFonts w:eastAsia="Times New Roman" w:cs="Times New Roman"/>
                <w:color w:val="000000"/>
                <w:sz w:val="26"/>
                <w:szCs w:val="26"/>
              </w:rPr>
            </w:pPr>
            <w:r w:rsidRPr="009708BF">
              <w:rPr>
                <w:rFonts w:eastAsia="Times New Roman" w:cs="Times New Roman"/>
                <w:color w:val="000000"/>
                <w:sz w:val="26"/>
                <w:szCs w:val="26"/>
              </w:rPr>
              <w:t>тыс. м</w:t>
            </w:r>
            <w:r w:rsidRPr="009708BF">
              <w:rPr>
                <w:rFonts w:eastAsia="Times New Roman" w:cs="Times New Roman"/>
                <w:color w:val="000000"/>
                <w:sz w:val="26"/>
                <w:szCs w:val="26"/>
                <w:vertAlign w:val="superscript"/>
              </w:rPr>
              <w:t>3</w:t>
            </w:r>
          </w:p>
        </w:tc>
        <w:tc>
          <w:tcPr>
            <w:tcW w:w="1221" w:type="pct"/>
            <w:tcBorders>
              <w:top w:val="nil"/>
              <w:left w:val="nil"/>
              <w:bottom w:val="single" w:sz="4" w:space="0" w:color="auto"/>
              <w:right w:val="single" w:sz="4" w:space="0" w:color="auto"/>
            </w:tcBorders>
            <w:shd w:val="clear" w:color="auto" w:fill="auto"/>
            <w:noWrap/>
            <w:vAlign w:val="center"/>
            <w:hideMark/>
          </w:tcPr>
          <w:p w:rsidR="0010388B" w:rsidRPr="009708BF" w:rsidRDefault="009708BF" w:rsidP="009708BF">
            <w:pPr>
              <w:spacing w:line="240" w:lineRule="auto"/>
              <w:jc w:val="center"/>
              <w:rPr>
                <w:rFonts w:eastAsia="Times New Roman" w:cs="Times New Roman"/>
                <w:color w:val="000000"/>
                <w:sz w:val="26"/>
                <w:szCs w:val="26"/>
              </w:rPr>
            </w:pPr>
            <w:r w:rsidRPr="009708BF">
              <w:rPr>
                <w:rFonts w:eastAsia="Times New Roman" w:cs="Times New Roman"/>
                <w:color w:val="000000"/>
                <w:sz w:val="26"/>
                <w:szCs w:val="26"/>
              </w:rPr>
              <w:t>266,1</w:t>
            </w:r>
          </w:p>
        </w:tc>
      </w:tr>
      <w:tr w:rsidR="0010388B" w:rsidRPr="007C0477" w:rsidTr="00932A07">
        <w:trPr>
          <w:trHeight w:val="330"/>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10388B" w:rsidRPr="00421B90" w:rsidRDefault="009708BF" w:rsidP="0010388B">
            <w:pPr>
              <w:spacing w:line="240" w:lineRule="auto"/>
              <w:jc w:val="center"/>
              <w:rPr>
                <w:rFonts w:eastAsia="Times New Roman" w:cs="Times New Roman"/>
                <w:color w:val="000000"/>
                <w:sz w:val="26"/>
                <w:szCs w:val="26"/>
              </w:rPr>
            </w:pPr>
            <w:r>
              <w:rPr>
                <w:rFonts w:eastAsia="Times New Roman" w:cs="Times New Roman"/>
                <w:color w:val="000000"/>
                <w:sz w:val="26"/>
                <w:szCs w:val="26"/>
              </w:rPr>
              <w:t>3</w:t>
            </w:r>
          </w:p>
        </w:tc>
        <w:tc>
          <w:tcPr>
            <w:tcW w:w="1817" w:type="pct"/>
            <w:tcBorders>
              <w:top w:val="nil"/>
              <w:left w:val="nil"/>
              <w:bottom w:val="single" w:sz="4" w:space="0" w:color="auto"/>
              <w:right w:val="single" w:sz="4" w:space="0" w:color="auto"/>
            </w:tcBorders>
            <w:shd w:val="clear" w:color="auto" w:fill="auto"/>
            <w:vAlign w:val="center"/>
            <w:hideMark/>
          </w:tcPr>
          <w:p w:rsidR="0010388B" w:rsidRPr="00421B90" w:rsidRDefault="0010388B" w:rsidP="0010388B">
            <w:pPr>
              <w:spacing w:line="240" w:lineRule="auto"/>
              <w:jc w:val="center"/>
              <w:rPr>
                <w:rFonts w:eastAsia="Times New Roman" w:cs="Times New Roman"/>
                <w:color w:val="000000"/>
                <w:sz w:val="26"/>
                <w:szCs w:val="26"/>
              </w:rPr>
            </w:pPr>
            <w:r w:rsidRPr="00421B90">
              <w:rPr>
                <w:rFonts w:eastAsia="Times New Roman" w:cs="Times New Roman"/>
                <w:color w:val="000000"/>
                <w:sz w:val="26"/>
                <w:szCs w:val="26"/>
              </w:rPr>
              <w:t>Объем потерь ХПВ</w:t>
            </w:r>
          </w:p>
        </w:tc>
        <w:tc>
          <w:tcPr>
            <w:tcW w:w="1190" w:type="pct"/>
            <w:tcBorders>
              <w:top w:val="nil"/>
              <w:left w:val="nil"/>
              <w:bottom w:val="single" w:sz="4" w:space="0" w:color="auto"/>
              <w:right w:val="single" w:sz="4" w:space="0" w:color="auto"/>
            </w:tcBorders>
            <w:shd w:val="clear" w:color="auto" w:fill="auto"/>
            <w:noWrap/>
            <w:vAlign w:val="center"/>
            <w:hideMark/>
          </w:tcPr>
          <w:p w:rsidR="0010388B" w:rsidRPr="009708BF" w:rsidRDefault="0010388B" w:rsidP="0010388B">
            <w:pPr>
              <w:spacing w:line="240" w:lineRule="auto"/>
              <w:jc w:val="center"/>
              <w:rPr>
                <w:rFonts w:eastAsia="Times New Roman" w:cs="Times New Roman"/>
                <w:color w:val="000000"/>
                <w:sz w:val="26"/>
                <w:szCs w:val="26"/>
              </w:rPr>
            </w:pPr>
            <w:r w:rsidRPr="009708BF">
              <w:rPr>
                <w:rFonts w:eastAsia="Times New Roman" w:cs="Times New Roman"/>
                <w:color w:val="000000"/>
                <w:sz w:val="26"/>
                <w:szCs w:val="26"/>
              </w:rPr>
              <w:t>%</w:t>
            </w:r>
          </w:p>
        </w:tc>
        <w:tc>
          <w:tcPr>
            <w:tcW w:w="1221" w:type="pct"/>
            <w:tcBorders>
              <w:top w:val="nil"/>
              <w:left w:val="nil"/>
              <w:bottom w:val="single" w:sz="4" w:space="0" w:color="auto"/>
              <w:right w:val="single" w:sz="4" w:space="0" w:color="auto"/>
            </w:tcBorders>
            <w:shd w:val="clear" w:color="auto" w:fill="auto"/>
            <w:noWrap/>
            <w:vAlign w:val="center"/>
            <w:hideMark/>
          </w:tcPr>
          <w:p w:rsidR="0010388B" w:rsidRPr="009708BF" w:rsidRDefault="009708BF" w:rsidP="0010388B">
            <w:pPr>
              <w:spacing w:line="240" w:lineRule="auto"/>
              <w:jc w:val="center"/>
              <w:rPr>
                <w:rFonts w:eastAsia="Times New Roman" w:cs="Times New Roman"/>
                <w:color w:val="000000"/>
                <w:sz w:val="26"/>
                <w:szCs w:val="26"/>
              </w:rPr>
            </w:pPr>
            <w:r w:rsidRPr="009708BF">
              <w:rPr>
                <w:rFonts w:eastAsia="Times New Roman" w:cs="Times New Roman"/>
                <w:color w:val="000000"/>
                <w:sz w:val="26"/>
                <w:szCs w:val="26"/>
              </w:rPr>
              <w:t>5</w:t>
            </w:r>
          </w:p>
        </w:tc>
      </w:tr>
      <w:tr w:rsidR="0010388B" w:rsidRPr="007C0477" w:rsidTr="00932A07">
        <w:trPr>
          <w:trHeight w:val="849"/>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10388B" w:rsidRPr="00421B90" w:rsidRDefault="009708BF" w:rsidP="0010388B">
            <w:pPr>
              <w:spacing w:line="240" w:lineRule="auto"/>
              <w:jc w:val="center"/>
              <w:rPr>
                <w:rFonts w:eastAsia="Times New Roman" w:cs="Times New Roman"/>
                <w:color w:val="000000"/>
                <w:sz w:val="26"/>
                <w:szCs w:val="26"/>
              </w:rPr>
            </w:pPr>
            <w:r>
              <w:rPr>
                <w:rFonts w:eastAsia="Times New Roman" w:cs="Times New Roman"/>
                <w:color w:val="000000"/>
                <w:sz w:val="26"/>
                <w:szCs w:val="26"/>
              </w:rPr>
              <w:t>4</w:t>
            </w:r>
          </w:p>
        </w:tc>
        <w:tc>
          <w:tcPr>
            <w:tcW w:w="1817" w:type="pct"/>
            <w:tcBorders>
              <w:top w:val="nil"/>
              <w:left w:val="nil"/>
              <w:bottom w:val="single" w:sz="4" w:space="0" w:color="auto"/>
              <w:right w:val="single" w:sz="4" w:space="0" w:color="auto"/>
            </w:tcBorders>
            <w:shd w:val="clear" w:color="auto" w:fill="auto"/>
            <w:vAlign w:val="center"/>
            <w:hideMark/>
          </w:tcPr>
          <w:p w:rsidR="0010388B" w:rsidRPr="00421B90" w:rsidRDefault="0010388B" w:rsidP="0010388B">
            <w:pPr>
              <w:spacing w:line="240" w:lineRule="auto"/>
              <w:jc w:val="center"/>
              <w:rPr>
                <w:rFonts w:eastAsia="Times New Roman" w:cs="Times New Roman"/>
                <w:color w:val="000000"/>
                <w:sz w:val="26"/>
                <w:szCs w:val="26"/>
              </w:rPr>
            </w:pPr>
            <w:r w:rsidRPr="00421B90">
              <w:rPr>
                <w:rFonts w:eastAsia="Times New Roman" w:cs="Times New Roman"/>
                <w:color w:val="000000"/>
                <w:sz w:val="26"/>
                <w:szCs w:val="26"/>
              </w:rPr>
              <w:t>Объем полезного отпуска ХПВ потребителям</w:t>
            </w:r>
          </w:p>
        </w:tc>
        <w:tc>
          <w:tcPr>
            <w:tcW w:w="1190" w:type="pct"/>
            <w:tcBorders>
              <w:top w:val="nil"/>
              <w:left w:val="nil"/>
              <w:bottom w:val="single" w:sz="4" w:space="0" w:color="auto"/>
              <w:right w:val="single" w:sz="4" w:space="0" w:color="auto"/>
            </w:tcBorders>
            <w:shd w:val="clear" w:color="auto" w:fill="auto"/>
            <w:noWrap/>
            <w:vAlign w:val="center"/>
            <w:hideMark/>
          </w:tcPr>
          <w:p w:rsidR="0010388B" w:rsidRPr="009708BF" w:rsidRDefault="0010388B" w:rsidP="0010388B">
            <w:pPr>
              <w:spacing w:line="240" w:lineRule="auto"/>
              <w:jc w:val="center"/>
              <w:rPr>
                <w:rFonts w:eastAsia="Times New Roman" w:cs="Times New Roman"/>
                <w:color w:val="000000"/>
                <w:sz w:val="26"/>
                <w:szCs w:val="26"/>
              </w:rPr>
            </w:pPr>
            <w:r w:rsidRPr="009708BF">
              <w:rPr>
                <w:rFonts w:eastAsia="Times New Roman" w:cs="Times New Roman"/>
                <w:color w:val="000000"/>
                <w:sz w:val="26"/>
                <w:szCs w:val="26"/>
              </w:rPr>
              <w:t>тыс. м</w:t>
            </w:r>
            <w:r w:rsidRPr="009708BF">
              <w:rPr>
                <w:rFonts w:eastAsia="Times New Roman" w:cs="Times New Roman"/>
                <w:color w:val="000000"/>
                <w:sz w:val="26"/>
                <w:szCs w:val="26"/>
                <w:vertAlign w:val="superscript"/>
              </w:rPr>
              <w:t>3</w:t>
            </w:r>
          </w:p>
        </w:tc>
        <w:tc>
          <w:tcPr>
            <w:tcW w:w="1221" w:type="pct"/>
            <w:tcBorders>
              <w:top w:val="nil"/>
              <w:left w:val="nil"/>
              <w:bottom w:val="single" w:sz="4" w:space="0" w:color="auto"/>
              <w:right w:val="single" w:sz="4" w:space="0" w:color="auto"/>
            </w:tcBorders>
            <w:shd w:val="clear" w:color="auto" w:fill="auto"/>
            <w:noWrap/>
            <w:vAlign w:val="center"/>
            <w:hideMark/>
          </w:tcPr>
          <w:p w:rsidR="0010388B" w:rsidRPr="009708BF" w:rsidRDefault="009708BF" w:rsidP="009708BF">
            <w:pPr>
              <w:spacing w:line="240" w:lineRule="auto"/>
              <w:jc w:val="center"/>
              <w:rPr>
                <w:rFonts w:eastAsia="Times New Roman" w:cs="Times New Roman"/>
                <w:color w:val="000000"/>
                <w:sz w:val="26"/>
                <w:szCs w:val="26"/>
              </w:rPr>
            </w:pPr>
            <w:r w:rsidRPr="009708BF">
              <w:rPr>
                <w:rFonts w:eastAsia="Times New Roman" w:cs="Times New Roman"/>
                <w:color w:val="000000"/>
                <w:sz w:val="26"/>
                <w:szCs w:val="26"/>
              </w:rPr>
              <w:t>5056,05</w:t>
            </w:r>
          </w:p>
        </w:tc>
      </w:tr>
    </w:tbl>
    <w:p w:rsidR="00EC0E8A" w:rsidRDefault="002C797E" w:rsidP="003260DA">
      <w:pPr>
        <w:spacing w:before="120"/>
        <w:jc w:val="right"/>
        <w:rPr>
          <w:rFonts w:cs="Times New Roman"/>
          <w:sz w:val="26"/>
          <w:szCs w:val="26"/>
        </w:rPr>
      </w:pPr>
      <w:r w:rsidRPr="00815B95">
        <w:rPr>
          <w:rFonts w:cs="Times New Roman"/>
          <w:sz w:val="26"/>
          <w:szCs w:val="26"/>
        </w:rPr>
        <w:t>Т</w:t>
      </w:r>
      <w:r w:rsidR="00EF6D70" w:rsidRPr="00815B95">
        <w:rPr>
          <w:rFonts w:cs="Times New Roman"/>
          <w:sz w:val="26"/>
          <w:szCs w:val="26"/>
        </w:rPr>
        <w:t>аб.</w:t>
      </w:r>
      <w:r w:rsidR="00EC0E8A" w:rsidRPr="00815B95">
        <w:rPr>
          <w:rFonts w:cs="Times New Roman"/>
          <w:sz w:val="26"/>
          <w:szCs w:val="26"/>
        </w:rPr>
        <w:t xml:space="preserve"> </w:t>
      </w:r>
      <w:r w:rsidR="004400AF" w:rsidRPr="00815B95">
        <w:rPr>
          <w:rFonts w:cs="Times New Roman"/>
          <w:sz w:val="26"/>
          <w:szCs w:val="26"/>
        </w:rPr>
        <w:t>2.</w:t>
      </w:r>
      <w:r w:rsidR="00815B95" w:rsidRPr="00815B95">
        <w:rPr>
          <w:rFonts w:cs="Times New Roman"/>
          <w:sz w:val="26"/>
          <w:szCs w:val="26"/>
        </w:rPr>
        <w:t>13</w:t>
      </w:r>
      <w:r w:rsidR="0057482A" w:rsidRPr="00815B95">
        <w:rPr>
          <w:rFonts w:cs="Times New Roman"/>
          <w:sz w:val="26"/>
          <w:szCs w:val="26"/>
        </w:rPr>
        <w:t>.</w:t>
      </w:r>
      <w:r w:rsidR="003260DA" w:rsidRPr="00815B95">
        <w:rPr>
          <w:rFonts w:cs="Times New Roman"/>
          <w:sz w:val="26"/>
          <w:szCs w:val="26"/>
        </w:rPr>
        <w:t xml:space="preserve"> Территориальный</w:t>
      </w:r>
      <w:r w:rsidR="003260DA">
        <w:rPr>
          <w:rFonts w:cs="Times New Roman"/>
          <w:sz w:val="26"/>
          <w:szCs w:val="26"/>
        </w:rPr>
        <w:t xml:space="preserve"> </w:t>
      </w:r>
      <w:r w:rsidR="009958A5" w:rsidRPr="00A41BB7">
        <w:rPr>
          <w:rFonts w:cs="Times New Roman"/>
          <w:sz w:val="26"/>
          <w:szCs w:val="26"/>
        </w:rPr>
        <w:t>баланс подачи питьевой</w:t>
      </w:r>
      <w:r w:rsidR="00A41BB7">
        <w:rPr>
          <w:rFonts w:cs="Times New Roman"/>
          <w:sz w:val="26"/>
          <w:szCs w:val="26"/>
        </w:rPr>
        <w:t xml:space="preserve"> воды</w:t>
      </w:r>
    </w:p>
    <w:tbl>
      <w:tblPr>
        <w:tblW w:w="5000" w:type="pct"/>
        <w:tblLook w:val="04A0"/>
      </w:tblPr>
      <w:tblGrid>
        <w:gridCol w:w="3087"/>
        <w:gridCol w:w="2300"/>
        <w:gridCol w:w="2448"/>
        <w:gridCol w:w="2444"/>
      </w:tblGrid>
      <w:tr w:rsidR="003260DA" w:rsidRPr="001F5DB2" w:rsidTr="003260DA">
        <w:trPr>
          <w:trHeight w:val="1005"/>
        </w:trPr>
        <w:tc>
          <w:tcPr>
            <w:tcW w:w="150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3260DA" w:rsidRPr="001F5DB2" w:rsidRDefault="003260DA" w:rsidP="00932A07">
            <w:pPr>
              <w:spacing w:line="240" w:lineRule="auto"/>
              <w:jc w:val="center"/>
              <w:rPr>
                <w:rFonts w:eastAsia="Times New Roman" w:cs="Times New Roman"/>
                <w:color w:val="000000"/>
                <w:sz w:val="26"/>
                <w:szCs w:val="26"/>
              </w:rPr>
            </w:pPr>
            <w:r w:rsidRPr="001F5DB2">
              <w:rPr>
                <w:rFonts w:eastAsia="Times New Roman" w:cs="Times New Roman"/>
                <w:color w:val="000000"/>
                <w:sz w:val="26"/>
                <w:szCs w:val="26"/>
              </w:rPr>
              <w:t>Наименование населе</w:t>
            </w:r>
            <w:r w:rsidRPr="001F5DB2">
              <w:rPr>
                <w:rFonts w:eastAsia="Times New Roman" w:cs="Times New Roman"/>
                <w:color w:val="000000"/>
                <w:sz w:val="26"/>
                <w:szCs w:val="26"/>
              </w:rPr>
              <w:t>н</w:t>
            </w:r>
            <w:r w:rsidRPr="001F5DB2">
              <w:rPr>
                <w:rFonts w:eastAsia="Times New Roman" w:cs="Times New Roman"/>
                <w:color w:val="000000"/>
                <w:sz w:val="26"/>
                <w:szCs w:val="26"/>
              </w:rPr>
              <w:t>ных пунктов</w:t>
            </w:r>
          </w:p>
        </w:tc>
        <w:tc>
          <w:tcPr>
            <w:tcW w:w="1119" w:type="pct"/>
            <w:tcBorders>
              <w:top w:val="single" w:sz="8" w:space="0" w:color="auto"/>
              <w:left w:val="nil"/>
              <w:bottom w:val="single" w:sz="8" w:space="0" w:color="auto"/>
              <w:right w:val="single" w:sz="8" w:space="0" w:color="auto"/>
            </w:tcBorders>
            <w:shd w:val="clear" w:color="000000" w:fill="FFFFFF"/>
            <w:vAlign w:val="center"/>
            <w:hideMark/>
          </w:tcPr>
          <w:p w:rsidR="003260DA" w:rsidRPr="00AB2846" w:rsidRDefault="003260DA" w:rsidP="00932A07">
            <w:pPr>
              <w:spacing w:line="240" w:lineRule="auto"/>
              <w:jc w:val="center"/>
              <w:rPr>
                <w:rFonts w:eastAsia="Times New Roman" w:cs="Times New Roman"/>
                <w:bCs/>
                <w:color w:val="000000"/>
                <w:sz w:val="26"/>
                <w:szCs w:val="26"/>
              </w:rPr>
            </w:pPr>
            <w:r w:rsidRPr="00AB2846">
              <w:rPr>
                <w:rFonts w:eastAsia="Times New Roman" w:cs="Times New Roman"/>
                <w:bCs/>
                <w:color w:val="000000"/>
                <w:sz w:val="26"/>
                <w:szCs w:val="26"/>
              </w:rPr>
              <w:t xml:space="preserve">Фактическое </w:t>
            </w:r>
          </w:p>
          <w:p w:rsidR="003260DA" w:rsidRPr="00AB2846" w:rsidRDefault="003260DA" w:rsidP="00932A07">
            <w:pPr>
              <w:spacing w:line="240" w:lineRule="auto"/>
              <w:jc w:val="center"/>
              <w:rPr>
                <w:rFonts w:eastAsia="Times New Roman" w:cs="Times New Roman"/>
                <w:bCs/>
                <w:color w:val="000000"/>
                <w:sz w:val="26"/>
                <w:szCs w:val="26"/>
              </w:rPr>
            </w:pPr>
            <w:r w:rsidRPr="00AB2846">
              <w:rPr>
                <w:rFonts w:eastAsia="Times New Roman" w:cs="Times New Roman"/>
                <w:bCs/>
                <w:color w:val="000000"/>
                <w:sz w:val="26"/>
                <w:szCs w:val="26"/>
              </w:rPr>
              <w:t xml:space="preserve">водопотребление  </w:t>
            </w:r>
          </w:p>
          <w:p w:rsidR="003260DA" w:rsidRPr="00AB2846" w:rsidRDefault="003260DA" w:rsidP="00932A07">
            <w:pPr>
              <w:spacing w:line="240" w:lineRule="auto"/>
              <w:jc w:val="center"/>
              <w:rPr>
                <w:rFonts w:eastAsia="Times New Roman" w:cs="Times New Roman"/>
                <w:bCs/>
                <w:color w:val="000000"/>
                <w:sz w:val="26"/>
                <w:szCs w:val="26"/>
              </w:rPr>
            </w:pPr>
            <w:r w:rsidRPr="00AB2846">
              <w:rPr>
                <w:rFonts w:eastAsia="Times New Roman" w:cs="Times New Roman"/>
                <w:bCs/>
                <w:color w:val="000000"/>
                <w:sz w:val="26"/>
                <w:szCs w:val="26"/>
              </w:rPr>
              <w:t>тыс. м3/год</w:t>
            </w:r>
          </w:p>
        </w:tc>
        <w:tc>
          <w:tcPr>
            <w:tcW w:w="1191" w:type="pct"/>
            <w:tcBorders>
              <w:top w:val="single" w:sz="8" w:space="0" w:color="auto"/>
              <w:left w:val="nil"/>
              <w:bottom w:val="single" w:sz="8" w:space="0" w:color="auto"/>
              <w:right w:val="single" w:sz="8" w:space="0" w:color="auto"/>
            </w:tcBorders>
            <w:shd w:val="clear" w:color="000000" w:fill="FFFFFF"/>
            <w:vAlign w:val="center"/>
            <w:hideMark/>
          </w:tcPr>
          <w:p w:rsidR="003260DA" w:rsidRDefault="003260DA" w:rsidP="00932A07">
            <w:pPr>
              <w:spacing w:line="240" w:lineRule="auto"/>
              <w:jc w:val="center"/>
              <w:rPr>
                <w:rFonts w:eastAsia="Times New Roman" w:cs="Times New Roman"/>
                <w:color w:val="000000"/>
                <w:sz w:val="26"/>
                <w:szCs w:val="26"/>
              </w:rPr>
            </w:pPr>
            <w:r w:rsidRPr="001F5DB2">
              <w:rPr>
                <w:rFonts w:eastAsia="Times New Roman" w:cs="Times New Roman"/>
                <w:color w:val="000000"/>
                <w:sz w:val="26"/>
                <w:szCs w:val="26"/>
              </w:rPr>
              <w:t xml:space="preserve">Среднее </w:t>
            </w:r>
          </w:p>
          <w:p w:rsidR="003260DA" w:rsidRPr="001F5DB2" w:rsidRDefault="003260DA" w:rsidP="00932A07">
            <w:pPr>
              <w:spacing w:line="240" w:lineRule="auto"/>
              <w:jc w:val="center"/>
              <w:rPr>
                <w:rFonts w:eastAsia="Times New Roman" w:cs="Times New Roman"/>
                <w:color w:val="000000"/>
                <w:sz w:val="26"/>
                <w:szCs w:val="26"/>
              </w:rPr>
            </w:pPr>
            <w:r w:rsidRPr="001F5DB2">
              <w:rPr>
                <w:rFonts w:eastAsia="Times New Roman" w:cs="Times New Roman"/>
                <w:color w:val="000000"/>
                <w:sz w:val="26"/>
                <w:szCs w:val="26"/>
              </w:rPr>
              <w:t>водопотребление  тыс. м</w:t>
            </w:r>
            <w:r w:rsidRPr="00AB2846">
              <w:rPr>
                <w:rFonts w:eastAsia="Times New Roman" w:cs="Times New Roman"/>
                <w:color w:val="000000"/>
                <w:sz w:val="26"/>
                <w:szCs w:val="26"/>
              </w:rPr>
              <w:t>3</w:t>
            </w:r>
            <w:r w:rsidRPr="001F5DB2">
              <w:rPr>
                <w:rFonts w:eastAsia="Times New Roman" w:cs="Times New Roman"/>
                <w:color w:val="000000"/>
                <w:sz w:val="26"/>
                <w:szCs w:val="26"/>
              </w:rPr>
              <w:t>/сут</w:t>
            </w:r>
          </w:p>
        </w:tc>
        <w:tc>
          <w:tcPr>
            <w:tcW w:w="1190" w:type="pct"/>
            <w:tcBorders>
              <w:top w:val="single" w:sz="8" w:space="0" w:color="auto"/>
              <w:left w:val="nil"/>
              <w:bottom w:val="single" w:sz="8" w:space="0" w:color="auto"/>
              <w:right w:val="single" w:sz="8" w:space="0" w:color="auto"/>
            </w:tcBorders>
            <w:shd w:val="clear" w:color="000000" w:fill="FFFFFF"/>
            <w:vAlign w:val="center"/>
            <w:hideMark/>
          </w:tcPr>
          <w:p w:rsidR="003260DA" w:rsidRDefault="003260DA" w:rsidP="00932A07">
            <w:pPr>
              <w:spacing w:line="240" w:lineRule="auto"/>
              <w:jc w:val="center"/>
              <w:rPr>
                <w:rFonts w:eastAsia="Times New Roman" w:cs="Times New Roman"/>
                <w:color w:val="000000"/>
                <w:sz w:val="26"/>
                <w:szCs w:val="26"/>
              </w:rPr>
            </w:pPr>
            <w:r w:rsidRPr="001F5DB2">
              <w:rPr>
                <w:rFonts w:eastAsia="Times New Roman" w:cs="Times New Roman"/>
                <w:color w:val="000000"/>
                <w:sz w:val="26"/>
                <w:szCs w:val="26"/>
              </w:rPr>
              <w:t xml:space="preserve">Максимальное </w:t>
            </w:r>
          </w:p>
          <w:p w:rsidR="003260DA" w:rsidRPr="001F5DB2" w:rsidRDefault="003260DA" w:rsidP="00932A07">
            <w:pPr>
              <w:spacing w:line="240" w:lineRule="auto"/>
              <w:jc w:val="center"/>
              <w:rPr>
                <w:rFonts w:eastAsia="Times New Roman" w:cs="Times New Roman"/>
                <w:color w:val="000000"/>
                <w:sz w:val="26"/>
                <w:szCs w:val="26"/>
              </w:rPr>
            </w:pPr>
            <w:r w:rsidRPr="001F5DB2">
              <w:rPr>
                <w:rFonts w:eastAsia="Times New Roman" w:cs="Times New Roman"/>
                <w:color w:val="000000"/>
                <w:sz w:val="26"/>
                <w:szCs w:val="26"/>
              </w:rPr>
              <w:t>водопотребление</w:t>
            </w:r>
            <w:r>
              <w:rPr>
                <w:rFonts w:eastAsia="Times New Roman" w:cs="Times New Roman"/>
                <w:color w:val="000000"/>
                <w:sz w:val="26"/>
                <w:szCs w:val="26"/>
              </w:rPr>
              <w:t>, тыс.</w:t>
            </w:r>
            <w:r w:rsidRPr="001F5DB2">
              <w:rPr>
                <w:rFonts w:eastAsia="Times New Roman" w:cs="Times New Roman"/>
                <w:color w:val="000000"/>
                <w:sz w:val="26"/>
                <w:szCs w:val="26"/>
              </w:rPr>
              <w:t xml:space="preserve"> м</w:t>
            </w:r>
            <w:r w:rsidRPr="00AB2846">
              <w:rPr>
                <w:rFonts w:eastAsia="Times New Roman" w:cs="Times New Roman"/>
                <w:color w:val="000000"/>
                <w:sz w:val="26"/>
                <w:szCs w:val="26"/>
              </w:rPr>
              <w:t>3</w:t>
            </w:r>
            <w:r w:rsidRPr="001F5DB2">
              <w:rPr>
                <w:rFonts w:eastAsia="Times New Roman" w:cs="Times New Roman"/>
                <w:color w:val="000000"/>
                <w:sz w:val="26"/>
                <w:szCs w:val="26"/>
              </w:rPr>
              <w:t>/сут</w:t>
            </w:r>
          </w:p>
        </w:tc>
      </w:tr>
      <w:tr w:rsidR="00932A07" w:rsidRPr="001F5DB2" w:rsidTr="003260DA">
        <w:trPr>
          <w:trHeight w:val="116"/>
        </w:trPr>
        <w:tc>
          <w:tcPr>
            <w:tcW w:w="150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932A07" w:rsidRPr="00683F49" w:rsidRDefault="003260DA" w:rsidP="003260DA">
            <w:pPr>
              <w:spacing w:line="240" w:lineRule="auto"/>
              <w:jc w:val="center"/>
              <w:rPr>
                <w:rFonts w:eastAsia="Times New Roman" w:cs="Times New Roman"/>
                <w:color w:val="000000"/>
                <w:sz w:val="26"/>
                <w:szCs w:val="26"/>
                <w:highlight w:val="yellow"/>
              </w:rPr>
            </w:pPr>
            <w:r w:rsidRPr="003260DA">
              <w:rPr>
                <w:rFonts w:cs="Times New Roman"/>
                <w:sz w:val="26"/>
                <w:szCs w:val="26"/>
              </w:rPr>
              <w:t>Анжеро-Судженск</w:t>
            </w:r>
            <w:r>
              <w:rPr>
                <w:rFonts w:cs="Times New Roman"/>
                <w:sz w:val="26"/>
                <w:szCs w:val="26"/>
              </w:rPr>
              <w:t>ий</w:t>
            </w:r>
            <w:r w:rsidRPr="003260DA">
              <w:rPr>
                <w:rFonts w:cs="Times New Roman"/>
                <w:sz w:val="26"/>
                <w:szCs w:val="26"/>
              </w:rPr>
              <w:t xml:space="preserve"> г. о.</w:t>
            </w:r>
          </w:p>
        </w:tc>
        <w:tc>
          <w:tcPr>
            <w:tcW w:w="1119" w:type="pct"/>
            <w:tcBorders>
              <w:top w:val="single" w:sz="8" w:space="0" w:color="auto"/>
              <w:left w:val="nil"/>
              <w:bottom w:val="single" w:sz="8" w:space="0" w:color="auto"/>
              <w:right w:val="single" w:sz="8" w:space="0" w:color="auto"/>
            </w:tcBorders>
            <w:shd w:val="clear" w:color="000000" w:fill="FFFFFF"/>
            <w:vAlign w:val="center"/>
            <w:hideMark/>
          </w:tcPr>
          <w:p w:rsidR="00932A07" w:rsidRPr="00C16E72" w:rsidRDefault="00C16E72" w:rsidP="00932A07">
            <w:pPr>
              <w:spacing w:line="240" w:lineRule="auto"/>
              <w:jc w:val="center"/>
              <w:rPr>
                <w:rFonts w:eastAsia="Times New Roman" w:cs="Times New Roman"/>
                <w:color w:val="000000"/>
                <w:sz w:val="26"/>
                <w:szCs w:val="26"/>
              </w:rPr>
            </w:pPr>
            <w:r w:rsidRPr="00C16E72">
              <w:rPr>
                <w:rFonts w:eastAsia="Times New Roman" w:cs="Times New Roman"/>
                <w:color w:val="000000"/>
                <w:sz w:val="26"/>
                <w:szCs w:val="26"/>
              </w:rPr>
              <w:t>5056,05</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932A07" w:rsidRPr="00C16E72" w:rsidRDefault="00C16E72" w:rsidP="00932A07">
            <w:pPr>
              <w:spacing w:line="240" w:lineRule="auto"/>
              <w:jc w:val="center"/>
              <w:rPr>
                <w:rFonts w:eastAsia="Times New Roman" w:cs="Times New Roman"/>
                <w:color w:val="000000"/>
                <w:sz w:val="26"/>
                <w:szCs w:val="26"/>
              </w:rPr>
            </w:pPr>
            <w:r w:rsidRPr="00C16E72">
              <w:rPr>
                <w:rFonts w:eastAsia="Times New Roman" w:cs="Times New Roman"/>
                <w:color w:val="000000"/>
                <w:sz w:val="26"/>
                <w:szCs w:val="26"/>
              </w:rPr>
              <w:t>13,85</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932A07" w:rsidRPr="001F5DB2" w:rsidRDefault="00C16E72" w:rsidP="00932A07">
            <w:pPr>
              <w:spacing w:line="240" w:lineRule="auto"/>
              <w:jc w:val="center"/>
              <w:rPr>
                <w:rFonts w:eastAsia="Times New Roman" w:cs="Times New Roman"/>
                <w:color w:val="000000"/>
                <w:sz w:val="26"/>
                <w:szCs w:val="26"/>
              </w:rPr>
            </w:pPr>
            <w:r>
              <w:rPr>
                <w:rFonts w:eastAsia="Times New Roman" w:cs="Times New Roman"/>
                <w:color w:val="000000"/>
                <w:sz w:val="26"/>
                <w:szCs w:val="26"/>
              </w:rPr>
              <w:t>18,01</w:t>
            </w:r>
          </w:p>
        </w:tc>
      </w:tr>
    </w:tbl>
    <w:p w:rsidR="00EC0E8A" w:rsidRPr="0001501C" w:rsidRDefault="002C797E" w:rsidP="00815B95">
      <w:pPr>
        <w:jc w:val="right"/>
        <w:rPr>
          <w:rFonts w:cs="Times New Roman"/>
          <w:sz w:val="26"/>
          <w:szCs w:val="26"/>
        </w:rPr>
      </w:pPr>
      <w:bookmarkStart w:id="44" w:name="таб3123"/>
      <w:r w:rsidRPr="00815B95">
        <w:rPr>
          <w:rFonts w:cs="Times New Roman"/>
          <w:sz w:val="26"/>
          <w:szCs w:val="26"/>
        </w:rPr>
        <w:t>Т</w:t>
      </w:r>
      <w:r w:rsidR="005D29E0" w:rsidRPr="00815B95">
        <w:rPr>
          <w:rFonts w:cs="Times New Roman"/>
          <w:sz w:val="26"/>
          <w:szCs w:val="26"/>
        </w:rPr>
        <w:t>аб.</w:t>
      </w:r>
      <w:r w:rsidR="00EC0E8A" w:rsidRPr="00815B95">
        <w:rPr>
          <w:rFonts w:cs="Times New Roman"/>
          <w:sz w:val="26"/>
          <w:szCs w:val="26"/>
        </w:rPr>
        <w:t xml:space="preserve"> </w:t>
      </w:r>
      <w:r w:rsidR="004400AF" w:rsidRPr="00815B95">
        <w:rPr>
          <w:rFonts w:cs="Times New Roman"/>
          <w:sz w:val="26"/>
          <w:szCs w:val="26"/>
        </w:rPr>
        <w:t>2.</w:t>
      </w:r>
      <w:r w:rsidR="00815B95" w:rsidRPr="00815B95">
        <w:rPr>
          <w:rFonts w:cs="Times New Roman"/>
          <w:sz w:val="26"/>
          <w:szCs w:val="26"/>
        </w:rPr>
        <w:t>14</w:t>
      </w:r>
      <w:r w:rsidR="0001501C" w:rsidRPr="00815B95">
        <w:rPr>
          <w:rFonts w:cs="Times New Roman"/>
          <w:sz w:val="26"/>
          <w:szCs w:val="26"/>
        </w:rPr>
        <w:t xml:space="preserve"> Структурный б</w:t>
      </w:r>
      <w:r w:rsidR="003F12C6" w:rsidRPr="00815B95">
        <w:rPr>
          <w:rFonts w:cs="Times New Roman"/>
          <w:sz w:val="26"/>
          <w:szCs w:val="26"/>
        </w:rPr>
        <w:t>а</w:t>
      </w:r>
      <w:r w:rsidR="0001501C" w:rsidRPr="00815B95">
        <w:rPr>
          <w:rFonts w:cs="Times New Roman"/>
          <w:sz w:val="26"/>
          <w:szCs w:val="26"/>
        </w:rPr>
        <w:t>ланс реализации питьевой воды</w:t>
      </w:r>
      <w:r w:rsidR="00745AD2" w:rsidRPr="00815B95">
        <w:rPr>
          <w:rFonts w:cs="Times New Roman"/>
          <w:sz w:val="26"/>
          <w:szCs w:val="26"/>
        </w:rPr>
        <w:t xml:space="preserve"> по </w:t>
      </w:r>
      <w:r w:rsidR="003260DA" w:rsidRPr="00815B95">
        <w:rPr>
          <w:rFonts w:cs="Times New Roman"/>
          <w:sz w:val="26"/>
          <w:szCs w:val="26"/>
        </w:rPr>
        <w:t>Анжеро</w:t>
      </w:r>
      <w:r w:rsidR="003260DA" w:rsidRPr="003260DA">
        <w:rPr>
          <w:rFonts w:cs="Times New Roman"/>
          <w:sz w:val="26"/>
          <w:szCs w:val="26"/>
        </w:rPr>
        <w:t xml:space="preserve">-Судженскому г. о. </w:t>
      </w:r>
      <w:r w:rsidR="00AB2846" w:rsidRPr="003260DA">
        <w:rPr>
          <w:rFonts w:cs="Times New Roman"/>
          <w:sz w:val="26"/>
          <w:szCs w:val="26"/>
        </w:rPr>
        <w:t xml:space="preserve"> на 20</w:t>
      </w:r>
      <w:r w:rsidR="003260DA" w:rsidRPr="003260DA">
        <w:rPr>
          <w:rFonts w:cs="Times New Roman"/>
          <w:sz w:val="26"/>
          <w:szCs w:val="26"/>
        </w:rPr>
        <w:t>31</w:t>
      </w:r>
      <w:r w:rsidR="00AB2846" w:rsidRPr="003260DA">
        <w:rPr>
          <w:rFonts w:cs="Times New Roman"/>
          <w:sz w:val="26"/>
          <w:szCs w:val="26"/>
        </w:rPr>
        <w:t xml:space="preserve"> год</w:t>
      </w:r>
    </w:p>
    <w:tbl>
      <w:tblPr>
        <w:tblW w:w="5000" w:type="pct"/>
        <w:tblLook w:val="04A0"/>
      </w:tblPr>
      <w:tblGrid>
        <w:gridCol w:w="884"/>
        <w:gridCol w:w="2327"/>
        <w:gridCol w:w="2368"/>
        <w:gridCol w:w="2313"/>
        <w:gridCol w:w="2387"/>
      </w:tblGrid>
      <w:tr w:rsidR="00A26B79" w:rsidRPr="00A26B79" w:rsidTr="00C16E72">
        <w:trPr>
          <w:trHeight w:val="1005"/>
        </w:trPr>
        <w:tc>
          <w:tcPr>
            <w:tcW w:w="43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A26B79" w:rsidRPr="00A26B79" w:rsidRDefault="00A26B79" w:rsidP="000A2C57">
            <w:pPr>
              <w:spacing w:line="240" w:lineRule="auto"/>
              <w:jc w:val="center"/>
              <w:rPr>
                <w:rFonts w:eastAsia="Times New Roman" w:cs="Times New Roman"/>
                <w:bCs/>
                <w:color w:val="000000"/>
                <w:sz w:val="26"/>
                <w:szCs w:val="26"/>
              </w:rPr>
            </w:pPr>
            <w:bookmarkStart w:id="45" w:name="_Toc385862047"/>
            <w:bookmarkStart w:id="46" w:name="_Toc392073583"/>
            <w:bookmarkEnd w:id="44"/>
            <w:r w:rsidRPr="00A26B79">
              <w:rPr>
                <w:rFonts w:eastAsia="Times New Roman" w:cs="Times New Roman"/>
                <w:bCs/>
                <w:color w:val="000000"/>
                <w:sz w:val="26"/>
                <w:szCs w:val="26"/>
              </w:rPr>
              <w:t>№ п</w:t>
            </w:r>
            <w:r w:rsidR="0002557C">
              <w:rPr>
                <w:rFonts w:eastAsia="Times New Roman" w:cs="Times New Roman"/>
                <w:bCs/>
                <w:color w:val="000000"/>
                <w:sz w:val="26"/>
                <w:szCs w:val="26"/>
              </w:rPr>
              <w:t>.</w:t>
            </w:r>
            <w:r w:rsidRPr="00A26B79">
              <w:rPr>
                <w:rFonts w:eastAsia="Times New Roman" w:cs="Times New Roman"/>
                <w:bCs/>
                <w:color w:val="000000"/>
                <w:sz w:val="26"/>
                <w:szCs w:val="26"/>
              </w:rPr>
              <w:t>п</w:t>
            </w:r>
            <w:r w:rsidR="0002557C">
              <w:rPr>
                <w:rFonts w:eastAsia="Times New Roman" w:cs="Times New Roman"/>
                <w:bCs/>
                <w:color w:val="000000"/>
                <w:sz w:val="26"/>
                <w:szCs w:val="26"/>
              </w:rPr>
              <w:t>.</w:t>
            </w:r>
          </w:p>
        </w:tc>
        <w:tc>
          <w:tcPr>
            <w:tcW w:w="1132" w:type="pct"/>
            <w:tcBorders>
              <w:top w:val="single" w:sz="8" w:space="0" w:color="auto"/>
              <w:left w:val="nil"/>
              <w:bottom w:val="single" w:sz="8" w:space="0" w:color="auto"/>
              <w:right w:val="single" w:sz="8" w:space="0" w:color="auto"/>
            </w:tcBorders>
            <w:shd w:val="clear" w:color="000000" w:fill="FFFFFF"/>
            <w:vAlign w:val="center"/>
            <w:hideMark/>
          </w:tcPr>
          <w:p w:rsidR="00A26B79" w:rsidRPr="005548E7" w:rsidRDefault="00A26B79" w:rsidP="000A2C57">
            <w:pPr>
              <w:spacing w:line="240" w:lineRule="auto"/>
              <w:jc w:val="center"/>
              <w:rPr>
                <w:rFonts w:eastAsia="Times New Roman" w:cs="Times New Roman"/>
                <w:bCs/>
                <w:color w:val="000000"/>
                <w:sz w:val="26"/>
                <w:szCs w:val="26"/>
              </w:rPr>
            </w:pPr>
            <w:r w:rsidRPr="005548E7">
              <w:rPr>
                <w:rFonts w:eastAsia="Times New Roman" w:cs="Times New Roman"/>
                <w:bCs/>
                <w:color w:val="000000"/>
                <w:sz w:val="26"/>
                <w:szCs w:val="26"/>
              </w:rPr>
              <w:t>Наименование п</w:t>
            </w:r>
            <w:r w:rsidRPr="005548E7">
              <w:rPr>
                <w:rFonts w:eastAsia="Times New Roman" w:cs="Times New Roman"/>
                <w:bCs/>
                <w:color w:val="000000"/>
                <w:sz w:val="26"/>
                <w:szCs w:val="26"/>
              </w:rPr>
              <w:t>о</w:t>
            </w:r>
            <w:r w:rsidRPr="005548E7">
              <w:rPr>
                <w:rFonts w:eastAsia="Times New Roman" w:cs="Times New Roman"/>
                <w:bCs/>
                <w:color w:val="000000"/>
                <w:sz w:val="26"/>
                <w:szCs w:val="26"/>
              </w:rPr>
              <w:t>требителей</w:t>
            </w:r>
          </w:p>
        </w:tc>
        <w:tc>
          <w:tcPr>
            <w:tcW w:w="1152" w:type="pct"/>
            <w:tcBorders>
              <w:top w:val="single" w:sz="8" w:space="0" w:color="auto"/>
              <w:left w:val="nil"/>
              <w:bottom w:val="single" w:sz="8" w:space="0" w:color="auto"/>
              <w:right w:val="single" w:sz="8" w:space="0" w:color="auto"/>
            </w:tcBorders>
            <w:shd w:val="clear" w:color="000000" w:fill="FFFFFF"/>
            <w:vAlign w:val="center"/>
            <w:hideMark/>
          </w:tcPr>
          <w:p w:rsidR="00A26B79" w:rsidRPr="005548E7" w:rsidRDefault="00A26B79" w:rsidP="000A2C57">
            <w:pPr>
              <w:spacing w:line="240" w:lineRule="auto"/>
              <w:jc w:val="center"/>
              <w:rPr>
                <w:rFonts w:eastAsia="Times New Roman" w:cs="Times New Roman"/>
                <w:bCs/>
                <w:color w:val="000000"/>
                <w:sz w:val="26"/>
                <w:szCs w:val="26"/>
              </w:rPr>
            </w:pPr>
            <w:r w:rsidRPr="005548E7">
              <w:rPr>
                <w:rFonts w:eastAsia="Times New Roman" w:cs="Times New Roman"/>
                <w:bCs/>
                <w:color w:val="000000"/>
                <w:sz w:val="26"/>
                <w:szCs w:val="26"/>
              </w:rPr>
              <w:t>Расчетное водоп</w:t>
            </w:r>
            <w:r w:rsidRPr="005548E7">
              <w:rPr>
                <w:rFonts w:eastAsia="Times New Roman" w:cs="Times New Roman"/>
                <w:bCs/>
                <w:color w:val="000000"/>
                <w:sz w:val="26"/>
                <w:szCs w:val="26"/>
              </w:rPr>
              <w:t>о</w:t>
            </w:r>
            <w:r w:rsidRPr="005548E7">
              <w:rPr>
                <w:rFonts w:eastAsia="Times New Roman" w:cs="Times New Roman"/>
                <w:bCs/>
                <w:color w:val="000000"/>
                <w:sz w:val="26"/>
                <w:szCs w:val="26"/>
              </w:rPr>
              <w:t xml:space="preserve">требление, тыс. </w:t>
            </w:r>
            <w:r w:rsidR="00FA5C96" w:rsidRPr="005548E7">
              <w:rPr>
                <w:rFonts w:eastAsia="Times New Roman" w:cs="Times New Roman"/>
                <w:bCs/>
                <w:color w:val="000000"/>
                <w:sz w:val="26"/>
                <w:szCs w:val="26"/>
              </w:rPr>
              <w:t>м</w:t>
            </w:r>
            <w:r w:rsidR="00FA5C96" w:rsidRPr="005548E7">
              <w:rPr>
                <w:rFonts w:eastAsia="Times New Roman" w:cs="Times New Roman"/>
                <w:bCs/>
                <w:color w:val="000000"/>
                <w:sz w:val="26"/>
                <w:szCs w:val="26"/>
                <w:vertAlign w:val="superscript"/>
              </w:rPr>
              <w:t>3</w:t>
            </w:r>
            <w:r w:rsidRPr="005548E7">
              <w:rPr>
                <w:rFonts w:eastAsia="Times New Roman" w:cs="Times New Roman"/>
                <w:bCs/>
                <w:color w:val="000000"/>
                <w:sz w:val="26"/>
                <w:szCs w:val="26"/>
              </w:rPr>
              <w:t>/год</w:t>
            </w:r>
          </w:p>
        </w:tc>
        <w:tc>
          <w:tcPr>
            <w:tcW w:w="1125" w:type="pct"/>
            <w:tcBorders>
              <w:top w:val="single" w:sz="8" w:space="0" w:color="auto"/>
              <w:left w:val="nil"/>
              <w:bottom w:val="single" w:sz="8" w:space="0" w:color="auto"/>
              <w:right w:val="single" w:sz="8" w:space="0" w:color="auto"/>
            </w:tcBorders>
            <w:shd w:val="clear" w:color="000000" w:fill="FFFFFF"/>
            <w:vAlign w:val="center"/>
            <w:hideMark/>
          </w:tcPr>
          <w:p w:rsidR="00A26B79" w:rsidRPr="005548E7" w:rsidRDefault="00A26B79" w:rsidP="000A2C57">
            <w:pPr>
              <w:spacing w:line="240" w:lineRule="auto"/>
              <w:jc w:val="center"/>
              <w:rPr>
                <w:rFonts w:eastAsia="Times New Roman" w:cs="Times New Roman"/>
                <w:bCs/>
                <w:color w:val="000000"/>
                <w:sz w:val="26"/>
                <w:szCs w:val="26"/>
              </w:rPr>
            </w:pPr>
            <w:r w:rsidRPr="005548E7">
              <w:rPr>
                <w:rFonts w:eastAsia="Times New Roman" w:cs="Times New Roman"/>
                <w:bCs/>
                <w:color w:val="000000"/>
                <w:sz w:val="26"/>
                <w:szCs w:val="26"/>
              </w:rPr>
              <w:t>Среднее водоп</w:t>
            </w:r>
            <w:r w:rsidRPr="005548E7">
              <w:rPr>
                <w:rFonts w:eastAsia="Times New Roman" w:cs="Times New Roman"/>
                <w:bCs/>
                <w:color w:val="000000"/>
                <w:sz w:val="26"/>
                <w:szCs w:val="26"/>
              </w:rPr>
              <w:t>о</w:t>
            </w:r>
            <w:r w:rsidRPr="005548E7">
              <w:rPr>
                <w:rFonts w:eastAsia="Times New Roman" w:cs="Times New Roman"/>
                <w:bCs/>
                <w:color w:val="000000"/>
                <w:sz w:val="26"/>
                <w:szCs w:val="26"/>
              </w:rPr>
              <w:t>требление,</w:t>
            </w:r>
            <w:r w:rsidR="00C7457A" w:rsidRPr="005548E7">
              <w:rPr>
                <w:rFonts w:eastAsia="Times New Roman" w:cs="Times New Roman"/>
                <w:bCs/>
                <w:color w:val="000000"/>
                <w:sz w:val="26"/>
                <w:szCs w:val="26"/>
              </w:rPr>
              <w:t xml:space="preserve"> тыс.</w:t>
            </w:r>
            <w:r w:rsidRPr="005548E7">
              <w:rPr>
                <w:rFonts w:eastAsia="Times New Roman" w:cs="Times New Roman"/>
                <w:bCs/>
                <w:color w:val="000000"/>
                <w:sz w:val="26"/>
                <w:szCs w:val="26"/>
              </w:rPr>
              <w:t xml:space="preserve">  </w:t>
            </w:r>
            <w:r w:rsidR="00FA5C96" w:rsidRPr="005548E7">
              <w:rPr>
                <w:rFonts w:eastAsia="Times New Roman" w:cs="Times New Roman"/>
                <w:bCs/>
                <w:color w:val="000000"/>
                <w:sz w:val="26"/>
                <w:szCs w:val="26"/>
              </w:rPr>
              <w:t>м</w:t>
            </w:r>
            <w:r w:rsidR="00FA5C96" w:rsidRPr="005548E7">
              <w:rPr>
                <w:rFonts w:eastAsia="Times New Roman" w:cs="Times New Roman"/>
                <w:bCs/>
                <w:color w:val="000000"/>
                <w:sz w:val="26"/>
                <w:szCs w:val="26"/>
                <w:vertAlign w:val="superscript"/>
              </w:rPr>
              <w:t>3</w:t>
            </w:r>
            <w:r w:rsidRPr="005548E7">
              <w:rPr>
                <w:rFonts w:eastAsia="Times New Roman" w:cs="Times New Roman"/>
                <w:bCs/>
                <w:color w:val="000000"/>
                <w:sz w:val="26"/>
                <w:szCs w:val="26"/>
              </w:rPr>
              <w:t>/сут</w:t>
            </w:r>
          </w:p>
        </w:tc>
        <w:tc>
          <w:tcPr>
            <w:tcW w:w="1161" w:type="pct"/>
            <w:tcBorders>
              <w:top w:val="single" w:sz="8" w:space="0" w:color="auto"/>
              <w:left w:val="nil"/>
              <w:bottom w:val="single" w:sz="8" w:space="0" w:color="auto"/>
              <w:right w:val="single" w:sz="8" w:space="0" w:color="auto"/>
            </w:tcBorders>
            <w:shd w:val="clear" w:color="000000" w:fill="FFFFFF"/>
            <w:vAlign w:val="center"/>
            <w:hideMark/>
          </w:tcPr>
          <w:p w:rsidR="00A26B79" w:rsidRPr="005548E7" w:rsidRDefault="00A26B79" w:rsidP="000A2C57">
            <w:pPr>
              <w:spacing w:line="240" w:lineRule="auto"/>
              <w:jc w:val="center"/>
              <w:rPr>
                <w:rFonts w:eastAsia="Times New Roman" w:cs="Times New Roman"/>
                <w:bCs/>
                <w:color w:val="000000"/>
                <w:sz w:val="26"/>
                <w:szCs w:val="26"/>
              </w:rPr>
            </w:pPr>
            <w:r w:rsidRPr="005548E7">
              <w:rPr>
                <w:rFonts w:eastAsia="Times New Roman" w:cs="Times New Roman"/>
                <w:bCs/>
                <w:color w:val="000000"/>
                <w:sz w:val="26"/>
                <w:szCs w:val="26"/>
              </w:rPr>
              <w:t>Максимальное в</w:t>
            </w:r>
            <w:r w:rsidRPr="005548E7">
              <w:rPr>
                <w:rFonts w:eastAsia="Times New Roman" w:cs="Times New Roman"/>
                <w:bCs/>
                <w:color w:val="000000"/>
                <w:sz w:val="26"/>
                <w:szCs w:val="26"/>
              </w:rPr>
              <w:t>о</w:t>
            </w:r>
            <w:r w:rsidRPr="005548E7">
              <w:rPr>
                <w:rFonts w:eastAsia="Times New Roman" w:cs="Times New Roman"/>
                <w:bCs/>
                <w:color w:val="000000"/>
                <w:sz w:val="26"/>
                <w:szCs w:val="26"/>
              </w:rPr>
              <w:t xml:space="preserve">допотребление,  </w:t>
            </w:r>
            <w:r w:rsidR="00C7457A" w:rsidRPr="005548E7">
              <w:rPr>
                <w:rFonts w:eastAsia="Times New Roman" w:cs="Times New Roman"/>
                <w:bCs/>
                <w:color w:val="000000"/>
                <w:sz w:val="26"/>
                <w:szCs w:val="26"/>
              </w:rPr>
              <w:t xml:space="preserve">тыс. </w:t>
            </w:r>
            <w:r w:rsidR="00FA5C96" w:rsidRPr="005548E7">
              <w:rPr>
                <w:rFonts w:eastAsia="Times New Roman" w:cs="Times New Roman"/>
                <w:bCs/>
                <w:color w:val="000000"/>
                <w:sz w:val="26"/>
                <w:szCs w:val="26"/>
              </w:rPr>
              <w:t>м</w:t>
            </w:r>
            <w:r w:rsidR="00FA5C96" w:rsidRPr="005548E7">
              <w:rPr>
                <w:rFonts w:eastAsia="Times New Roman" w:cs="Times New Roman"/>
                <w:bCs/>
                <w:color w:val="000000"/>
                <w:sz w:val="26"/>
                <w:szCs w:val="26"/>
                <w:vertAlign w:val="superscript"/>
              </w:rPr>
              <w:t>3</w:t>
            </w:r>
            <w:r w:rsidRPr="005548E7">
              <w:rPr>
                <w:rFonts w:eastAsia="Times New Roman" w:cs="Times New Roman"/>
                <w:bCs/>
                <w:color w:val="000000"/>
                <w:sz w:val="26"/>
                <w:szCs w:val="26"/>
              </w:rPr>
              <w:t>/сут</w:t>
            </w:r>
          </w:p>
        </w:tc>
      </w:tr>
      <w:tr w:rsidR="00C16E72" w:rsidRPr="00A26B79" w:rsidTr="00C16E72">
        <w:trPr>
          <w:trHeight w:val="345"/>
        </w:trPr>
        <w:tc>
          <w:tcPr>
            <w:tcW w:w="430" w:type="pct"/>
            <w:tcBorders>
              <w:top w:val="nil"/>
              <w:left w:val="single" w:sz="8" w:space="0" w:color="auto"/>
              <w:bottom w:val="single" w:sz="8" w:space="0" w:color="auto"/>
              <w:right w:val="single" w:sz="8" w:space="0" w:color="auto"/>
            </w:tcBorders>
            <w:shd w:val="clear" w:color="000000" w:fill="FFFFFF"/>
            <w:vAlign w:val="center"/>
            <w:hideMark/>
          </w:tcPr>
          <w:p w:rsidR="00C16E72" w:rsidRPr="00A26B79" w:rsidRDefault="00C16E72" w:rsidP="000A2C57">
            <w:pPr>
              <w:spacing w:line="240" w:lineRule="auto"/>
              <w:jc w:val="center"/>
              <w:rPr>
                <w:rFonts w:eastAsia="Times New Roman" w:cs="Times New Roman"/>
                <w:color w:val="000000"/>
                <w:sz w:val="26"/>
                <w:szCs w:val="26"/>
              </w:rPr>
            </w:pPr>
            <w:r w:rsidRPr="00A26B79">
              <w:rPr>
                <w:rFonts w:eastAsia="Times New Roman" w:cs="Times New Roman"/>
                <w:color w:val="000000"/>
                <w:sz w:val="26"/>
                <w:szCs w:val="26"/>
              </w:rPr>
              <w:t>1</w:t>
            </w:r>
          </w:p>
        </w:tc>
        <w:tc>
          <w:tcPr>
            <w:tcW w:w="1132" w:type="pct"/>
            <w:tcBorders>
              <w:top w:val="nil"/>
              <w:left w:val="nil"/>
              <w:bottom w:val="single" w:sz="8" w:space="0" w:color="auto"/>
              <w:right w:val="single" w:sz="8" w:space="0" w:color="auto"/>
            </w:tcBorders>
            <w:shd w:val="clear" w:color="000000" w:fill="FFFFFF"/>
            <w:vAlign w:val="center"/>
            <w:hideMark/>
          </w:tcPr>
          <w:p w:rsidR="00C16E72" w:rsidRPr="005548E7" w:rsidRDefault="00C16E72" w:rsidP="000A2C57">
            <w:pPr>
              <w:spacing w:line="240" w:lineRule="auto"/>
              <w:jc w:val="center"/>
              <w:rPr>
                <w:rFonts w:eastAsia="Times New Roman" w:cs="Times New Roman"/>
                <w:color w:val="000000"/>
                <w:sz w:val="26"/>
                <w:szCs w:val="26"/>
              </w:rPr>
            </w:pPr>
            <w:r w:rsidRPr="005548E7">
              <w:rPr>
                <w:rFonts w:eastAsia="Times New Roman" w:cs="Times New Roman"/>
                <w:color w:val="000000"/>
                <w:sz w:val="26"/>
                <w:szCs w:val="26"/>
              </w:rPr>
              <w:t>Население</w:t>
            </w:r>
          </w:p>
        </w:tc>
        <w:tc>
          <w:tcPr>
            <w:tcW w:w="1152" w:type="pct"/>
            <w:tcBorders>
              <w:top w:val="nil"/>
              <w:left w:val="nil"/>
              <w:bottom w:val="single" w:sz="8" w:space="0" w:color="auto"/>
              <w:right w:val="single" w:sz="8" w:space="0" w:color="auto"/>
            </w:tcBorders>
            <w:shd w:val="clear" w:color="auto" w:fill="auto"/>
            <w:noWrap/>
            <w:vAlign w:val="center"/>
            <w:hideMark/>
          </w:tcPr>
          <w:p w:rsidR="00C16E72" w:rsidRPr="005548E7" w:rsidRDefault="00C16E72" w:rsidP="00C16E72">
            <w:pPr>
              <w:autoSpaceDE w:val="0"/>
              <w:autoSpaceDN w:val="0"/>
              <w:adjustRightInd w:val="0"/>
              <w:jc w:val="center"/>
              <w:rPr>
                <w:sz w:val="26"/>
                <w:szCs w:val="26"/>
              </w:rPr>
            </w:pPr>
            <w:r w:rsidRPr="005548E7">
              <w:rPr>
                <w:sz w:val="26"/>
                <w:szCs w:val="26"/>
              </w:rPr>
              <w:t>2528,03</w:t>
            </w:r>
          </w:p>
        </w:tc>
        <w:tc>
          <w:tcPr>
            <w:tcW w:w="1125" w:type="pct"/>
            <w:tcBorders>
              <w:top w:val="nil"/>
              <w:left w:val="nil"/>
              <w:bottom w:val="single" w:sz="8" w:space="0" w:color="auto"/>
              <w:right w:val="single" w:sz="8" w:space="0" w:color="auto"/>
            </w:tcBorders>
            <w:shd w:val="clear" w:color="000000" w:fill="FFFFFF"/>
            <w:vAlign w:val="center"/>
            <w:hideMark/>
          </w:tcPr>
          <w:p w:rsidR="00C16E72" w:rsidRPr="005548E7" w:rsidRDefault="005548E7" w:rsidP="00C16E72">
            <w:pPr>
              <w:spacing w:line="240" w:lineRule="auto"/>
              <w:jc w:val="center"/>
              <w:rPr>
                <w:rFonts w:cs="Times New Roman"/>
                <w:color w:val="000000"/>
                <w:sz w:val="26"/>
                <w:szCs w:val="26"/>
              </w:rPr>
            </w:pPr>
            <w:r w:rsidRPr="005548E7">
              <w:rPr>
                <w:rFonts w:cs="Times New Roman"/>
                <w:color w:val="000000"/>
                <w:sz w:val="26"/>
                <w:szCs w:val="26"/>
              </w:rPr>
              <w:t>6,93</w:t>
            </w:r>
          </w:p>
        </w:tc>
        <w:tc>
          <w:tcPr>
            <w:tcW w:w="1161" w:type="pct"/>
            <w:tcBorders>
              <w:top w:val="nil"/>
              <w:left w:val="nil"/>
              <w:bottom w:val="single" w:sz="8" w:space="0" w:color="auto"/>
              <w:right w:val="single" w:sz="8" w:space="0" w:color="auto"/>
            </w:tcBorders>
            <w:shd w:val="clear" w:color="auto" w:fill="auto"/>
            <w:noWrap/>
            <w:vAlign w:val="center"/>
            <w:hideMark/>
          </w:tcPr>
          <w:p w:rsidR="00C16E72" w:rsidRPr="005548E7" w:rsidRDefault="005548E7" w:rsidP="00C16E72">
            <w:pPr>
              <w:spacing w:line="240" w:lineRule="auto"/>
              <w:jc w:val="center"/>
              <w:rPr>
                <w:rFonts w:cs="Times New Roman"/>
                <w:color w:val="000000"/>
                <w:sz w:val="26"/>
                <w:szCs w:val="26"/>
              </w:rPr>
            </w:pPr>
            <w:r w:rsidRPr="005548E7">
              <w:rPr>
                <w:rFonts w:cs="Times New Roman"/>
                <w:color w:val="000000"/>
                <w:sz w:val="26"/>
                <w:szCs w:val="26"/>
              </w:rPr>
              <w:t>9,01</w:t>
            </w:r>
          </w:p>
        </w:tc>
      </w:tr>
      <w:tr w:rsidR="00C16E72" w:rsidRPr="00A26B79" w:rsidTr="00C16E72">
        <w:trPr>
          <w:trHeight w:val="675"/>
        </w:trPr>
        <w:tc>
          <w:tcPr>
            <w:tcW w:w="430" w:type="pct"/>
            <w:tcBorders>
              <w:top w:val="nil"/>
              <w:left w:val="single" w:sz="8" w:space="0" w:color="auto"/>
              <w:bottom w:val="single" w:sz="8" w:space="0" w:color="auto"/>
              <w:right w:val="single" w:sz="8" w:space="0" w:color="auto"/>
            </w:tcBorders>
            <w:shd w:val="clear" w:color="000000" w:fill="FFFFFF"/>
            <w:vAlign w:val="center"/>
            <w:hideMark/>
          </w:tcPr>
          <w:p w:rsidR="00C16E72" w:rsidRPr="00A26B79" w:rsidRDefault="00C16E72" w:rsidP="000A2C57">
            <w:pPr>
              <w:spacing w:line="240" w:lineRule="auto"/>
              <w:jc w:val="center"/>
              <w:rPr>
                <w:rFonts w:eastAsia="Times New Roman" w:cs="Times New Roman"/>
                <w:color w:val="000000"/>
                <w:sz w:val="26"/>
                <w:szCs w:val="26"/>
              </w:rPr>
            </w:pPr>
            <w:r w:rsidRPr="00A26B79">
              <w:rPr>
                <w:rFonts w:eastAsia="Times New Roman" w:cs="Times New Roman"/>
                <w:color w:val="000000"/>
                <w:sz w:val="26"/>
                <w:szCs w:val="26"/>
              </w:rPr>
              <w:t>2</w:t>
            </w:r>
          </w:p>
        </w:tc>
        <w:tc>
          <w:tcPr>
            <w:tcW w:w="1132" w:type="pct"/>
            <w:tcBorders>
              <w:top w:val="nil"/>
              <w:left w:val="nil"/>
              <w:bottom w:val="single" w:sz="8" w:space="0" w:color="auto"/>
              <w:right w:val="single" w:sz="8" w:space="0" w:color="auto"/>
            </w:tcBorders>
            <w:shd w:val="clear" w:color="auto" w:fill="auto"/>
            <w:vAlign w:val="center"/>
            <w:hideMark/>
          </w:tcPr>
          <w:p w:rsidR="00C16E72" w:rsidRPr="005548E7" w:rsidRDefault="00C16E72" w:rsidP="000A2C57">
            <w:pPr>
              <w:spacing w:line="240" w:lineRule="auto"/>
              <w:jc w:val="center"/>
              <w:rPr>
                <w:rFonts w:eastAsia="Times New Roman" w:cs="Times New Roman"/>
                <w:color w:val="000000"/>
                <w:sz w:val="26"/>
                <w:szCs w:val="26"/>
              </w:rPr>
            </w:pPr>
            <w:r w:rsidRPr="005548E7">
              <w:rPr>
                <w:rFonts w:eastAsia="Times New Roman" w:cs="Times New Roman"/>
                <w:color w:val="000000"/>
                <w:sz w:val="26"/>
                <w:szCs w:val="26"/>
              </w:rPr>
              <w:t>Бюджет</w:t>
            </w:r>
          </w:p>
        </w:tc>
        <w:tc>
          <w:tcPr>
            <w:tcW w:w="1152" w:type="pct"/>
            <w:tcBorders>
              <w:top w:val="nil"/>
              <w:left w:val="nil"/>
              <w:bottom w:val="single" w:sz="8" w:space="0" w:color="auto"/>
              <w:right w:val="single" w:sz="8" w:space="0" w:color="auto"/>
            </w:tcBorders>
            <w:shd w:val="clear" w:color="auto" w:fill="auto"/>
            <w:noWrap/>
            <w:vAlign w:val="center"/>
            <w:hideMark/>
          </w:tcPr>
          <w:p w:rsidR="00C16E72" w:rsidRPr="005548E7" w:rsidRDefault="00C16E72" w:rsidP="00C16E72">
            <w:pPr>
              <w:spacing w:line="240" w:lineRule="auto"/>
              <w:jc w:val="center"/>
              <w:rPr>
                <w:rFonts w:cs="Times New Roman"/>
                <w:color w:val="000000"/>
                <w:sz w:val="26"/>
                <w:szCs w:val="26"/>
              </w:rPr>
            </w:pPr>
            <w:r w:rsidRPr="005548E7">
              <w:rPr>
                <w:rFonts w:cs="Times New Roman"/>
                <w:color w:val="000000"/>
                <w:sz w:val="26"/>
                <w:szCs w:val="26"/>
              </w:rPr>
              <w:t>353,92</w:t>
            </w:r>
          </w:p>
        </w:tc>
        <w:tc>
          <w:tcPr>
            <w:tcW w:w="1125" w:type="pct"/>
            <w:tcBorders>
              <w:top w:val="nil"/>
              <w:left w:val="nil"/>
              <w:bottom w:val="single" w:sz="8" w:space="0" w:color="auto"/>
              <w:right w:val="single" w:sz="8" w:space="0" w:color="auto"/>
            </w:tcBorders>
            <w:shd w:val="clear" w:color="000000" w:fill="FFFFFF"/>
            <w:vAlign w:val="center"/>
            <w:hideMark/>
          </w:tcPr>
          <w:p w:rsidR="00C16E72" w:rsidRPr="005548E7" w:rsidRDefault="005548E7" w:rsidP="00C16E72">
            <w:pPr>
              <w:spacing w:line="240" w:lineRule="auto"/>
              <w:jc w:val="center"/>
              <w:rPr>
                <w:rFonts w:cs="Times New Roman"/>
                <w:color w:val="000000"/>
                <w:sz w:val="26"/>
                <w:szCs w:val="26"/>
              </w:rPr>
            </w:pPr>
            <w:r w:rsidRPr="005548E7">
              <w:rPr>
                <w:rFonts w:cs="Times New Roman"/>
                <w:color w:val="000000"/>
                <w:sz w:val="26"/>
                <w:szCs w:val="26"/>
              </w:rPr>
              <w:t>0,97</w:t>
            </w:r>
          </w:p>
        </w:tc>
        <w:tc>
          <w:tcPr>
            <w:tcW w:w="1161" w:type="pct"/>
            <w:tcBorders>
              <w:top w:val="nil"/>
              <w:left w:val="nil"/>
              <w:bottom w:val="single" w:sz="8" w:space="0" w:color="auto"/>
              <w:right w:val="single" w:sz="8" w:space="0" w:color="auto"/>
            </w:tcBorders>
            <w:shd w:val="clear" w:color="auto" w:fill="auto"/>
            <w:noWrap/>
            <w:vAlign w:val="center"/>
            <w:hideMark/>
          </w:tcPr>
          <w:p w:rsidR="00C16E72" w:rsidRPr="005548E7" w:rsidRDefault="005548E7" w:rsidP="00932A07">
            <w:pPr>
              <w:spacing w:line="240" w:lineRule="auto"/>
              <w:jc w:val="center"/>
              <w:rPr>
                <w:rFonts w:cs="Times New Roman"/>
                <w:color w:val="000000"/>
                <w:sz w:val="26"/>
                <w:szCs w:val="26"/>
              </w:rPr>
            </w:pPr>
            <w:r w:rsidRPr="005548E7">
              <w:rPr>
                <w:rFonts w:cs="Times New Roman"/>
                <w:color w:val="000000"/>
                <w:sz w:val="26"/>
                <w:szCs w:val="26"/>
              </w:rPr>
              <w:t>1,26</w:t>
            </w:r>
          </w:p>
        </w:tc>
      </w:tr>
      <w:tr w:rsidR="00C16E72" w:rsidRPr="00A26B79" w:rsidTr="00C16E72">
        <w:trPr>
          <w:trHeight w:val="345"/>
        </w:trPr>
        <w:tc>
          <w:tcPr>
            <w:tcW w:w="430" w:type="pct"/>
            <w:tcBorders>
              <w:top w:val="nil"/>
              <w:left w:val="single" w:sz="8" w:space="0" w:color="auto"/>
              <w:bottom w:val="single" w:sz="8" w:space="0" w:color="auto"/>
              <w:right w:val="single" w:sz="8" w:space="0" w:color="auto"/>
            </w:tcBorders>
            <w:shd w:val="clear" w:color="000000" w:fill="FFFFFF"/>
            <w:vAlign w:val="center"/>
            <w:hideMark/>
          </w:tcPr>
          <w:p w:rsidR="00C16E72" w:rsidRPr="00A26B79" w:rsidRDefault="00C16E72" w:rsidP="000A2C57">
            <w:pPr>
              <w:spacing w:line="240" w:lineRule="auto"/>
              <w:jc w:val="center"/>
              <w:rPr>
                <w:rFonts w:eastAsia="Times New Roman" w:cs="Times New Roman"/>
                <w:color w:val="000000"/>
                <w:sz w:val="26"/>
                <w:szCs w:val="26"/>
              </w:rPr>
            </w:pPr>
            <w:r w:rsidRPr="00A26B79">
              <w:rPr>
                <w:rFonts w:eastAsia="Times New Roman" w:cs="Times New Roman"/>
                <w:color w:val="000000"/>
                <w:sz w:val="26"/>
                <w:szCs w:val="26"/>
              </w:rPr>
              <w:t>3</w:t>
            </w:r>
          </w:p>
        </w:tc>
        <w:tc>
          <w:tcPr>
            <w:tcW w:w="1132" w:type="pct"/>
            <w:tcBorders>
              <w:top w:val="nil"/>
              <w:left w:val="nil"/>
              <w:bottom w:val="single" w:sz="8" w:space="0" w:color="auto"/>
              <w:right w:val="single" w:sz="8" w:space="0" w:color="auto"/>
            </w:tcBorders>
            <w:shd w:val="clear" w:color="000000" w:fill="FFFFFF"/>
            <w:vAlign w:val="center"/>
            <w:hideMark/>
          </w:tcPr>
          <w:p w:rsidR="00C16E72" w:rsidRPr="005548E7" w:rsidRDefault="00C16E72" w:rsidP="000A2C57">
            <w:pPr>
              <w:spacing w:line="240" w:lineRule="auto"/>
              <w:jc w:val="center"/>
              <w:rPr>
                <w:rFonts w:eastAsia="Times New Roman" w:cs="Times New Roman"/>
                <w:color w:val="000000"/>
                <w:sz w:val="26"/>
                <w:szCs w:val="26"/>
              </w:rPr>
            </w:pPr>
            <w:r w:rsidRPr="005548E7">
              <w:rPr>
                <w:rFonts w:eastAsia="Times New Roman" w:cs="Times New Roman"/>
                <w:color w:val="000000"/>
                <w:sz w:val="26"/>
                <w:szCs w:val="26"/>
              </w:rPr>
              <w:t>Прочие</w:t>
            </w:r>
          </w:p>
        </w:tc>
        <w:tc>
          <w:tcPr>
            <w:tcW w:w="1152" w:type="pct"/>
            <w:tcBorders>
              <w:top w:val="nil"/>
              <w:left w:val="nil"/>
              <w:bottom w:val="single" w:sz="8" w:space="0" w:color="auto"/>
              <w:right w:val="single" w:sz="8" w:space="0" w:color="auto"/>
            </w:tcBorders>
            <w:shd w:val="clear" w:color="auto" w:fill="auto"/>
            <w:noWrap/>
            <w:vAlign w:val="center"/>
            <w:hideMark/>
          </w:tcPr>
          <w:p w:rsidR="00C16E72" w:rsidRPr="005548E7" w:rsidRDefault="00C16E72" w:rsidP="000A2C57">
            <w:pPr>
              <w:spacing w:line="240" w:lineRule="auto"/>
              <w:jc w:val="center"/>
              <w:rPr>
                <w:rFonts w:eastAsia="Times New Roman" w:cs="Times New Roman"/>
                <w:color w:val="000000"/>
                <w:sz w:val="26"/>
                <w:szCs w:val="26"/>
              </w:rPr>
            </w:pPr>
            <w:r w:rsidRPr="005548E7">
              <w:rPr>
                <w:rFonts w:cs="Times New Roman"/>
                <w:color w:val="000000"/>
                <w:sz w:val="26"/>
                <w:szCs w:val="26"/>
              </w:rPr>
              <w:t>2174,1</w:t>
            </w:r>
          </w:p>
        </w:tc>
        <w:tc>
          <w:tcPr>
            <w:tcW w:w="1125" w:type="pct"/>
            <w:tcBorders>
              <w:top w:val="nil"/>
              <w:left w:val="nil"/>
              <w:bottom w:val="single" w:sz="8" w:space="0" w:color="auto"/>
              <w:right w:val="single" w:sz="8" w:space="0" w:color="auto"/>
            </w:tcBorders>
            <w:shd w:val="clear" w:color="000000" w:fill="FFFFFF"/>
            <w:vAlign w:val="center"/>
            <w:hideMark/>
          </w:tcPr>
          <w:p w:rsidR="00C16E72" w:rsidRPr="005548E7" w:rsidRDefault="005548E7" w:rsidP="005548E7">
            <w:pPr>
              <w:spacing w:line="240" w:lineRule="auto"/>
              <w:jc w:val="center"/>
              <w:rPr>
                <w:rFonts w:cs="Times New Roman"/>
                <w:color w:val="000000"/>
                <w:sz w:val="26"/>
                <w:szCs w:val="26"/>
              </w:rPr>
            </w:pPr>
            <w:r w:rsidRPr="005548E7">
              <w:rPr>
                <w:rFonts w:cs="Times New Roman"/>
                <w:color w:val="000000"/>
                <w:sz w:val="26"/>
                <w:szCs w:val="26"/>
              </w:rPr>
              <w:t>5,95</w:t>
            </w:r>
          </w:p>
        </w:tc>
        <w:tc>
          <w:tcPr>
            <w:tcW w:w="1161" w:type="pct"/>
            <w:tcBorders>
              <w:top w:val="nil"/>
              <w:left w:val="nil"/>
              <w:bottom w:val="single" w:sz="8" w:space="0" w:color="auto"/>
              <w:right w:val="single" w:sz="8" w:space="0" w:color="auto"/>
            </w:tcBorders>
            <w:shd w:val="clear" w:color="auto" w:fill="auto"/>
            <w:noWrap/>
            <w:vAlign w:val="center"/>
            <w:hideMark/>
          </w:tcPr>
          <w:p w:rsidR="00C16E72" w:rsidRPr="005548E7" w:rsidRDefault="005548E7" w:rsidP="005548E7">
            <w:pPr>
              <w:spacing w:line="240" w:lineRule="auto"/>
              <w:jc w:val="center"/>
              <w:rPr>
                <w:rFonts w:cs="Times New Roman"/>
                <w:color w:val="000000"/>
                <w:sz w:val="26"/>
                <w:szCs w:val="26"/>
              </w:rPr>
            </w:pPr>
            <w:r w:rsidRPr="005548E7">
              <w:rPr>
                <w:rFonts w:cs="Times New Roman"/>
                <w:color w:val="000000"/>
                <w:sz w:val="26"/>
                <w:szCs w:val="26"/>
              </w:rPr>
              <w:t>7,74</w:t>
            </w:r>
          </w:p>
        </w:tc>
      </w:tr>
    </w:tbl>
    <w:p w:rsidR="003F12C6" w:rsidRDefault="003F12C6" w:rsidP="00815B95">
      <w:pPr>
        <w:pStyle w:val="3"/>
        <w:spacing w:before="0"/>
        <w:rPr>
          <w:rFonts w:ascii="Times New Roman" w:hAnsi="Times New Roman" w:cs="Times New Roman"/>
          <w:color w:val="auto"/>
          <w:sz w:val="26"/>
          <w:szCs w:val="26"/>
        </w:rPr>
      </w:pPr>
    </w:p>
    <w:p w:rsidR="007E65BE" w:rsidRPr="00AF6A26" w:rsidRDefault="004400AF" w:rsidP="007E65BE">
      <w:pPr>
        <w:pStyle w:val="3"/>
        <w:spacing w:before="0"/>
        <w:ind w:firstLine="567"/>
        <w:rPr>
          <w:rFonts w:ascii="Times New Roman" w:hAnsi="Times New Roman" w:cs="Times New Roman"/>
          <w:color w:val="auto"/>
          <w:szCs w:val="28"/>
        </w:rPr>
      </w:pPr>
      <w:bookmarkStart w:id="47" w:name="_Toc479756389"/>
      <w:r w:rsidRPr="00AF6A26">
        <w:rPr>
          <w:rFonts w:ascii="Times New Roman" w:hAnsi="Times New Roman" w:cs="Times New Roman"/>
          <w:color w:val="auto"/>
          <w:szCs w:val="28"/>
        </w:rPr>
        <w:t>2.</w:t>
      </w:r>
      <w:r w:rsidR="00D034E1" w:rsidRPr="00AF6A26">
        <w:rPr>
          <w:rFonts w:ascii="Times New Roman" w:hAnsi="Times New Roman" w:cs="Times New Roman"/>
          <w:color w:val="auto"/>
          <w:szCs w:val="28"/>
        </w:rPr>
        <w:t>3.13</w:t>
      </w:r>
      <w:r w:rsidR="00F32613" w:rsidRPr="00AF6A26">
        <w:rPr>
          <w:rFonts w:ascii="Times New Roman" w:hAnsi="Times New Roman" w:cs="Times New Roman"/>
          <w:color w:val="auto"/>
          <w:szCs w:val="28"/>
        </w:rPr>
        <w:t>.</w:t>
      </w:r>
      <w:r w:rsidR="00D034E1" w:rsidRPr="00AF6A26">
        <w:rPr>
          <w:rFonts w:ascii="Times New Roman" w:hAnsi="Times New Roman" w:cs="Times New Roman"/>
          <w:color w:val="auto"/>
          <w:szCs w:val="28"/>
        </w:rPr>
        <w:t xml:space="preserve"> Расчет требуемой мощности водозаборных и очистных сооружений исходя из данных о перспективном потреблении питьевой, технической воды и величины потерь питьевой, технической воды при ее транспортировке с указанием требуемых объемов подачи и потребления питьевой, технической воды, дефицита (резерва) мощностей по технологическим зонам с разбивкой по годам</w:t>
      </w:r>
      <w:bookmarkEnd w:id="45"/>
      <w:bookmarkEnd w:id="46"/>
      <w:bookmarkEnd w:id="47"/>
    </w:p>
    <w:p w:rsidR="0052341D" w:rsidRPr="00AF6A26" w:rsidRDefault="0052341D" w:rsidP="004A57F0">
      <w:pPr>
        <w:autoSpaceDE w:val="0"/>
        <w:autoSpaceDN w:val="0"/>
        <w:adjustRightInd w:val="0"/>
        <w:ind w:firstLine="567"/>
        <w:rPr>
          <w:rFonts w:cs="Times New Roman"/>
          <w:szCs w:val="28"/>
        </w:rPr>
      </w:pPr>
      <w:r w:rsidRPr="00AF6A26">
        <w:rPr>
          <w:rFonts w:cs="Times New Roman"/>
          <w:szCs w:val="28"/>
        </w:rPr>
        <w:t>Исходя из</w:t>
      </w:r>
      <w:r w:rsidR="00AF4A49" w:rsidRPr="00AF6A26">
        <w:rPr>
          <w:rFonts w:cs="Times New Roman"/>
          <w:szCs w:val="28"/>
        </w:rPr>
        <w:t xml:space="preserve"> результата анализа </w:t>
      </w:r>
      <w:r w:rsidR="003A7D5D" w:rsidRPr="00AF6A26">
        <w:rPr>
          <w:rFonts w:cs="Times New Roman"/>
          <w:szCs w:val="28"/>
        </w:rPr>
        <w:t>запланированных к присоединению</w:t>
      </w:r>
      <w:r w:rsidR="00AF4A49" w:rsidRPr="00AF6A26">
        <w:rPr>
          <w:rFonts w:cs="Times New Roman"/>
          <w:szCs w:val="28"/>
        </w:rPr>
        <w:t xml:space="preserve"> нагрузок, видно</w:t>
      </w:r>
      <w:r w:rsidRPr="00AF6A26">
        <w:rPr>
          <w:rFonts w:cs="Times New Roman"/>
          <w:szCs w:val="28"/>
        </w:rPr>
        <w:t>, что мак</w:t>
      </w:r>
      <w:r w:rsidR="00AF4A49" w:rsidRPr="00AF6A26">
        <w:rPr>
          <w:rFonts w:cs="Times New Roman"/>
          <w:szCs w:val="28"/>
        </w:rPr>
        <w:t>сима</w:t>
      </w:r>
      <w:r w:rsidR="002A4AAB" w:rsidRPr="00AF6A26">
        <w:rPr>
          <w:rFonts w:cs="Times New Roman"/>
          <w:szCs w:val="28"/>
        </w:rPr>
        <w:t>льное потребление воды приходит</w:t>
      </w:r>
      <w:r w:rsidR="00AF4A49" w:rsidRPr="00AF6A26">
        <w:rPr>
          <w:rFonts w:cs="Times New Roman"/>
          <w:szCs w:val="28"/>
        </w:rPr>
        <w:t>ся</w:t>
      </w:r>
      <w:r w:rsidRPr="00AF6A26">
        <w:rPr>
          <w:rFonts w:cs="Times New Roman"/>
          <w:szCs w:val="28"/>
        </w:rPr>
        <w:t xml:space="preserve"> </w:t>
      </w:r>
      <w:r w:rsidR="00AF4A49" w:rsidRPr="00AF6A26">
        <w:rPr>
          <w:rFonts w:cs="Times New Roman"/>
          <w:szCs w:val="28"/>
        </w:rPr>
        <w:t>на</w:t>
      </w:r>
      <w:r w:rsidR="002A4AAB" w:rsidRPr="00AF6A26">
        <w:rPr>
          <w:rFonts w:cs="Times New Roman"/>
          <w:szCs w:val="28"/>
        </w:rPr>
        <w:t xml:space="preserve"> 20</w:t>
      </w:r>
      <w:r w:rsidR="005548E7">
        <w:rPr>
          <w:rFonts w:cs="Times New Roman"/>
          <w:szCs w:val="28"/>
        </w:rPr>
        <w:t>31</w:t>
      </w:r>
      <w:r w:rsidR="002A4AAB" w:rsidRPr="00AF6A26">
        <w:rPr>
          <w:rFonts w:cs="Times New Roman"/>
          <w:szCs w:val="28"/>
        </w:rPr>
        <w:t xml:space="preserve"> год</w:t>
      </w:r>
      <w:r w:rsidRPr="00AF6A26">
        <w:rPr>
          <w:rFonts w:cs="Times New Roman"/>
          <w:szCs w:val="28"/>
        </w:rPr>
        <w:t>, поэтому ра</w:t>
      </w:r>
      <w:r w:rsidRPr="00AF6A26">
        <w:rPr>
          <w:rFonts w:cs="Times New Roman"/>
          <w:szCs w:val="28"/>
        </w:rPr>
        <w:t>с</w:t>
      </w:r>
      <w:r w:rsidRPr="00AF6A26">
        <w:rPr>
          <w:rFonts w:cs="Times New Roman"/>
          <w:szCs w:val="28"/>
        </w:rPr>
        <w:t>ч</w:t>
      </w:r>
      <w:r w:rsidR="00AF4A49" w:rsidRPr="00AF6A26">
        <w:rPr>
          <w:rFonts w:cs="Times New Roman"/>
          <w:szCs w:val="28"/>
        </w:rPr>
        <w:t>ет</w:t>
      </w:r>
      <w:r w:rsidR="00F7180F" w:rsidRPr="00AF6A26">
        <w:rPr>
          <w:rFonts w:cs="Times New Roman"/>
          <w:szCs w:val="28"/>
        </w:rPr>
        <w:t xml:space="preserve"> требуемой</w:t>
      </w:r>
      <w:r w:rsidRPr="00AF6A26">
        <w:rPr>
          <w:rFonts w:cs="Times New Roman"/>
          <w:szCs w:val="28"/>
        </w:rPr>
        <w:t xml:space="preserve"> мощност</w:t>
      </w:r>
      <w:r w:rsidR="00F7180F" w:rsidRPr="00AF6A26">
        <w:rPr>
          <w:rFonts w:cs="Times New Roman"/>
          <w:szCs w:val="28"/>
        </w:rPr>
        <w:t>и</w:t>
      </w:r>
      <w:r w:rsidRPr="00AF6A26">
        <w:rPr>
          <w:rFonts w:cs="Times New Roman"/>
          <w:szCs w:val="28"/>
        </w:rPr>
        <w:t xml:space="preserve"> оборудования ВЗУ</w:t>
      </w:r>
      <w:r w:rsidR="003A7D5D" w:rsidRPr="00AF6A26">
        <w:rPr>
          <w:rFonts w:cs="Times New Roman"/>
          <w:szCs w:val="28"/>
        </w:rPr>
        <w:t xml:space="preserve"> (водозаборных узлов)</w:t>
      </w:r>
      <w:r w:rsidR="0057482A" w:rsidRPr="00AF6A26">
        <w:rPr>
          <w:rFonts w:cs="Times New Roman"/>
          <w:szCs w:val="28"/>
        </w:rPr>
        <w:t xml:space="preserve"> </w:t>
      </w:r>
      <w:r w:rsidR="00F7180F" w:rsidRPr="00AF6A26">
        <w:rPr>
          <w:rFonts w:cs="Times New Roman"/>
          <w:szCs w:val="28"/>
        </w:rPr>
        <w:t>произведены</w:t>
      </w:r>
      <w:r w:rsidRPr="00AF6A26">
        <w:rPr>
          <w:rFonts w:cs="Times New Roman"/>
          <w:szCs w:val="28"/>
        </w:rPr>
        <w:t xml:space="preserve"> на следующие расчетные расходы воды</w:t>
      </w:r>
      <w:r w:rsidR="002A4AAB" w:rsidRPr="00AF6A26">
        <w:rPr>
          <w:rFonts w:cs="Times New Roman"/>
          <w:szCs w:val="28"/>
        </w:rPr>
        <w:t>,</w:t>
      </w:r>
      <w:r w:rsidR="00F7180F" w:rsidRPr="00AF6A26">
        <w:rPr>
          <w:rFonts w:cs="Times New Roman"/>
          <w:szCs w:val="28"/>
        </w:rPr>
        <w:t xml:space="preserve"> соответствующие этому периоду</w:t>
      </w:r>
      <w:r w:rsidRPr="00AF6A26">
        <w:rPr>
          <w:rFonts w:cs="Times New Roman"/>
          <w:szCs w:val="28"/>
        </w:rPr>
        <w:t>:</w:t>
      </w:r>
    </w:p>
    <w:p w:rsidR="007945EC" w:rsidRPr="005548E7" w:rsidRDefault="008B46CC" w:rsidP="009A3386">
      <w:pPr>
        <w:pStyle w:val="ab"/>
        <w:numPr>
          <w:ilvl w:val="0"/>
          <w:numId w:val="30"/>
        </w:numPr>
        <w:rPr>
          <w:rFonts w:cs="Times New Roman"/>
          <w:szCs w:val="28"/>
        </w:rPr>
      </w:pPr>
      <w:r w:rsidRPr="005548E7">
        <w:rPr>
          <w:rFonts w:cs="Times New Roman"/>
          <w:szCs w:val="28"/>
        </w:rPr>
        <w:t xml:space="preserve">объем отпуска в сеть от ВЗУ составляет: </w:t>
      </w:r>
      <w:r w:rsidR="005548E7" w:rsidRPr="005548E7">
        <w:rPr>
          <w:rFonts w:cs="Times New Roman"/>
          <w:szCs w:val="28"/>
        </w:rPr>
        <w:t>5056050</w:t>
      </w:r>
      <w:r w:rsidR="009D494F" w:rsidRPr="005548E7">
        <w:rPr>
          <w:rFonts w:cs="Times New Roman"/>
          <w:szCs w:val="28"/>
        </w:rPr>
        <w:t xml:space="preserve"> </w:t>
      </w:r>
      <w:r w:rsidR="000A2C57" w:rsidRPr="005548E7">
        <w:rPr>
          <w:rFonts w:cs="Times New Roman"/>
          <w:szCs w:val="28"/>
        </w:rPr>
        <w:t>м</w:t>
      </w:r>
      <w:r w:rsidR="000A2C57" w:rsidRPr="005548E7">
        <w:rPr>
          <w:rFonts w:cs="Times New Roman"/>
          <w:szCs w:val="28"/>
          <w:vertAlign w:val="superscript"/>
        </w:rPr>
        <w:t>3</w:t>
      </w:r>
      <w:r w:rsidR="000A2C57" w:rsidRPr="005548E7">
        <w:rPr>
          <w:rFonts w:cs="Times New Roman"/>
          <w:szCs w:val="28"/>
        </w:rPr>
        <w:t>;</w:t>
      </w:r>
    </w:p>
    <w:p w:rsidR="007945EC" w:rsidRPr="005548E7" w:rsidRDefault="008B46CC" w:rsidP="009A3386">
      <w:pPr>
        <w:pStyle w:val="ab"/>
        <w:numPr>
          <w:ilvl w:val="0"/>
          <w:numId w:val="30"/>
        </w:numPr>
        <w:rPr>
          <w:rFonts w:cs="Times New Roman"/>
          <w:color w:val="000000"/>
          <w:szCs w:val="28"/>
        </w:rPr>
      </w:pPr>
      <w:r w:rsidRPr="005548E7">
        <w:rPr>
          <w:rFonts w:cs="Times New Roman"/>
          <w:szCs w:val="28"/>
        </w:rPr>
        <w:t xml:space="preserve">расчетная производительность ВЗУ составляет: </w:t>
      </w:r>
      <w:r w:rsidR="000A2C57" w:rsidRPr="005548E7">
        <w:rPr>
          <w:rFonts w:cs="Times New Roman"/>
          <w:szCs w:val="28"/>
        </w:rPr>
        <w:t xml:space="preserve"> </w:t>
      </w:r>
      <w:r w:rsidR="005548E7" w:rsidRPr="005548E7">
        <w:rPr>
          <w:rFonts w:cs="Times New Roman"/>
          <w:szCs w:val="28"/>
        </w:rPr>
        <w:t>5056050</w:t>
      </w:r>
      <w:r w:rsidR="000A2C57" w:rsidRPr="005548E7">
        <w:rPr>
          <w:rFonts w:cs="Times New Roman"/>
          <w:szCs w:val="28"/>
        </w:rPr>
        <w:t xml:space="preserve">/ 365*1,3 = </w:t>
      </w:r>
      <w:r w:rsidR="005548E7" w:rsidRPr="005548E7">
        <w:rPr>
          <w:rFonts w:cs="Times New Roman"/>
          <w:color w:val="000000"/>
          <w:szCs w:val="28"/>
        </w:rPr>
        <w:t>18007</w:t>
      </w:r>
      <w:r w:rsidR="000A2C57" w:rsidRPr="005548E7">
        <w:rPr>
          <w:rFonts w:cs="Times New Roman"/>
          <w:color w:val="000000"/>
          <w:szCs w:val="28"/>
        </w:rPr>
        <w:t xml:space="preserve"> </w:t>
      </w:r>
      <w:r w:rsidRPr="005548E7">
        <w:rPr>
          <w:rFonts w:cs="Times New Roman"/>
          <w:szCs w:val="28"/>
        </w:rPr>
        <w:t>т/сут;</w:t>
      </w:r>
    </w:p>
    <w:p w:rsidR="007945EC" w:rsidRPr="005548E7" w:rsidRDefault="008B46CC" w:rsidP="009A3386">
      <w:pPr>
        <w:pStyle w:val="ab"/>
        <w:numPr>
          <w:ilvl w:val="0"/>
          <w:numId w:val="30"/>
        </w:numPr>
        <w:autoSpaceDE w:val="0"/>
        <w:autoSpaceDN w:val="0"/>
        <w:adjustRightInd w:val="0"/>
        <w:rPr>
          <w:rFonts w:cs="Times New Roman"/>
          <w:szCs w:val="28"/>
        </w:rPr>
      </w:pPr>
      <w:r w:rsidRPr="00AF6A26">
        <w:rPr>
          <w:rFonts w:cs="Times New Roman"/>
          <w:szCs w:val="28"/>
        </w:rPr>
        <w:t>существующая производительность ВЗУ</w:t>
      </w:r>
      <w:r w:rsidR="00F97573" w:rsidRPr="00AF6A26">
        <w:rPr>
          <w:rFonts w:cs="Times New Roman"/>
          <w:szCs w:val="28"/>
        </w:rPr>
        <w:t xml:space="preserve"> </w:t>
      </w:r>
      <w:r w:rsidR="005548E7" w:rsidRPr="005548E7">
        <w:rPr>
          <w:rFonts w:cs="Times New Roman"/>
          <w:szCs w:val="28"/>
        </w:rPr>
        <w:t>44000</w:t>
      </w:r>
      <w:r w:rsidR="000A2C57" w:rsidRPr="005548E7">
        <w:rPr>
          <w:szCs w:val="28"/>
        </w:rPr>
        <w:t xml:space="preserve"> </w:t>
      </w:r>
      <w:r w:rsidRPr="005548E7">
        <w:rPr>
          <w:rFonts w:cs="Times New Roman"/>
          <w:szCs w:val="28"/>
        </w:rPr>
        <w:t>т/сут;</w:t>
      </w:r>
    </w:p>
    <w:p w:rsidR="00897E73" w:rsidRPr="005548E7" w:rsidRDefault="008B46CC" w:rsidP="009A3386">
      <w:pPr>
        <w:pStyle w:val="ab"/>
        <w:numPr>
          <w:ilvl w:val="0"/>
          <w:numId w:val="30"/>
        </w:numPr>
        <w:autoSpaceDE w:val="0"/>
        <w:autoSpaceDN w:val="0"/>
        <w:adjustRightInd w:val="0"/>
        <w:rPr>
          <w:rFonts w:cs="Times New Roman"/>
          <w:szCs w:val="28"/>
        </w:rPr>
      </w:pPr>
      <w:r w:rsidRPr="005548E7">
        <w:rPr>
          <w:rFonts w:cs="Times New Roman"/>
          <w:szCs w:val="28"/>
        </w:rPr>
        <w:t xml:space="preserve">запас производительности ВЗУ: </w:t>
      </w:r>
      <w:r w:rsidR="000A2C57" w:rsidRPr="005548E7">
        <w:rPr>
          <w:rFonts w:cs="Times New Roman"/>
          <w:szCs w:val="28"/>
        </w:rPr>
        <w:t>(1-</w:t>
      </w:r>
      <w:r w:rsidR="005548E7" w:rsidRPr="005548E7">
        <w:rPr>
          <w:rFonts w:cs="Times New Roman"/>
          <w:szCs w:val="28"/>
        </w:rPr>
        <w:t>18007</w:t>
      </w:r>
      <w:r w:rsidR="009D494F" w:rsidRPr="005548E7">
        <w:rPr>
          <w:rFonts w:cs="Times New Roman"/>
          <w:szCs w:val="28"/>
        </w:rPr>
        <w:t>/</w:t>
      </w:r>
      <w:r w:rsidR="005548E7" w:rsidRPr="005548E7">
        <w:rPr>
          <w:rFonts w:cs="Times New Roman"/>
          <w:szCs w:val="28"/>
        </w:rPr>
        <w:t>4400</w:t>
      </w:r>
      <w:r w:rsidR="009D494F" w:rsidRPr="005548E7">
        <w:rPr>
          <w:rFonts w:cs="Times New Roman"/>
          <w:szCs w:val="28"/>
        </w:rPr>
        <w:t>0</w:t>
      </w:r>
      <w:r w:rsidR="002A4AAB" w:rsidRPr="005548E7">
        <w:rPr>
          <w:rFonts w:cs="Times New Roman"/>
          <w:szCs w:val="28"/>
        </w:rPr>
        <w:t xml:space="preserve">)*100 = </w:t>
      </w:r>
      <w:r w:rsidR="009D494F" w:rsidRPr="005548E7">
        <w:rPr>
          <w:rFonts w:cs="Times New Roman"/>
          <w:szCs w:val="28"/>
        </w:rPr>
        <w:t>5</w:t>
      </w:r>
      <w:r w:rsidR="005548E7" w:rsidRPr="005548E7">
        <w:rPr>
          <w:rFonts w:cs="Times New Roman"/>
          <w:szCs w:val="28"/>
        </w:rPr>
        <w:t>9,08</w:t>
      </w:r>
      <w:r w:rsidR="000A2C57" w:rsidRPr="005548E7">
        <w:rPr>
          <w:rFonts w:cs="Times New Roman"/>
          <w:szCs w:val="28"/>
        </w:rPr>
        <w:t>%.</w:t>
      </w:r>
    </w:p>
    <w:p w:rsidR="009D494F" w:rsidRPr="00AF6A26" w:rsidRDefault="00C61C51" w:rsidP="002807EF">
      <w:pPr>
        <w:ind w:firstLine="567"/>
        <w:rPr>
          <w:rFonts w:cs="Times New Roman"/>
          <w:szCs w:val="28"/>
        </w:rPr>
      </w:pPr>
      <w:bookmarkStart w:id="48" w:name="_Toc385862048"/>
      <w:bookmarkStart w:id="49" w:name="_Toc392073584"/>
      <w:r w:rsidRPr="00AF6A26">
        <w:rPr>
          <w:rFonts w:cs="Times New Roman"/>
          <w:szCs w:val="28"/>
        </w:rPr>
        <w:t xml:space="preserve">Анализ результатов расчета показывает, что при </w:t>
      </w:r>
      <w:r w:rsidR="00D973DD">
        <w:rPr>
          <w:rFonts w:cs="Times New Roman"/>
          <w:szCs w:val="28"/>
        </w:rPr>
        <w:t>подключении</w:t>
      </w:r>
      <w:r w:rsidRPr="00AF6A26">
        <w:rPr>
          <w:rFonts w:cs="Times New Roman"/>
          <w:szCs w:val="28"/>
        </w:rPr>
        <w:t xml:space="preserve"> новых потр</w:t>
      </w:r>
      <w:r w:rsidRPr="00AF6A26">
        <w:rPr>
          <w:rFonts w:cs="Times New Roman"/>
          <w:szCs w:val="28"/>
        </w:rPr>
        <w:t>е</w:t>
      </w:r>
      <w:r w:rsidRPr="00AF6A26">
        <w:rPr>
          <w:rFonts w:cs="Times New Roman"/>
          <w:szCs w:val="28"/>
        </w:rPr>
        <w:t>бителей, а также при уменьшении потерь и неучтенных расходов при транспорт</w:t>
      </w:r>
      <w:r w:rsidRPr="00AF6A26">
        <w:rPr>
          <w:rFonts w:cs="Times New Roman"/>
          <w:szCs w:val="28"/>
        </w:rPr>
        <w:t>и</w:t>
      </w:r>
      <w:r w:rsidRPr="00AF6A26">
        <w:rPr>
          <w:rFonts w:cs="Times New Roman"/>
          <w:szCs w:val="28"/>
        </w:rPr>
        <w:t xml:space="preserve">ровке воды, при существующих мощностях ВЗУ </w:t>
      </w:r>
      <w:r w:rsidRPr="00D973DD">
        <w:rPr>
          <w:rFonts w:cs="Times New Roman"/>
          <w:szCs w:val="28"/>
        </w:rPr>
        <w:t>имеется резерв по</w:t>
      </w:r>
      <w:r w:rsidRPr="00AF6A26">
        <w:rPr>
          <w:rFonts w:cs="Times New Roman"/>
          <w:szCs w:val="28"/>
        </w:rPr>
        <w:t xml:space="preserve"> производител</w:t>
      </w:r>
      <w:r w:rsidRPr="00AF6A26">
        <w:rPr>
          <w:rFonts w:cs="Times New Roman"/>
          <w:szCs w:val="28"/>
        </w:rPr>
        <w:t>ь</w:t>
      </w:r>
      <w:r w:rsidRPr="00AF6A26">
        <w:rPr>
          <w:rFonts w:cs="Times New Roman"/>
          <w:szCs w:val="28"/>
        </w:rPr>
        <w:t>ностям основного технологического оборудования.</w:t>
      </w:r>
    </w:p>
    <w:p w:rsidR="00A44B92" w:rsidRPr="00AF6A26" w:rsidRDefault="004400AF" w:rsidP="000A2C57">
      <w:pPr>
        <w:ind w:firstLine="567"/>
        <w:rPr>
          <w:rFonts w:cs="Times New Roman"/>
          <w:szCs w:val="28"/>
        </w:rPr>
      </w:pPr>
      <w:r w:rsidRPr="00AF6A26">
        <w:rPr>
          <w:rFonts w:cs="Times New Roman"/>
          <w:szCs w:val="28"/>
        </w:rPr>
        <w:t>2.</w:t>
      </w:r>
      <w:r w:rsidR="00A44B92" w:rsidRPr="00AF6A26">
        <w:rPr>
          <w:rFonts w:cs="Times New Roman"/>
          <w:szCs w:val="28"/>
        </w:rPr>
        <w:t>3.14</w:t>
      </w:r>
      <w:r w:rsidR="00F32613" w:rsidRPr="00AF6A26">
        <w:rPr>
          <w:rFonts w:cs="Times New Roman"/>
          <w:szCs w:val="28"/>
        </w:rPr>
        <w:t>.</w:t>
      </w:r>
      <w:r w:rsidR="00A44B92" w:rsidRPr="00AF6A26">
        <w:rPr>
          <w:rFonts w:cs="Times New Roman"/>
          <w:szCs w:val="28"/>
        </w:rPr>
        <w:t xml:space="preserve"> Наименование организации, которая наделена статусом гарантиру</w:t>
      </w:r>
      <w:r w:rsidR="00A44B92" w:rsidRPr="00AF6A26">
        <w:rPr>
          <w:rFonts w:cs="Times New Roman"/>
          <w:szCs w:val="28"/>
        </w:rPr>
        <w:t>ю</w:t>
      </w:r>
      <w:r w:rsidR="00A44B92" w:rsidRPr="00AF6A26">
        <w:rPr>
          <w:rFonts w:cs="Times New Roman"/>
          <w:szCs w:val="28"/>
        </w:rPr>
        <w:t>щей организации</w:t>
      </w:r>
      <w:bookmarkEnd w:id="48"/>
      <w:bookmarkEnd w:id="49"/>
    </w:p>
    <w:p w:rsidR="00A44B92" w:rsidRPr="00D973DD" w:rsidRDefault="00E67848" w:rsidP="00D973DD">
      <w:pPr>
        <w:autoSpaceDE w:val="0"/>
        <w:autoSpaceDN w:val="0"/>
        <w:adjustRightInd w:val="0"/>
        <w:ind w:firstLine="567"/>
        <w:rPr>
          <w:rFonts w:cs="Times New Roman"/>
          <w:szCs w:val="28"/>
          <w:highlight w:val="yellow"/>
        </w:rPr>
      </w:pPr>
      <w:r w:rsidRPr="00AF6A26">
        <w:rPr>
          <w:rFonts w:cs="Times New Roman"/>
          <w:szCs w:val="28"/>
        </w:rPr>
        <w:t xml:space="preserve">Анализ ситуации в муниципальном образовании показал, что </w:t>
      </w:r>
      <w:r w:rsidR="00D973DD">
        <w:rPr>
          <w:rFonts w:cs="Times New Roman"/>
          <w:szCs w:val="28"/>
        </w:rPr>
        <w:t>ООО «</w:t>
      </w:r>
      <w:r w:rsidR="00604409">
        <w:rPr>
          <w:rFonts w:cs="Times New Roman"/>
          <w:szCs w:val="28"/>
        </w:rPr>
        <w:t>В</w:t>
      </w:r>
      <w:r w:rsidR="00D973DD">
        <w:rPr>
          <w:rFonts w:cs="Times New Roman"/>
          <w:szCs w:val="28"/>
        </w:rPr>
        <w:t>одок</w:t>
      </w:r>
      <w:r w:rsidR="00D973DD">
        <w:rPr>
          <w:rFonts w:cs="Times New Roman"/>
          <w:szCs w:val="28"/>
        </w:rPr>
        <w:t>а</w:t>
      </w:r>
      <w:r w:rsidR="00D973DD">
        <w:rPr>
          <w:rFonts w:cs="Times New Roman"/>
          <w:szCs w:val="28"/>
        </w:rPr>
        <w:t>нал»</w:t>
      </w:r>
      <w:r w:rsidR="002549B9" w:rsidRPr="00AF6A26">
        <w:rPr>
          <w:rFonts w:cs="Times New Roman"/>
          <w:szCs w:val="28"/>
        </w:rPr>
        <w:t xml:space="preserve"> </w:t>
      </w:r>
      <w:r w:rsidR="00D973DD">
        <w:rPr>
          <w:rFonts w:cs="Times New Roman"/>
          <w:szCs w:val="28"/>
        </w:rPr>
        <w:t xml:space="preserve">наделена статусом гарантирующей </w:t>
      </w:r>
      <w:r w:rsidR="00D973DD" w:rsidRPr="00D973DD">
        <w:rPr>
          <w:rFonts w:cs="Times New Roman"/>
          <w:szCs w:val="28"/>
        </w:rPr>
        <w:t>организации</w:t>
      </w:r>
      <w:r w:rsidR="0051134F" w:rsidRPr="00D973DD">
        <w:rPr>
          <w:rFonts w:cs="Times New Roman"/>
          <w:szCs w:val="28"/>
        </w:rPr>
        <w:t>.</w:t>
      </w:r>
    </w:p>
    <w:p w:rsidR="00A44B92" w:rsidRPr="00AF6A26" w:rsidRDefault="004400AF" w:rsidP="004A57F0">
      <w:pPr>
        <w:pStyle w:val="2"/>
        <w:spacing w:after="240"/>
        <w:ind w:firstLine="567"/>
        <w:rPr>
          <w:rFonts w:ascii="Times New Roman" w:hAnsi="Times New Roman" w:cs="Times New Roman"/>
          <w:color w:val="auto"/>
          <w:sz w:val="28"/>
          <w:szCs w:val="28"/>
        </w:rPr>
      </w:pPr>
      <w:bookmarkStart w:id="50" w:name="_Toc385862049"/>
      <w:bookmarkStart w:id="51" w:name="_Toc392073585"/>
      <w:bookmarkStart w:id="52" w:name="_Toc479756390"/>
      <w:r w:rsidRPr="00AF6A26">
        <w:rPr>
          <w:rFonts w:ascii="Times New Roman" w:hAnsi="Times New Roman" w:cs="Times New Roman"/>
          <w:color w:val="auto"/>
          <w:sz w:val="28"/>
          <w:szCs w:val="28"/>
        </w:rPr>
        <w:t>2.</w:t>
      </w:r>
      <w:r w:rsidR="00A44B92" w:rsidRPr="00AF6A26">
        <w:rPr>
          <w:rFonts w:ascii="Times New Roman" w:hAnsi="Times New Roman" w:cs="Times New Roman"/>
          <w:color w:val="auto"/>
          <w:sz w:val="28"/>
          <w:szCs w:val="28"/>
        </w:rPr>
        <w:t>4</w:t>
      </w:r>
      <w:r w:rsidR="00F32613" w:rsidRPr="00AF6A26">
        <w:rPr>
          <w:rFonts w:ascii="Times New Roman" w:hAnsi="Times New Roman" w:cs="Times New Roman"/>
          <w:color w:val="auto"/>
          <w:sz w:val="28"/>
          <w:szCs w:val="28"/>
        </w:rPr>
        <w:t>.</w:t>
      </w:r>
      <w:r w:rsidR="00A44B92" w:rsidRPr="00AF6A26">
        <w:rPr>
          <w:rFonts w:ascii="Times New Roman" w:hAnsi="Times New Roman" w:cs="Times New Roman"/>
          <w:color w:val="auto"/>
          <w:sz w:val="28"/>
          <w:szCs w:val="28"/>
        </w:rPr>
        <w:t xml:space="preserve"> Предложения по строительству, реконструкции и модернизации об</w:t>
      </w:r>
      <w:r w:rsidR="00A44B92" w:rsidRPr="00AF6A26">
        <w:rPr>
          <w:rFonts w:ascii="Times New Roman" w:hAnsi="Times New Roman" w:cs="Times New Roman"/>
          <w:color w:val="auto"/>
          <w:sz w:val="28"/>
          <w:szCs w:val="28"/>
        </w:rPr>
        <w:t>ъ</w:t>
      </w:r>
      <w:r w:rsidR="00A44B92" w:rsidRPr="00AF6A26">
        <w:rPr>
          <w:rFonts w:ascii="Times New Roman" w:hAnsi="Times New Roman" w:cs="Times New Roman"/>
          <w:color w:val="auto"/>
          <w:sz w:val="28"/>
          <w:szCs w:val="28"/>
        </w:rPr>
        <w:t>ектов централизованных систем водоснабжения</w:t>
      </w:r>
      <w:bookmarkEnd w:id="50"/>
      <w:bookmarkEnd w:id="51"/>
      <w:bookmarkEnd w:id="52"/>
    </w:p>
    <w:p w:rsidR="007631EF" w:rsidRPr="00AF6A26" w:rsidRDefault="004400AF" w:rsidP="007E65BE">
      <w:pPr>
        <w:pStyle w:val="3"/>
        <w:ind w:firstLine="567"/>
        <w:rPr>
          <w:rFonts w:ascii="Times New Roman" w:hAnsi="Times New Roman" w:cs="Times New Roman"/>
          <w:color w:val="auto"/>
          <w:szCs w:val="28"/>
          <w:highlight w:val="yellow"/>
        </w:rPr>
      </w:pPr>
      <w:bookmarkStart w:id="53" w:name="_Toc385862050"/>
      <w:bookmarkStart w:id="54" w:name="_Toc392073586"/>
      <w:bookmarkStart w:id="55" w:name="_Toc479756391"/>
      <w:r w:rsidRPr="00AF6A26">
        <w:rPr>
          <w:rFonts w:ascii="Times New Roman" w:hAnsi="Times New Roman" w:cs="Times New Roman"/>
          <w:color w:val="auto"/>
          <w:szCs w:val="28"/>
        </w:rPr>
        <w:t>2.</w:t>
      </w:r>
      <w:r w:rsidR="00A44B92" w:rsidRPr="00AF6A26">
        <w:rPr>
          <w:rFonts w:ascii="Times New Roman" w:hAnsi="Times New Roman" w:cs="Times New Roman"/>
          <w:color w:val="auto"/>
          <w:szCs w:val="28"/>
        </w:rPr>
        <w:t>4.1</w:t>
      </w:r>
      <w:r w:rsidR="00F32613" w:rsidRPr="00AF6A26">
        <w:rPr>
          <w:rFonts w:ascii="Times New Roman" w:hAnsi="Times New Roman" w:cs="Times New Roman"/>
          <w:color w:val="auto"/>
          <w:szCs w:val="28"/>
        </w:rPr>
        <w:t>.</w:t>
      </w:r>
      <w:r w:rsidR="00A44B92" w:rsidRPr="00AF6A26">
        <w:rPr>
          <w:rFonts w:ascii="Times New Roman" w:hAnsi="Times New Roman" w:cs="Times New Roman"/>
          <w:color w:val="auto"/>
          <w:szCs w:val="28"/>
        </w:rPr>
        <w:t xml:space="preserve"> Перечень основных мероприятий по реализации схем водоснабж</w:t>
      </w:r>
      <w:r w:rsidR="00A44B92" w:rsidRPr="00AF6A26">
        <w:rPr>
          <w:rFonts w:ascii="Times New Roman" w:hAnsi="Times New Roman" w:cs="Times New Roman"/>
          <w:color w:val="auto"/>
          <w:szCs w:val="28"/>
        </w:rPr>
        <w:t>е</w:t>
      </w:r>
      <w:r w:rsidR="00A44B92" w:rsidRPr="00AF6A26">
        <w:rPr>
          <w:rFonts w:ascii="Times New Roman" w:hAnsi="Times New Roman" w:cs="Times New Roman"/>
          <w:color w:val="auto"/>
          <w:szCs w:val="28"/>
        </w:rPr>
        <w:t xml:space="preserve">ния </w:t>
      </w:r>
      <w:bookmarkEnd w:id="53"/>
      <w:bookmarkEnd w:id="54"/>
      <w:bookmarkEnd w:id="55"/>
    </w:p>
    <w:p w:rsidR="0067699B" w:rsidRPr="00AF6A26" w:rsidRDefault="0067699B" w:rsidP="007E65BE">
      <w:pPr>
        <w:ind w:firstLine="567"/>
        <w:rPr>
          <w:rFonts w:cs="Times New Roman"/>
          <w:szCs w:val="28"/>
        </w:rPr>
      </w:pPr>
      <w:r w:rsidRPr="00AF6A26">
        <w:rPr>
          <w:rFonts w:cs="Times New Roman"/>
          <w:szCs w:val="28"/>
        </w:rPr>
        <w:t>По результатам анализа сведений о системе водоснабжения</w:t>
      </w:r>
      <w:r w:rsidR="00C04CDF" w:rsidRPr="00AF6A26">
        <w:rPr>
          <w:rFonts w:cs="Times New Roman"/>
          <w:szCs w:val="28"/>
        </w:rPr>
        <w:t>,</w:t>
      </w:r>
      <w:r w:rsidR="009477E2" w:rsidRPr="00AF6A26">
        <w:rPr>
          <w:rFonts w:cs="Times New Roman"/>
          <w:szCs w:val="28"/>
        </w:rPr>
        <w:t xml:space="preserve"> </w:t>
      </w:r>
      <w:r w:rsidR="00C04CDF" w:rsidRPr="00AF6A26">
        <w:rPr>
          <w:rFonts w:cs="Times New Roman"/>
          <w:szCs w:val="28"/>
        </w:rPr>
        <w:t>планов админис</w:t>
      </w:r>
      <w:r w:rsidR="00C04CDF" w:rsidRPr="00AF6A26">
        <w:rPr>
          <w:rFonts w:cs="Times New Roman"/>
          <w:szCs w:val="28"/>
        </w:rPr>
        <w:t>т</w:t>
      </w:r>
      <w:r w:rsidR="00C04CDF" w:rsidRPr="00AF6A26">
        <w:rPr>
          <w:rFonts w:cs="Times New Roman"/>
          <w:szCs w:val="28"/>
        </w:rPr>
        <w:t>рации муниципального образования, программ ресурсоснабжающих организаций</w:t>
      </w:r>
      <w:r w:rsidRPr="00AF6A26">
        <w:rPr>
          <w:rFonts w:cs="Times New Roman"/>
          <w:szCs w:val="28"/>
        </w:rPr>
        <w:t xml:space="preserve"> </w:t>
      </w:r>
      <w:r w:rsidR="00B5630D" w:rsidRPr="00AF6A26">
        <w:rPr>
          <w:rFonts w:cs="Times New Roman"/>
          <w:szCs w:val="28"/>
        </w:rPr>
        <w:t xml:space="preserve">рекомендованы </w:t>
      </w:r>
      <w:r w:rsidR="007D4919">
        <w:rPr>
          <w:rFonts w:cs="Times New Roman"/>
          <w:szCs w:val="28"/>
        </w:rPr>
        <w:t>мероприятия по ремонту и реконструкции водопроводных сетей.</w:t>
      </w:r>
    </w:p>
    <w:p w:rsidR="00C947E3" w:rsidRPr="00AF6A26" w:rsidRDefault="004400AF" w:rsidP="004A57F0">
      <w:pPr>
        <w:pStyle w:val="3"/>
        <w:spacing w:after="240"/>
        <w:ind w:firstLine="567"/>
        <w:rPr>
          <w:rFonts w:ascii="Times New Roman" w:hAnsi="Times New Roman" w:cs="Times New Roman"/>
          <w:color w:val="auto"/>
          <w:szCs w:val="28"/>
        </w:rPr>
      </w:pPr>
      <w:bookmarkStart w:id="56" w:name="_Toc385862051"/>
      <w:bookmarkStart w:id="57" w:name="_Toc392073587"/>
      <w:bookmarkStart w:id="58" w:name="_Toc479756392"/>
      <w:r w:rsidRPr="00AF6A26">
        <w:rPr>
          <w:rFonts w:ascii="Times New Roman" w:hAnsi="Times New Roman" w:cs="Times New Roman"/>
          <w:color w:val="auto"/>
          <w:szCs w:val="28"/>
        </w:rPr>
        <w:lastRenderedPageBreak/>
        <w:t>2.</w:t>
      </w:r>
      <w:r w:rsidR="00C947E3" w:rsidRPr="00AF6A26">
        <w:rPr>
          <w:rFonts w:ascii="Times New Roman" w:hAnsi="Times New Roman" w:cs="Times New Roman"/>
          <w:color w:val="auto"/>
          <w:szCs w:val="28"/>
        </w:rPr>
        <w:t>4.2</w:t>
      </w:r>
      <w:r w:rsidR="00F32613" w:rsidRPr="00AF6A26">
        <w:rPr>
          <w:rFonts w:ascii="Times New Roman" w:hAnsi="Times New Roman" w:cs="Times New Roman"/>
          <w:color w:val="auto"/>
          <w:szCs w:val="28"/>
        </w:rPr>
        <w:t>.</w:t>
      </w:r>
      <w:r w:rsidR="00C947E3" w:rsidRPr="00AF6A26">
        <w:rPr>
          <w:rFonts w:ascii="Times New Roman" w:hAnsi="Times New Roman" w:cs="Times New Roman"/>
          <w:color w:val="auto"/>
          <w:szCs w:val="28"/>
        </w:rPr>
        <w:t xml:space="preserve"> Технические </w:t>
      </w:r>
      <w:r w:rsidR="00A346A1" w:rsidRPr="00AF6A26">
        <w:rPr>
          <w:rFonts w:ascii="Times New Roman" w:hAnsi="Times New Roman" w:cs="Times New Roman"/>
          <w:color w:val="auto"/>
          <w:szCs w:val="28"/>
        </w:rPr>
        <w:t>обоснования</w:t>
      </w:r>
      <w:r w:rsidR="00C947E3" w:rsidRPr="00AF6A26">
        <w:rPr>
          <w:rFonts w:ascii="Times New Roman" w:hAnsi="Times New Roman" w:cs="Times New Roman"/>
          <w:color w:val="auto"/>
          <w:szCs w:val="28"/>
        </w:rPr>
        <w:t xml:space="preserve"> основных мероприятий по реализации схем водоснабжения, в том числе гидрогеологические характеристики поте</w:t>
      </w:r>
      <w:r w:rsidR="00C947E3" w:rsidRPr="00AF6A26">
        <w:rPr>
          <w:rFonts w:ascii="Times New Roman" w:hAnsi="Times New Roman" w:cs="Times New Roman"/>
          <w:color w:val="auto"/>
          <w:szCs w:val="28"/>
        </w:rPr>
        <w:t>н</w:t>
      </w:r>
      <w:r w:rsidR="00C947E3" w:rsidRPr="00AF6A26">
        <w:rPr>
          <w:rFonts w:ascii="Times New Roman" w:hAnsi="Times New Roman" w:cs="Times New Roman"/>
          <w:color w:val="auto"/>
          <w:szCs w:val="28"/>
        </w:rPr>
        <w:t>циальных источников водоснабжения, санитарные характеристики источн</w:t>
      </w:r>
      <w:r w:rsidR="00C947E3" w:rsidRPr="00AF6A26">
        <w:rPr>
          <w:rFonts w:ascii="Times New Roman" w:hAnsi="Times New Roman" w:cs="Times New Roman"/>
          <w:color w:val="auto"/>
          <w:szCs w:val="28"/>
        </w:rPr>
        <w:t>и</w:t>
      </w:r>
      <w:r w:rsidR="00C947E3" w:rsidRPr="00AF6A26">
        <w:rPr>
          <w:rFonts w:ascii="Times New Roman" w:hAnsi="Times New Roman" w:cs="Times New Roman"/>
          <w:color w:val="auto"/>
          <w:szCs w:val="28"/>
        </w:rPr>
        <w:t>ков водоснабжения, а также возможное изменение указанных характеристик в результате реализации мероприятий, предусмотренных схемами водоснабж</w:t>
      </w:r>
      <w:r w:rsidR="00C947E3" w:rsidRPr="00AF6A26">
        <w:rPr>
          <w:rFonts w:ascii="Times New Roman" w:hAnsi="Times New Roman" w:cs="Times New Roman"/>
          <w:color w:val="auto"/>
          <w:szCs w:val="28"/>
        </w:rPr>
        <w:t>е</w:t>
      </w:r>
      <w:r w:rsidR="00C947E3" w:rsidRPr="00AF6A26">
        <w:rPr>
          <w:rFonts w:ascii="Times New Roman" w:hAnsi="Times New Roman" w:cs="Times New Roman"/>
          <w:color w:val="auto"/>
          <w:szCs w:val="28"/>
        </w:rPr>
        <w:t>ния и водоотведения</w:t>
      </w:r>
      <w:bookmarkEnd w:id="56"/>
      <w:bookmarkEnd w:id="57"/>
      <w:bookmarkEnd w:id="58"/>
    </w:p>
    <w:p w:rsidR="0049548F" w:rsidRPr="007D4919" w:rsidRDefault="004400AF">
      <w:pPr>
        <w:autoSpaceDE w:val="0"/>
        <w:autoSpaceDN w:val="0"/>
        <w:adjustRightInd w:val="0"/>
        <w:ind w:firstLine="567"/>
        <w:rPr>
          <w:rFonts w:cs="Times New Roman"/>
          <w:szCs w:val="28"/>
        </w:rPr>
      </w:pPr>
      <w:r w:rsidRPr="007D4919">
        <w:rPr>
          <w:rFonts w:cs="Times New Roman"/>
          <w:szCs w:val="28"/>
        </w:rPr>
        <w:t>2.</w:t>
      </w:r>
      <w:r w:rsidR="00C947E3" w:rsidRPr="007D4919">
        <w:rPr>
          <w:rFonts w:cs="Times New Roman"/>
          <w:szCs w:val="28"/>
        </w:rPr>
        <w:t>4.2.1</w:t>
      </w:r>
      <w:r w:rsidR="00F32613" w:rsidRPr="007D4919">
        <w:rPr>
          <w:rFonts w:cs="Times New Roman"/>
          <w:szCs w:val="28"/>
        </w:rPr>
        <w:t>.</w:t>
      </w:r>
      <w:r w:rsidR="00C947E3" w:rsidRPr="007D4919">
        <w:rPr>
          <w:rFonts w:cs="Times New Roman"/>
          <w:szCs w:val="28"/>
        </w:rPr>
        <w:t xml:space="preserve"> Обеспечение подачи абонентам определенного объема питьев</w:t>
      </w:r>
      <w:r w:rsidR="00AB037A" w:rsidRPr="007D4919">
        <w:rPr>
          <w:rFonts w:cs="Times New Roman"/>
          <w:szCs w:val="28"/>
        </w:rPr>
        <w:t>ой воды установленного качества</w:t>
      </w:r>
    </w:p>
    <w:p w:rsidR="00BC44E6" w:rsidRPr="007D4919" w:rsidRDefault="00C04CDF" w:rsidP="007D4919">
      <w:pPr>
        <w:suppressAutoHyphens/>
        <w:ind w:firstLine="567"/>
        <w:rPr>
          <w:rFonts w:cs="Times New Roman"/>
          <w:szCs w:val="28"/>
        </w:rPr>
      </w:pPr>
      <w:r w:rsidRPr="007D4919">
        <w:rPr>
          <w:rFonts w:cs="Times New Roman"/>
          <w:szCs w:val="28"/>
        </w:rPr>
        <w:t>Проведенный анализ показал, что к</w:t>
      </w:r>
      <w:r w:rsidR="00E24120" w:rsidRPr="007D4919">
        <w:rPr>
          <w:rFonts w:cs="Times New Roman"/>
          <w:szCs w:val="28"/>
        </w:rPr>
        <w:t xml:space="preserve"> 20</w:t>
      </w:r>
      <w:r w:rsidR="0072730B" w:rsidRPr="007D4919">
        <w:rPr>
          <w:rFonts w:cs="Times New Roman"/>
          <w:szCs w:val="28"/>
        </w:rPr>
        <w:t>31</w:t>
      </w:r>
      <w:r w:rsidR="00E24120" w:rsidRPr="007D4919">
        <w:rPr>
          <w:rFonts w:cs="Times New Roman"/>
          <w:szCs w:val="28"/>
        </w:rPr>
        <w:t xml:space="preserve"> году </w:t>
      </w:r>
      <w:r w:rsidR="0038113F" w:rsidRPr="007D4919">
        <w:rPr>
          <w:rFonts w:cs="Times New Roman"/>
          <w:szCs w:val="28"/>
        </w:rPr>
        <w:t>резерв производственных мощностей существующих водозаборных сооружений</w:t>
      </w:r>
      <w:r w:rsidR="00912FCE" w:rsidRPr="007D4919">
        <w:rPr>
          <w:rFonts w:cs="Times New Roman"/>
          <w:szCs w:val="28"/>
        </w:rPr>
        <w:t xml:space="preserve"> </w:t>
      </w:r>
      <w:r w:rsidR="0038113F" w:rsidRPr="007D4919">
        <w:rPr>
          <w:rFonts w:cs="Times New Roman"/>
          <w:szCs w:val="28"/>
        </w:rPr>
        <w:t>будет достаточным для обеспечения подачи абонентам необходимого объема воды установленного качества, а также воды на пожарные и поливочные нужды</w:t>
      </w:r>
      <w:r w:rsidR="00E14882" w:rsidRPr="007D4919">
        <w:rPr>
          <w:rFonts w:cs="Times New Roman"/>
          <w:szCs w:val="28"/>
        </w:rPr>
        <w:t xml:space="preserve">. </w:t>
      </w:r>
    </w:p>
    <w:p w:rsidR="0049548F" w:rsidRPr="00CE0A13" w:rsidRDefault="004400AF">
      <w:pPr>
        <w:autoSpaceDE w:val="0"/>
        <w:autoSpaceDN w:val="0"/>
        <w:adjustRightInd w:val="0"/>
        <w:ind w:firstLine="567"/>
        <w:rPr>
          <w:rFonts w:cs="Times New Roman"/>
          <w:szCs w:val="28"/>
        </w:rPr>
      </w:pPr>
      <w:r w:rsidRPr="00CE0A13">
        <w:rPr>
          <w:rFonts w:cs="Times New Roman"/>
          <w:szCs w:val="28"/>
        </w:rPr>
        <w:t>2.</w:t>
      </w:r>
      <w:r w:rsidR="00D3147E" w:rsidRPr="00CE0A13">
        <w:rPr>
          <w:rFonts w:cs="Times New Roman"/>
          <w:szCs w:val="28"/>
        </w:rPr>
        <w:t>4.2.</w:t>
      </w:r>
      <w:r w:rsidR="007D4919">
        <w:rPr>
          <w:rFonts w:cs="Times New Roman"/>
          <w:szCs w:val="28"/>
        </w:rPr>
        <w:t>2</w:t>
      </w:r>
      <w:r w:rsidR="0057482A" w:rsidRPr="00CE0A13">
        <w:rPr>
          <w:rFonts w:cs="Times New Roman"/>
          <w:szCs w:val="28"/>
        </w:rPr>
        <w:t>.</w:t>
      </w:r>
      <w:r w:rsidR="00D3147E" w:rsidRPr="00CE0A13">
        <w:rPr>
          <w:rFonts w:cs="Times New Roman"/>
          <w:szCs w:val="28"/>
        </w:rPr>
        <w:t xml:space="preserve"> Сокращение поте</w:t>
      </w:r>
      <w:r w:rsidR="009A6E9A" w:rsidRPr="00CE0A13">
        <w:rPr>
          <w:rFonts w:cs="Times New Roman"/>
          <w:szCs w:val="28"/>
        </w:rPr>
        <w:t>рь воды при ее транспортировке</w:t>
      </w:r>
    </w:p>
    <w:p w:rsidR="009A6E9A" w:rsidRPr="00CE0A13" w:rsidRDefault="008B46CC" w:rsidP="004A57F0">
      <w:pPr>
        <w:autoSpaceDE w:val="0"/>
        <w:autoSpaceDN w:val="0"/>
        <w:adjustRightInd w:val="0"/>
        <w:ind w:firstLine="567"/>
        <w:rPr>
          <w:rFonts w:cs="Times New Roman"/>
          <w:szCs w:val="28"/>
        </w:rPr>
      </w:pPr>
      <w:r w:rsidRPr="00CE0A13">
        <w:rPr>
          <w:rFonts w:cs="Times New Roman"/>
          <w:szCs w:val="28"/>
        </w:rPr>
        <w:t>В качестве мер, направленных на снижение потерь воды предложены сл</w:t>
      </w:r>
      <w:r w:rsidRPr="00CE0A13">
        <w:rPr>
          <w:rFonts w:cs="Times New Roman"/>
          <w:szCs w:val="28"/>
        </w:rPr>
        <w:t>е</w:t>
      </w:r>
      <w:r w:rsidRPr="00CE0A13">
        <w:rPr>
          <w:rFonts w:cs="Times New Roman"/>
          <w:szCs w:val="28"/>
        </w:rPr>
        <w:t>дующие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5245"/>
        <w:gridCol w:w="3375"/>
      </w:tblGrid>
      <w:tr w:rsidR="0085224B" w:rsidRPr="00702EEC" w:rsidTr="001A05FA">
        <w:tc>
          <w:tcPr>
            <w:tcW w:w="1384" w:type="dxa"/>
            <w:shd w:val="clear" w:color="auto" w:fill="auto"/>
          </w:tcPr>
          <w:p w:rsidR="0085224B" w:rsidRPr="001D2B97" w:rsidRDefault="001A4A1A" w:rsidP="00BC5829">
            <w:pPr>
              <w:spacing w:line="360" w:lineRule="auto"/>
              <w:rPr>
                <w:szCs w:val="28"/>
              </w:rPr>
            </w:pPr>
            <w:r>
              <w:rPr>
                <w:szCs w:val="28"/>
              </w:rPr>
              <w:t>1</w:t>
            </w:r>
          </w:p>
        </w:tc>
        <w:tc>
          <w:tcPr>
            <w:tcW w:w="5245" w:type="dxa"/>
            <w:shd w:val="clear" w:color="auto" w:fill="auto"/>
          </w:tcPr>
          <w:p w:rsidR="0085224B" w:rsidRPr="001D2B97" w:rsidRDefault="0085224B" w:rsidP="00BC5829">
            <w:pPr>
              <w:rPr>
                <w:szCs w:val="28"/>
              </w:rPr>
            </w:pPr>
            <w:r w:rsidRPr="001D2B97">
              <w:rPr>
                <w:szCs w:val="28"/>
              </w:rPr>
              <w:t>Кемеровская область, г.Анжеро-Судженск, Водопроводные сети Северн</w:t>
            </w:r>
            <w:r w:rsidRPr="001D2B97">
              <w:rPr>
                <w:szCs w:val="28"/>
              </w:rPr>
              <w:t>о</w:t>
            </w:r>
            <w:r w:rsidRPr="001D2B97">
              <w:rPr>
                <w:szCs w:val="28"/>
              </w:rPr>
              <w:t>го района, (ул.Добролюбова, 2- ул.Добролюбова, 97)</w:t>
            </w:r>
          </w:p>
        </w:tc>
        <w:tc>
          <w:tcPr>
            <w:tcW w:w="3375" w:type="dxa"/>
            <w:shd w:val="clear" w:color="auto" w:fill="auto"/>
          </w:tcPr>
          <w:p w:rsidR="0085224B" w:rsidRPr="001D2B97" w:rsidRDefault="0085224B" w:rsidP="00BC5829">
            <w:pPr>
              <w:rPr>
                <w:szCs w:val="28"/>
              </w:rPr>
            </w:pPr>
            <w:r w:rsidRPr="001D2B97">
              <w:rPr>
                <w:szCs w:val="28"/>
              </w:rPr>
              <w:t>Реконструкция водопр</w:t>
            </w:r>
            <w:r w:rsidRPr="001D2B97">
              <w:rPr>
                <w:szCs w:val="28"/>
              </w:rPr>
              <w:t>о</w:t>
            </w:r>
            <w:r w:rsidRPr="001D2B97">
              <w:rPr>
                <w:szCs w:val="28"/>
              </w:rPr>
              <w:t>водной линии Ду 110 мм - 110 п.м.</w:t>
            </w:r>
          </w:p>
        </w:tc>
      </w:tr>
      <w:tr w:rsidR="0085224B" w:rsidRPr="00702EEC" w:rsidTr="001A05FA">
        <w:tc>
          <w:tcPr>
            <w:tcW w:w="1384" w:type="dxa"/>
            <w:shd w:val="clear" w:color="auto" w:fill="auto"/>
          </w:tcPr>
          <w:p w:rsidR="0085224B" w:rsidRPr="001D2B97" w:rsidRDefault="001A4A1A" w:rsidP="001A4A1A">
            <w:pPr>
              <w:rPr>
                <w:szCs w:val="28"/>
              </w:rPr>
            </w:pPr>
            <w:r>
              <w:rPr>
                <w:szCs w:val="28"/>
              </w:rPr>
              <w:t>2</w:t>
            </w:r>
            <w:r w:rsidR="0085224B" w:rsidRPr="001D2B97">
              <w:rPr>
                <w:szCs w:val="28"/>
              </w:rPr>
              <w:t xml:space="preserve"> </w:t>
            </w:r>
          </w:p>
        </w:tc>
        <w:tc>
          <w:tcPr>
            <w:tcW w:w="5245" w:type="dxa"/>
            <w:shd w:val="clear" w:color="auto" w:fill="auto"/>
          </w:tcPr>
          <w:p w:rsidR="0085224B" w:rsidRPr="001D2B97" w:rsidRDefault="0085224B" w:rsidP="00BC5829">
            <w:pPr>
              <w:rPr>
                <w:szCs w:val="28"/>
              </w:rPr>
            </w:pPr>
            <w:r w:rsidRPr="001D2B97">
              <w:rPr>
                <w:szCs w:val="28"/>
              </w:rPr>
              <w:t>Кемеровская область, г.Анжеро-Судженск, Водопроводные сети Северн</w:t>
            </w:r>
            <w:r w:rsidRPr="001D2B97">
              <w:rPr>
                <w:szCs w:val="28"/>
              </w:rPr>
              <w:t>о</w:t>
            </w:r>
            <w:r w:rsidRPr="001D2B97">
              <w:rPr>
                <w:szCs w:val="28"/>
              </w:rPr>
              <w:t>го района, (от ул.Ярославская по ул.Свободная по ул.Минусинская до ул. Менделеева)</w:t>
            </w:r>
          </w:p>
        </w:tc>
        <w:tc>
          <w:tcPr>
            <w:tcW w:w="3375" w:type="dxa"/>
            <w:shd w:val="clear" w:color="auto" w:fill="auto"/>
          </w:tcPr>
          <w:p w:rsidR="0085224B" w:rsidRPr="001D2B97" w:rsidRDefault="0085224B" w:rsidP="00BC5829">
            <w:pPr>
              <w:rPr>
                <w:szCs w:val="28"/>
              </w:rPr>
            </w:pPr>
            <w:r w:rsidRPr="001D2B97">
              <w:rPr>
                <w:szCs w:val="28"/>
              </w:rPr>
              <w:t>Реконструкция водопр</w:t>
            </w:r>
            <w:r w:rsidRPr="001D2B97">
              <w:rPr>
                <w:szCs w:val="28"/>
              </w:rPr>
              <w:t>о</w:t>
            </w:r>
            <w:r w:rsidRPr="001D2B97">
              <w:rPr>
                <w:szCs w:val="28"/>
              </w:rPr>
              <w:t>водной линии Ду 400 мм - 965 п.м.</w:t>
            </w:r>
          </w:p>
        </w:tc>
      </w:tr>
      <w:tr w:rsidR="0085224B" w:rsidRPr="00702EEC" w:rsidTr="001A05FA">
        <w:tc>
          <w:tcPr>
            <w:tcW w:w="1384" w:type="dxa"/>
            <w:shd w:val="clear" w:color="auto" w:fill="auto"/>
          </w:tcPr>
          <w:p w:rsidR="0085224B" w:rsidRPr="001D2B97" w:rsidRDefault="001A4A1A" w:rsidP="001A4A1A">
            <w:pPr>
              <w:rPr>
                <w:szCs w:val="28"/>
              </w:rPr>
            </w:pPr>
            <w:r>
              <w:rPr>
                <w:szCs w:val="28"/>
              </w:rPr>
              <w:t>3</w:t>
            </w:r>
          </w:p>
        </w:tc>
        <w:tc>
          <w:tcPr>
            <w:tcW w:w="5245" w:type="dxa"/>
            <w:shd w:val="clear" w:color="auto" w:fill="auto"/>
          </w:tcPr>
          <w:p w:rsidR="0085224B" w:rsidRPr="001D2B97" w:rsidRDefault="0085224B" w:rsidP="00BC5829">
            <w:pPr>
              <w:rPr>
                <w:szCs w:val="28"/>
              </w:rPr>
            </w:pPr>
            <w:r w:rsidRPr="001D2B97">
              <w:rPr>
                <w:szCs w:val="28"/>
              </w:rPr>
              <w:t>Кемеровская область, г.Анжеро-Судженск, Водопроводная сеть, Севе</w:t>
            </w:r>
            <w:r w:rsidRPr="001D2B97">
              <w:rPr>
                <w:szCs w:val="28"/>
              </w:rPr>
              <w:t>р</w:t>
            </w:r>
            <w:r w:rsidRPr="001D2B97">
              <w:rPr>
                <w:szCs w:val="28"/>
              </w:rPr>
              <w:t>ный район, по ул.Крылова и пер. Крыл</w:t>
            </w:r>
            <w:r w:rsidRPr="001D2B97">
              <w:rPr>
                <w:szCs w:val="28"/>
              </w:rPr>
              <w:t>о</w:t>
            </w:r>
            <w:r w:rsidRPr="001D2B97">
              <w:rPr>
                <w:szCs w:val="28"/>
              </w:rPr>
              <w:t>ва,1 (ул. Крылова, 23-ул.Крылова,29)</w:t>
            </w:r>
          </w:p>
        </w:tc>
        <w:tc>
          <w:tcPr>
            <w:tcW w:w="3375" w:type="dxa"/>
            <w:shd w:val="clear" w:color="auto" w:fill="auto"/>
          </w:tcPr>
          <w:p w:rsidR="0085224B" w:rsidRPr="001D2B97" w:rsidRDefault="0085224B" w:rsidP="00BC5829">
            <w:pPr>
              <w:rPr>
                <w:szCs w:val="28"/>
              </w:rPr>
            </w:pPr>
            <w:r w:rsidRPr="001D2B97">
              <w:rPr>
                <w:szCs w:val="28"/>
              </w:rPr>
              <w:t>Реконструкция водопр</w:t>
            </w:r>
            <w:r w:rsidRPr="001D2B97">
              <w:rPr>
                <w:szCs w:val="28"/>
              </w:rPr>
              <w:t>о</w:t>
            </w:r>
            <w:r w:rsidRPr="001D2B97">
              <w:rPr>
                <w:szCs w:val="28"/>
              </w:rPr>
              <w:t>водной линии Ду 160 мм - 500 п.м.</w:t>
            </w:r>
          </w:p>
        </w:tc>
      </w:tr>
      <w:tr w:rsidR="0085224B" w:rsidRPr="00702EEC" w:rsidTr="001A05FA">
        <w:tc>
          <w:tcPr>
            <w:tcW w:w="1384" w:type="dxa"/>
            <w:shd w:val="clear" w:color="auto" w:fill="auto"/>
          </w:tcPr>
          <w:p w:rsidR="0085224B" w:rsidRPr="001D2B97" w:rsidRDefault="001A4A1A" w:rsidP="00BC5829">
            <w:pPr>
              <w:rPr>
                <w:szCs w:val="28"/>
              </w:rPr>
            </w:pPr>
            <w:r>
              <w:rPr>
                <w:szCs w:val="28"/>
              </w:rPr>
              <w:t>4</w:t>
            </w:r>
          </w:p>
        </w:tc>
        <w:tc>
          <w:tcPr>
            <w:tcW w:w="5245" w:type="dxa"/>
            <w:shd w:val="clear" w:color="auto" w:fill="auto"/>
          </w:tcPr>
          <w:p w:rsidR="0085224B" w:rsidRPr="001D2B97" w:rsidRDefault="0085224B" w:rsidP="00BC5829">
            <w:pPr>
              <w:rPr>
                <w:szCs w:val="28"/>
              </w:rPr>
            </w:pPr>
            <w:r w:rsidRPr="001D2B97">
              <w:rPr>
                <w:szCs w:val="28"/>
              </w:rPr>
              <w:t>Кемеровская область, г.Анжеро-Судженск, Водопроводные сети Северн</w:t>
            </w:r>
            <w:r w:rsidRPr="001D2B97">
              <w:rPr>
                <w:szCs w:val="28"/>
              </w:rPr>
              <w:t>о</w:t>
            </w:r>
            <w:r w:rsidRPr="001D2B97">
              <w:rPr>
                <w:szCs w:val="28"/>
              </w:rPr>
              <w:t>го района, (ул.Чучина,43- ул.Мира)</w:t>
            </w:r>
          </w:p>
        </w:tc>
        <w:tc>
          <w:tcPr>
            <w:tcW w:w="3375" w:type="dxa"/>
            <w:shd w:val="clear" w:color="auto" w:fill="auto"/>
          </w:tcPr>
          <w:p w:rsidR="0085224B" w:rsidRPr="001D2B97" w:rsidRDefault="0085224B" w:rsidP="00BC5829">
            <w:pPr>
              <w:rPr>
                <w:szCs w:val="28"/>
              </w:rPr>
            </w:pPr>
            <w:r w:rsidRPr="001D2B97">
              <w:rPr>
                <w:szCs w:val="28"/>
              </w:rPr>
              <w:t>Реконструкция водопр</w:t>
            </w:r>
            <w:r w:rsidRPr="001D2B97">
              <w:rPr>
                <w:szCs w:val="28"/>
              </w:rPr>
              <w:t>о</w:t>
            </w:r>
            <w:r w:rsidRPr="001D2B97">
              <w:rPr>
                <w:szCs w:val="28"/>
              </w:rPr>
              <w:t>водной линии Ду 225 ПЭ мм - 710 п.м.</w:t>
            </w:r>
          </w:p>
        </w:tc>
      </w:tr>
      <w:tr w:rsidR="0085224B" w:rsidRPr="00702EEC" w:rsidTr="001A05FA">
        <w:tc>
          <w:tcPr>
            <w:tcW w:w="1384" w:type="dxa"/>
            <w:shd w:val="clear" w:color="auto" w:fill="auto"/>
          </w:tcPr>
          <w:p w:rsidR="0085224B" w:rsidRPr="001D2B97" w:rsidRDefault="001A4A1A" w:rsidP="00BC5829">
            <w:pPr>
              <w:rPr>
                <w:szCs w:val="28"/>
              </w:rPr>
            </w:pPr>
            <w:r>
              <w:rPr>
                <w:szCs w:val="28"/>
              </w:rPr>
              <w:t>5</w:t>
            </w:r>
          </w:p>
        </w:tc>
        <w:tc>
          <w:tcPr>
            <w:tcW w:w="5245" w:type="dxa"/>
            <w:shd w:val="clear" w:color="auto" w:fill="auto"/>
          </w:tcPr>
          <w:p w:rsidR="0085224B" w:rsidRPr="001D2B97" w:rsidRDefault="0085224B" w:rsidP="00BC5829">
            <w:pPr>
              <w:rPr>
                <w:szCs w:val="28"/>
              </w:rPr>
            </w:pPr>
            <w:r w:rsidRPr="001D2B97">
              <w:rPr>
                <w:szCs w:val="28"/>
              </w:rPr>
              <w:t>Кемеровская область, г.Анжеро-Судженск, Водопроводные сети Северн</w:t>
            </w:r>
            <w:r w:rsidRPr="001D2B97">
              <w:rPr>
                <w:szCs w:val="28"/>
              </w:rPr>
              <w:t>о</w:t>
            </w:r>
            <w:r w:rsidRPr="001D2B97">
              <w:rPr>
                <w:szCs w:val="28"/>
              </w:rPr>
              <w:t>го района, (ул.Тяжинская ВК740 в стор</w:t>
            </w:r>
            <w:r w:rsidRPr="001D2B97">
              <w:rPr>
                <w:szCs w:val="28"/>
              </w:rPr>
              <w:t>о</w:t>
            </w:r>
            <w:r w:rsidRPr="001D2B97">
              <w:rPr>
                <w:szCs w:val="28"/>
              </w:rPr>
              <w:t>ну ОКС)</w:t>
            </w:r>
          </w:p>
        </w:tc>
        <w:tc>
          <w:tcPr>
            <w:tcW w:w="3375" w:type="dxa"/>
            <w:shd w:val="clear" w:color="auto" w:fill="auto"/>
          </w:tcPr>
          <w:p w:rsidR="0085224B" w:rsidRPr="001D2B97" w:rsidRDefault="0085224B" w:rsidP="00BC5829">
            <w:pPr>
              <w:rPr>
                <w:szCs w:val="28"/>
              </w:rPr>
            </w:pPr>
            <w:r w:rsidRPr="001D2B97">
              <w:rPr>
                <w:szCs w:val="28"/>
              </w:rPr>
              <w:t>Реконструкция водопр</w:t>
            </w:r>
            <w:r w:rsidRPr="001D2B97">
              <w:rPr>
                <w:szCs w:val="28"/>
              </w:rPr>
              <w:t>о</w:t>
            </w:r>
            <w:r w:rsidRPr="001D2B97">
              <w:rPr>
                <w:szCs w:val="28"/>
              </w:rPr>
              <w:t>водной линии Ду 160 мм - 1110 п.м.</w:t>
            </w:r>
          </w:p>
        </w:tc>
      </w:tr>
      <w:tr w:rsidR="0085224B" w:rsidRPr="00702EEC" w:rsidTr="001A05FA">
        <w:tc>
          <w:tcPr>
            <w:tcW w:w="1384" w:type="dxa"/>
            <w:shd w:val="clear" w:color="auto" w:fill="auto"/>
          </w:tcPr>
          <w:p w:rsidR="0085224B" w:rsidRPr="001D2B97" w:rsidRDefault="001A4A1A" w:rsidP="00BC5829">
            <w:pPr>
              <w:rPr>
                <w:szCs w:val="28"/>
              </w:rPr>
            </w:pPr>
            <w:r>
              <w:rPr>
                <w:szCs w:val="28"/>
              </w:rPr>
              <w:t>6</w:t>
            </w:r>
          </w:p>
        </w:tc>
        <w:tc>
          <w:tcPr>
            <w:tcW w:w="5245" w:type="dxa"/>
            <w:shd w:val="clear" w:color="auto" w:fill="auto"/>
          </w:tcPr>
          <w:p w:rsidR="0085224B" w:rsidRPr="001D2B97" w:rsidRDefault="0085224B" w:rsidP="00BC5829">
            <w:pPr>
              <w:rPr>
                <w:szCs w:val="28"/>
              </w:rPr>
            </w:pPr>
            <w:r w:rsidRPr="001D2B97">
              <w:rPr>
                <w:szCs w:val="28"/>
              </w:rPr>
              <w:t>Кемеровская область, г.Анжеро-Судженск, Водопроводные сети Восто</w:t>
            </w:r>
            <w:r w:rsidRPr="001D2B97">
              <w:rPr>
                <w:szCs w:val="28"/>
              </w:rPr>
              <w:t>ч</w:t>
            </w:r>
            <w:r w:rsidRPr="001D2B97">
              <w:rPr>
                <w:szCs w:val="28"/>
              </w:rPr>
              <w:lastRenderedPageBreak/>
              <w:t>ного района, (ул.Некрасова, 57-ул.Новобольничная,73- пер.1917 года)</w:t>
            </w:r>
          </w:p>
        </w:tc>
        <w:tc>
          <w:tcPr>
            <w:tcW w:w="3375" w:type="dxa"/>
            <w:shd w:val="clear" w:color="auto" w:fill="auto"/>
          </w:tcPr>
          <w:p w:rsidR="0085224B" w:rsidRPr="001D2B97" w:rsidRDefault="0085224B" w:rsidP="00BC5829">
            <w:pPr>
              <w:rPr>
                <w:szCs w:val="28"/>
              </w:rPr>
            </w:pPr>
            <w:r w:rsidRPr="001D2B97">
              <w:rPr>
                <w:szCs w:val="28"/>
              </w:rPr>
              <w:lastRenderedPageBreak/>
              <w:t>Реконструкция водопр</w:t>
            </w:r>
            <w:r w:rsidRPr="001D2B97">
              <w:rPr>
                <w:szCs w:val="28"/>
              </w:rPr>
              <w:t>о</w:t>
            </w:r>
            <w:r w:rsidRPr="001D2B97">
              <w:rPr>
                <w:szCs w:val="28"/>
              </w:rPr>
              <w:t xml:space="preserve">водной линии Ду 300 ПЭ </w:t>
            </w:r>
            <w:r w:rsidRPr="001D2B97">
              <w:rPr>
                <w:szCs w:val="28"/>
              </w:rPr>
              <w:lastRenderedPageBreak/>
              <w:t>мм - 930 п.м.</w:t>
            </w:r>
          </w:p>
        </w:tc>
      </w:tr>
      <w:tr w:rsidR="0085224B" w:rsidRPr="00702EEC" w:rsidTr="001A05FA">
        <w:tc>
          <w:tcPr>
            <w:tcW w:w="1384" w:type="dxa"/>
            <w:shd w:val="clear" w:color="auto" w:fill="auto"/>
          </w:tcPr>
          <w:p w:rsidR="0085224B" w:rsidRPr="001D2B97" w:rsidRDefault="00050352" w:rsidP="00BC5829">
            <w:pPr>
              <w:rPr>
                <w:szCs w:val="28"/>
              </w:rPr>
            </w:pPr>
            <w:r>
              <w:rPr>
                <w:szCs w:val="28"/>
              </w:rPr>
              <w:lastRenderedPageBreak/>
              <w:t>7</w:t>
            </w:r>
          </w:p>
        </w:tc>
        <w:tc>
          <w:tcPr>
            <w:tcW w:w="5245" w:type="dxa"/>
            <w:shd w:val="clear" w:color="auto" w:fill="auto"/>
          </w:tcPr>
          <w:p w:rsidR="0085224B" w:rsidRPr="001D2B97" w:rsidRDefault="0085224B" w:rsidP="00BC5829">
            <w:pPr>
              <w:rPr>
                <w:szCs w:val="28"/>
              </w:rPr>
            </w:pPr>
            <w:r w:rsidRPr="001D2B97">
              <w:rPr>
                <w:szCs w:val="28"/>
              </w:rPr>
              <w:t>Кемеровская область, г.Анжеро-Судженск, Водопроводные сети Восто</w:t>
            </w:r>
            <w:r w:rsidRPr="001D2B97">
              <w:rPr>
                <w:szCs w:val="28"/>
              </w:rPr>
              <w:t>ч</w:t>
            </w:r>
            <w:r w:rsidRPr="001D2B97">
              <w:rPr>
                <w:szCs w:val="28"/>
              </w:rPr>
              <w:t>ного района, (ул.Водоканальная)</w:t>
            </w:r>
          </w:p>
        </w:tc>
        <w:tc>
          <w:tcPr>
            <w:tcW w:w="3375" w:type="dxa"/>
            <w:shd w:val="clear" w:color="auto" w:fill="auto"/>
          </w:tcPr>
          <w:p w:rsidR="0085224B" w:rsidRPr="001D2B97" w:rsidRDefault="0085224B" w:rsidP="00BC5829">
            <w:pPr>
              <w:rPr>
                <w:szCs w:val="28"/>
              </w:rPr>
            </w:pPr>
            <w:r w:rsidRPr="001D2B97">
              <w:rPr>
                <w:szCs w:val="28"/>
              </w:rPr>
              <w:t>Реконструкция водопр</w:t>
            </w:r>
            <w:r w:rsidRPr="001D2B97">
              <w:rPr>
                <w:szCs w:val="28"/>
              </w:rPr>
              <w:t>о</w:t>
            </w:r>
            <w:r w:rsidRPr="001D2B97">
              <w:rPr>
                <w:szCs w:val="28"/>
              </w:rPr>
              <w:t>водной линии Ду 225 мм - 1000 п.м.</w:t>
            </w:r>
          </w:p>
        </w:tc>
      </w:tr>
      <w:tr w:rsidR="0085224B" w:rsidRPr="00702EEC" w:rsidTr="001A05FA">
        <w:tc>
          <w:tcPr>
            <w:tcW w:w="1384" w:type="dxa"/>
            <w:shd w:val="clear" w:color="auto" w:fill="auto"/>
          </w:tcPr>
          <w:p w:rsidR="0085224B" w:rsidRPr="001D2B97" w:rsidRDefault="00050352" w:rsidP="00BC5829">
            <w:pPr>
              <w:rPr>
                <w:szCs w:val="28"/>
              </w:rPr>
            </w:pPr>
            <w:r>
              <w:rPr>
                <w:szCs w:val="28"/>
              </w:rPr>
              <w:t>8</w:t>
            </w:r>
          </w:p>
        </w:tc>
        <w:tc>
          <w:tcPr>
            <w:tcW w:w="5245" w:type="dxa"/>
            <w:shd w:val="clear" w:color="auto" w:fill="auto"/>
          </w:tcPr>
          <w:p w:rsidR="0085224B" w:rsidRPr="001D2B97" w:rsidRDefault="0085224B" w:rsidP="00BC5829">
            <w:pPr>
              <w:rPr>
                <w:szCs w:val="28"/>
              </w:rPr>
            </w:pPr>
            <w:r w:rsidRPr="001D2B97">
              <w:rPr>
                <w:szCs w:val="28"/>
              </w:rPr>
              <w:t>Кемеровская область, г.Анжеро-Судженск, Водопроводные сети Восто</w:t>
            </w:r>
            <w:r w:rsidRPr="001D2B97">
              <w:rPr>
                <w:szCs w:val="28"/>
              </w:rPr>
              <w:t>ч</w:t>
            </w:r>
            <w:r w:rsidRPr="001D2B97">
              <w:rPr>
                <w:szCs w:val="28"/>
              </w:rPr>
              <w:t>ного района, (ул.В.Интернационалистов, 4-ул.В.Интернационалистов, 15)</w:t>
            </w:r>
          </w:p>
        </w:tc>
        <w:tc>
          <w:tcPr>
            <w:tcW w:w="3375" w:type="dxa"/>
            <w:shd w:val="clear" w:color="auto" w:fill="auto"/>
          </w:tcPr>
          <w:p w:rsidR="0085224B" w:rsidRPr="001D2B97" w:rsidRDefault="0085224B" w:rsidP="00BC5829">
            <w:pPr>
              <w:rPr>
                <w:szCs w:val="28"/>
              </w:rPr>
            </w:pPr>
            <w:r w:rsidRPr="001D2B97">
              <w:rPr>
                <w:szCs w:val="28"/>
              </w:rPr>
              <w:t>Реконструкция водопр</w:t>
            </w:r>
            <w:r w:rsidRPr="001D2B97">
              <w:rPr>
                <w:szCs w:val="28"/>
              </w:rPr>
              <w:t>о</w:t>
            </w:r>
            <w:r w:rsidRPr="001D2B97">
              <w:rPr>
                <w:szCs w:val="28"/>
              </w:rPr>
              <w:t>водной линии Ду 63 мм - 255 п.м.</w:t>
            </w:r>
          </w:p>
        </w:tc>
      </w:tr>
      <w:tr w:rsidR="0085224B" w:rsidRPr="00702EEC" w:rsidTr="001A05FA">
        <w:tc>
          <w:tcPr>
            <w:tcW w:w="1384" w:type="dxa"/>
            <w:shd w:val="clear" w:color="auto" w:fill="auto"/>
          </w:tcPr>
          <w:p w:rsidR="0085224B" w:rsidRPr="001D2B97" w:rsidRDefault="00050352" w:rsidP="00BC5829">
            <w:pPr>
              <w:rPr>
                <w:szCs w:val="28"/>
              </w:rPr>
            </w:pPr>
            <w:r>
              <w:rPr>
                <w:szCs w:val="28"/>
              </w:rPr>
              <w:t>9</w:t>
            </w:r>
          </w:p>
        </w:tc>
        <w:tc>
          <w:tcPr>
            <w:tcW w:w="5245" w:type="dxa"/>
            <w:shd w:val="clear" w:color="auto" w:fill="auto"/>
          </w:tcPr>
          <w:p w:rsidR="0085224B" w:rsidRPr="001D2B97" w:rsidRDefault="0085224B" w:rsidP="00BC5829">
            <w:pPr>
              <w:rPr>
                <w:szCs w:val="28"/>
              </w:rPr>
            </w:pPr>
            <w:r w:rsidRPr="001D2B97">
              <w:rPr>
                <w:szCs w:val="28"/>
              </w:rPr>
              <w:t>Кемеровская область, г.Анжеро-Судженск, Водопроводные сети Восто</w:t>
            </w:r>
            <w:r w:rsidRPr="001D2B97">
              <w:rPr>
                <w:szCs w:val="28"/>
              </w:rPr>
              <w:t>ч</w:t>
            </w:r>
            <w:r w:rsidRPr="001D2B97">
              <w:rPr>
                <w:szCs w:val="28"/>
              </w:rPr>
              <w:t>ного района, (ул.Ленина, 5-13)</w:t>
            </w:r>
          </w:p>
        </w:tc>
        <w:tc>
          <w:tcPr>
            <w:tcW w:w="3375" w:type="dxa"/>
            <w:shd w:val="clear" w:color="auto" w:fill="auto"/>
          </w:tcPr>
          <w:p w:rsidR="0085224B" w:rsidRPr="001D2B97" w:rsidRDefault="0085224B" w:rsidP="00BC5829">
            <w:pPr>
              <w:rPr>
                <w:szCs w:val="28"/>
              </w:rPr>
            </w:pPr>
            <w:r w:rsidRPr="001D2B97">
              <w:rPr>
                <w:szCs w:val="28"/>
              </w:rPr>
              <w:t>Реконструкция водопр</w:t>
            </w:r>
            <w:r w:rsidRPr="001D2B97">
              <w:rPr>
                <w:szCs w:val="28"/>
              </w:rPr>
              <w:t>о</w:t>
            </w:r>
            <w:r w:rsidRPr="001D2B97">
              <w:rPr>
                <w:szCs w:val="28"/>
              </w:rPr>
              <w:t>водной линии Ду 225 мм - 300 п.м.</w:t>
            </w:r>
          </w:p>
        </w:tc>
      </w:tr>
      <w:tr w:rsidR="0085224B" w:rsidRPr="00702EEC" w:rsidTr="001A05FA">
        <w:tc>
          <w:tcPr>
            <w:tcW w:w="1384" w:type="dxa"/>
            <w:shd w:val="clear" w:color="auto" w:fill="auto"/>
          </w:tcPr>
          <w:p w:rsidR="0085224B" w:rsidRPr="001D2B97" w:rsidRDefault="001A4A1A" w:rsidP="00050352">
            <w:pPr>
              <w:rPr>
                <w:szCs w:val="28"/>
              </w:rPr>
            </w:pPr>
            <w:r>
              <w:rPr>
                <w:szCs w:val="28"/>
              </w:rPr>
              <w:t>1</w:t>
            </w:r>
            <w:r w:rsidR="00050352">
              <w:rPr>
                <w:szCs w:val="28"/>
              </w:rPr>
              <w:t>0</w:t>
            </w:r>
          </w:p>
        </w:tc>
        <w:tc>
          <w:tcPr>
            <w:tcW w:w="5245" w:type="dxa"/>
            <w:shd w:val="clear" w:color="auto" w:fill="auto"/>
          </w:tcPr>
          <w:p w:rsidR="0085224B" w:rsidRPr="001D2B97" w:rsidRDefault="0085224B" w:rsidP="00BC5829">
            <w:pPr>
              <w:rPr>
                <w:szCs w:val="28"/>
              </w:rPr>
            </w:pPr>
            <w:r w:rsidRPr="001D2B97">
              <w:rPr>
                <w:szCs w:val="28"/>
              </w:rPr>
              <w:t>Кемеровская область, г.Анжеро-Судженск, Водопроводные сети Западн</w:t>
            </w:r>
            <w:r w:rsidRPr="001D2B97">
              <w:rPr>
                <w:szCs w:val="28"/>
              </w:rPr>
              <w:t>о</w:t>
            </w:r>
            <w:r w:rsidRPr="001D2B97">
              <w:rPr>
                <w:szCs w:val="28"/>
              </w:rPr>
              <w:t>го района , (ул.Солнечная, 1-3)</w:t>
            </w:r>
          </w:p>
        </w:tc>
        <w:tc>
          <w:tcPr>
            <w:tcW w:w="3375" w:type="dxa"/>
            <w:shd w:val="clear" w:color="auto" w:fill="auto"/>
          </w:tcPr>
          <w:p w:rsidR="0085224B" w:rsidRPr="001D2B97" w:rsidRDefault="0085224B" w:rsidP="00BC5829">
            <w:pPr>
              <w:rPr>
                <w:szCs w:val="28"/>
              </w:rPr>
            </w:pPr>
            <w:r w:rsidRPr="001D2B97">
              <w:rPr>
                <w:szCs w:val="28"/>
              </w:rPr>
              <w:t>Реконструкция водопр</w:t>
            </w:r>
            <w:r w:rsidRPr="001D2B97">
              <w:rPr>
                <w:szCs w:val="28"/>
              </w:rPr>
              <w:t>о</w:t>
            </w:r>
            <w:r w:rsidRPr="001D2B97">
              <w:rPr>
                <w:szCs w:val="28"/>
              </w:rPr>
              <w:t>водной линии Ду 225 мм - 175 п.м.</w:t>
            </w:r>
          </w:p>
        </w:tc>
      </w:tr>
      <w:tr w:rsidR="0085224B" w:rsidRPr="00702EEC" w:rsidTr="001A05FA">
        <w:tc>
          <w:tcPr>
            <w:tcW w:w="1384" w:type="dxa"/>
            <w:shd w:val="clear" w:color="auto" w:fill="auto"/>
          </w:tcPr>
          <w:p w:rsidR="0085224B" w:rsidRPr="001D2B97" w:rsidRDefault="001A4A1A" w:rsidP="00050352">
            <w:pPr>
              <w:rPr>
                <w:szCs w:val="28"/>
              </w:rPr>
            </w:pPr>
            <w:r>
              <w:rPr>
                <w:szCs w:val="28"/>
              </w:rPr>
              <w:t>1</w:t>
            </w:r>
            <w:r w:rsidR="00050352">
              <w:rPr>
                <w:szCs w:val="28"/>
              </w:rPr>
              <w:t>1</w:t>
            </w:r>
          </w:p>
        </w:tc>
        <w:tc>
          <w:tcPr>
            <w:tcW w:w="5245" w:type="dxa"/>
            <w:shd w:val="clear" w:color="auto" w:fill="auto"/>
          </w:tcPr>
          <w:p w:rsidR="0085224B" w:rsidRPr="001D2B97" w:rsidRDefault="0085224B" w:rsidP="00BC5829">
            <w:pPr>
              <w:rPr>
                <w:szCs w:val="28"/>
              </w:rPr>
            </w:pPr>
            <w:r w:rsidRPr="001D2B97">
              <w:rPr>
                <w:szCs w:val="28"/>
              </w:rPr>
              <w:t>Кемеровская область, г.Анжеро-Судженск, Водопроводные сети Западн</w:t>
            </w:r>
            <w:r w:rsidRPr="001D2B97">
              <w:rPr>
                <w:szCs w:val="28"/>
              </w:rPr>
              <w:t>о</w:t>
            </w:r>
            <w:r w:rsidRPr="001D2B97">
              <w:rPr>
                <w:szCs w:val="28"/>
              </w:rPr>
              <w:t>го района , (ул.Мишиха (остановка) до ул.Мишиха, 40)</w:t>
            </w:r>
          </w:p>
        </w:tc>
        <w:tc>
          <w:tcPr>
            <w:tcW w:w="3375" w:type="dxa"/>
            <w:shd w:val="clear" w:color="auto" w:fill="auto"/>
          </w:tcPr>
          <w:p w:rsidR="0085224B" w:rsidRPr="001D2B97" w:rsidRDefault="0085224B" w:rsidP="00BC5829">
            <w:pPr>
              <w:rPr>
                <w:szCs w:val="28"/>
              </w:rPr>
            </w:pPr>
            <w:r w:rsidRPr="001D2B97">
              <w:rPr>
                <w:szCs w:val="28"/>
              </w:rPr>
              <w:t>Реконструкция водопр</w:t>
            </w:r>
            <w:r w:rsidRPr="001D2B97">
              <w:rPr>
                <w:szCs w:val="28"/>
              </w:rPr>
              <w:t>о</w:t>
            </w:r>
            <w:r w:rsidRPr="001D2B97">
              <w:rPr>
                <w:szCs w:val="28"/>
              </w:rPr>
              <w:t>водной линии Ду 50 мм - 400 п.м.</w:t>
            </w:r>
          </w:p>
        </w:tc>
      </w:tr>
      <w:tr w:rsidR="0085224B" w:rsidRPr="00702EEC" w:rsidTr="001A05FA">
        <w:tc>
          <w:tcPr>
            <w:tcW w:w="1384" w:type="dxa"/>
            <w:shd w:val="clear" w:color="auto" w:fill="auto"/>
          </w:tcPr>
          <w:p w:rsidR="0085224B" w:rsidRPr="001D2B97" w:rsidRDefault="001A4A1A" w:rsidP="00050352">
            <w:pPr>
              <w:rPr>
                <w:szCs w:val="28"/>
              </w:rPr>
            </w:pPr>
            <w:r>
              <w:rPr>
                <w:szCs w:val="28"/>
              </w:rPr>
              <w:t>1</w:t>
            </w:r>
            <w:r w:rsidR="00050352">
              <w:rPr>
                <w:szCs w:val="28"/>
              </w:rPr>
              <w:t>2</w:t>
            </w:r>
          </w:p>
        </w:tc>
        <w:tc>
          <w:tcPr>
            <w:tcW w:w="5245" w:type="dxa"/>
            <w:shd w:val="clear" w:color="auto" w:fill="auto"/>
          </w:tcPr>
          <w:p w:rsidR="0085224B" w:rsidRPr="001D2B97" w:rsidRDefault="0085224B" w:rsidP="00BC5829">
            <w:pPr>
              <w:rPr>
                <w:szCs w:val="28"/>
              </w:rPr>
            </w:pPr>
            <w:r w:rsidRPr="001D2B97">
              <w:rPr>
                <w:szCs w:val="28"/>
              </w:rPr>
              <w:t>Кемеровская область, г.Анжеро-Судженск, Водопроводные сети Южного района , (пер.Курский,61-пер.Курский,93)</w:t>
            </w:r>
          </w:p>
        </w:tc>
        <w:tc>
          <w:tcPr>
            <w:tcW w:w="3375" w:type="dxa"/>
            <w:shd w:val="clear" w:color="auto" w:fill="auto"/>
          </w:tcPr>
          <w:p w:rsidR="0085224B" w:rsidRPr="001D2B97" w:rsidRDefault="0085224B" w:rsidP="00BC5829">
            <w:pPr>
              <w:rPr>
                <w:szCs w:val="28"/>
              </w:rPr>
            </w:pPr>
            <w:r w:rsidRPr="001D2B97">
              <w:rPr>
                <w:szCs w:val="28"/>
              </w:rPr>
              <w:t>Реконструкция водопр</w:t>
            </w:r>
            <w:r w:rsidRPr="001D2B97">
              <w:rPr>
                <w:szCs w:val="28"/>
              </w:rPr>
              <w:t>о</w:t>
            </w:r>
            <w:r w:rsidRPr="001D2B97">
              <w:rPr>
                <w:szCs w:val="28"/>
              </w:rPr>
              <w:t>водной линии Ду 63 мм - 250 п.м.</w:t>
            </w:r>
          </w:p>
        </w:tc>
      </w:tr>
      <w:tr w:rsidR="0085224B" w:rsidRPr="00702EEC" w:rsidTr="001A05FA">
        <w:tc>
          <w:tcPr>
            <w:tcW w:w="1384" w:type="dxa"/>
            <w:shd w:val="clear" w:color="auto" w:fill="auto"/>
          </w:tcPr>
          <w:p w:rsidR="0085224B" w:rsidRPr="001D2B97" w:rsidRDefault="001A4A1A" w:rsidP="00050352">
            <w:pPr>
              <w:rPr>
                <w:szCs w:val="28"/>
              </w:rPr>
            </w:pPr>
            <w:r>
              <w:rPr>
                <w:szCs w:val="28"/>
              </w:rPr>
              <w:t>1</w:t>
            </w:r>
            <w:r w:rsidR="00050352">
              <w:rPr>
                <w:szCs w:val="28"/>
              </w:rPr>
              <w:t>3</w:t>
            </w:r>
          </w:p>
        </w:tc>
        <w:tc>
          <w:tcPr>
            <w:tcW w:w="5245" w:type="dxa"/>
            <w:shd w:val="clear" w:color="auto" w:fill="auto"/>
          </w:tcPr>
          <w:p w:rsidR="0085224B" w:rsidRPr="001D2B97" w:rsidRDefault="0085224B" w:rsidP="00BC5829">
            <w:pPr>
              <w:rPr>
                <w:szCs w:val="28"/>
              </w:rPr>
            </w:pPr>
            <w:r w:rsidRPr="001D2B97">
              <w:rPr>
                <w:szCs w:val="28"/>
              </w:rPr>
              <w:t>Кемеровская область, г.Анжеро-Судженск, Водопроводные сети Южного района , (ул.Плановая, 86-пер.Калужский)</w:t>
            </w:r>
          </w:p>
        </w:tc>
        <w:tc>
          <w:tcPr>
            <w:tcW w:w="3375" w:type="dxa"/>
            <w:shd w:val="clear" w:color="auto" w:fill="auto"/>
          </w:tcPr>
          <w:p w:rsidR="0085224B" w:rsidRPr="001D2B97" w:rsidRDefault="0085224B" w:rsidP="00BC5829">
            <w:pPr>
              <w:rPr>
                <w:szCs w:val="28"/>
              </w:rPr>
            </w:pPr>
            <w:r w:rsidRPr="001D2B97">
              <w:rPr>
                <w:szCs w:val="28"/>
              </w:rPr>
              <w:t>Реконструкция водопр</w:t>
            </w:r>
            <w:r w:rsidRPr="001D2B97">
              <w:rPr>
                <w:szCs w:val="28"/>
              </w:rPr>
              <w:t>о</w:t>
            </w:r>
            <w:r w:rsidRPr="001D2B97">
              <w:rPr>
                <w:szCs w:val="28"/>
              </w:rPr>
              <w:t>водной линии Ду 63 мм - 270 п.м.</w:t>
            </w:r>
          </w:p>
        </w:tc>
      </w:tr>
      <w:tr w:rsidR="0085224B" w:rsidRPr="00702EEC" w:rsidTr="001A05FA">
        <w:tc>
          <w:tcPr>
            <w:tcW w:w="1384" w:type="dxa"/>
            <w:shd w:val="clear" w:color="auto" w:fill="auto"/>
          </w:tcPr>
          <w:p w:rsidR="0085224B" w:rsidRPr="001D2B97" w:rsidRDefault="001A4A1A" w:rsidP="00050352">
            <w:pPr>
              <w:rPr>
                <w:szCs w:val="28"/>
              </w:rPr>
            </w:pPr>
            <w:r>
              <w:rPr>
                <w:szCs w:val="28"/>
              </w:rPr>
              <w:t>1</w:t>
            </w:r>
            <w:r w:rsidR="00050352">
              <w:rPr>
                <w:szCs w:val="28"/>
              </w:rPr>
              <w:t>4</w:t>
            </w:r>
          </w:p>
        </w:tc>
        <w:tc>
          <w:tcPr>
            <w:tcW w:w="5245" w:type="dxa"/>
            <w:shd w:val="clear" w:color="auto" w:fill="auto"/>
          </w:tcPr>
          <w:p w:rsidR="0085224B" w:rsidRPr="001D2B97" w:rsidRDefault="0085224B" w:rsidP="00BC5829">
            <w:pPr>
              <w:rPr>
                <w:szCs w:val="28"/>
              </w:rPr>
            </w:pPr>
            <w:r w:rsidRPr="001D2B97">
              <w:rPr>
                <w:szCs w:val="28"/>
              </w:rPr>
              <w:t>Кемеровская область, г.Анжеро-Судженск, Водопроводные сети Южного района , (от ВК355 ул.Оренбургская, 1-3 до ВК 334 ул.Равенства, 124-122)</w:t>
            </w:r>
          </w:p>
        </w:tc>
        <w:tc>
          <w:tcPr>
            <w:tcW w:w="3375" w:type="dxa"/>
            <w:shd w:val="clear" w:color="auto" w:fill="auto"/>
          </w:tcPr>
          <w:p w:rsidR="0085224B" w:rsidRPr="001D2B97" w:rsidRDefault="0085224B" w:rsidP="00BC5829">
            <w:pPr>
              <w:rPr>
                <w:szCs w:val="28"/>
              </w:rPr>
            </w:pPr>
            <w:r w:rsidRPr="001D2B97">
              <w:rPr>
                <w:szCs w:val="28"/>
              </w:rPr>
              <w:t>Реконструкция водопр</w:t>
            </w:r>
            <w:r w:rsidRPr="001D2B97">
              <w:rPr>
                <w:szCs w:val="28"/>
              </w:rPr>
              <w:t>о</w:t>
            </w:r>
            <w:r w:rsidRPr="001D2B97">
              <w:rPr>
                <w:szCs w:val="28"/>
              </w:rPr>
              <w:t>водной линии Ду 63 мм - 1002 п.м.</w:t>
            </w:r>
          </w:p>
        </w:tc>
      </w:tr>
      <w:tr w:rsidR="0085224B" w:rsidRPr="00702EEC" w:rsidTr="001A05FA">
        <w:tc>
          <w:tcPr>
            <w:tcW w:w="1384" w:type="dxa"/>
            <w:shd w:val="clear" w:color="auto" w:fill="auto"/>
          </w:tcPr>
          <w:p w:rsidR="0085224B" w:rsidRPr="001D2B97" w:rsidRDefault="001A4A1A" w:rsidP="00050352">
            <w:pPr>
              <w:rPr>
                <w:szCs w:val="28"/>
              </w:rPr>
            </w:pPr>
            <w:r>
              <w:rPr>
                <w:szCs w:val="28"/>
              </w:rPr>
              <w:t>1</w:t>
            </w:r>
            <w:r w:rsidR="00050352">
              <w:rPr>
                <w:szCs w:val="28"/>
              </w:rPr>
              <w:t>5</w:t>
            </w:r>
          </w:p>
        </w:tc>
        <w:tc>
          <w:tcPr>
            <w:tcW w:w="5245" w:type="dxa"/>
            <w:shd w:val="clear" w:color="auto" w:fill="auto"/>
          </w:tcPr>
          <w:p w:rsidR="0085224B" w:rsidRPr="001D2B97" w:rsidRDefault="0085224B" w:rsidP="00BC5829">
            <w:pPr>
              <w:rPr>
                <w:szCs w:val="28"/>
              </w:rPr>
            </w:pPr>
            <w:r w:rsidRPr="001D2B97">
              <w:rPr>
                <w:szCs w:val="28"/>
              </w:rPr>
              <w:t>Кемеровская область, г.Анжеро-Судженск, Водопроводные сети Южного района , (ул.Прокопьевская: от камеры переключения (Лузина) по ул.Прокопьевская до ОЛПА)</w:t>
            </w:r>
          </w:p>
        </w:tc>
        <w:tc>
          <w:tcPr>
            <w:tcW w:w="3375" w:type="dxa"/>
            <w:shd w:val="clear" w:color="auto" w:fill="auto"/>
          </w:tcPr>
          <w:p w:rsidR="0085224B" w:rsidRPr="001D2B97" w:rsidRDefault="0085224B" w:rsidP="00BC5829">
            <w:pPr>
              <w:rPr>
                <w:szCs w:val="28"/>
              </w:rPr>
            </w:pPr>
            <w:r w:rsidRPr="001D2B97">
              <w:rPr>
                <w:szCs w:val="28"/>
              </w:rPr>
              <w:t>Реконструкция водопр</w:t>
            </w:r>
            <w:r w:rsidRPr="001D2B97">
              <w:rPr>
                <w:szCs w:val="28"/>
              </w:rPr>
              <w:t>о</w:t>
            </w:r>
            <w:r w:rsidRPr="001D2B97">
              <w:rPr>
                <w:szCs w:val="28"/>
              </w:rPr>
              <w:t>водной линии Ду 160 мм - 2200 п.м.</w:t>
            </w:r>
          </w:p>
        </w:tc>
      </w:tr>
      <w:tr w:rsidR="0085224B" w:rsidRPr="00702EEC" w:rsidTr="001A05FA">
        <w:tc>
          <w:tcPr>
            <w:tcW w:w="1384" w:type="dxa"/>
            <w:shd w:val="clear" w:color="auto" w:fill="auto"/>
          </w:tcPr>
          <w:p w:rsidR="0085224B" w:rsidRPr="001D2B97" w:rsidRDefault="001A4A1A" w:rsidP="00050352">
            <w:pPr>
              <w:rPr>
                <w:szCs w:val="28"/>
              </w:rPr>
            </w:pPr>
            <w:r>
              <w:rPr>
                <w:szCs w:val="28"/>
              </w:rPr>
              <w:t>1</w:t>
            </w:r>
            <w:r w:rsidR="00050352">
              <w:rPr>
                <w:szCs w:val="28"/>
              </w:rPr>
              <w:t>6</w:t>
            </w:r>
          </w:p>
        </w:tc>
        <w:tc>
          <w:tcPr>
            <w:tcW w:w="5245" w:type="dxa"/>
            <w:shd w:val="clear" w:color="auto" w:fill="auto"/>
          </w:tcPr>
          <w:p w:rsidR="0085224B" w:rsidRPr="001D2B97" w:rsidRDefault="0085224B" w:rsidP="00BC5829">
            <w:pPr>
              <w:rPr>
                <w:szCs w:val="28"/>
              </w:rPr>
            </w:pPr>
            <w:r w:rsidRPr="001D2B97">
              <w:rPr>
                <w:szCs w:val="28"/>
              </w:rPr>
              <w:t xml:space="preserve">Кемеровская область, г.Анжеро-Судженск, Водопроводные сети Южного </w:t>
            </w:r>
            <w:r w:rsidRPr="001D2B97">
              <w:rPr>
                <w:szCs w:val="28"/>
              </w:rPr>
              <w:lastRenderedPageBreak/>
              <w:t>района (от ВК 221 ул.Просвещения до ВК 231 за автобусной остановкой ш\у "Физкультурник")</w:t>
            </w:r>
          </w:p>
        </w:tc>
        <w:tc>
          <w:tcPr>
            <w:tcW w:w="3375" w:type="dxa"/>
            <w:shd w:val="clear" w:color="auto" w:fill="auto"/>
          </w:tcPr>
          <w:p w:rsidR="0085224B" w:rsidRPr="001D2B97" w:rsidRDefault="0085224B" w:rsidP="00BC5829">
            <w:pPr>
              <w:rPr>
                <w:szCs w:val="28"/>
              </w:rPr>
            </w:pPr>
            <w:r w:rsidRPr="001D2B97">
              <w:rPr>
                <w:szCs w:val="28"/>
              </w:rPr>
              <w:lastRenderedPageBreak/>
              <w:t>Реконструкция водопр</w:t>
            </w:r>
            <w:r w:rsidRPr="001D2B97">
              <w:rPr>
                <w:szCs w:val="28"/>
              </w:rPr>
              <w:t>о</w:t>
            </w:r>
            <w:r w:rsidRPr="001D2B97">
              <w:rPr>
                <w:szCs w:val="28"/>
              </w:rPr>
              <w:t xml:space="preserve">водной линии Ду 160 мм - </w:t>
            </w:r>
            <w:r w:rsidRPr="001D2B97">
              <w:rPr>
                <w:szCs w:val="28"/>
              </w:rPr>
              <w:lastRenderedPageBreak/>
              <w:t>958 п.м.</w:t>
            </w:r>
          </w:p>
        </w:tc>
      </w:tr>
      <w:tr w:rsidR="0085224B" w:rsidRPr="00702EEC" w:rsidTr="001A05FA">
        <w:tc>
          <w:tcPr>
            <w:tcW w:w="1384" w:type="dxa"/>
            <w:shd w:val="clear" w:color="auto" w:fill="auto"/>
          </w:tcPr>
          <w:p w:rsidR="0085224B" w:rsidRPr="001D2B97" w:rsidRDefault="001A4A1A" w:rsidP="00050352">
            <w:pPr>
              <w:rPr>
                <w:szCs w:val="28"/>
              </w:rPr>
            </w:pPr>
            <w:r>
              <w:rPr>
                <w:szCs w:val="28"/>
              </w:rPr>
              <w:lastRenderedPageBreak/>
              <w:t>1</w:t>
            </w:r>
            <w:r w:rsidR="00050352">
              <w:rPr>
                <w:szCs w:val="28"/>
              </w:rPr>
              <w:t>7</w:t>
            </w:r>
          </w:p>
        </w:tc>
        <w:tc>
          <w:tcPr>
            <w:tcW w:w="5245" w:type="dxa"/>
            <w:shd w:val="clear" w:color="auto" w:fill="auto"/>
          </w:tcPr>
          <w:p w:rsidR="0085224B" w:rsidRPr="001D2B97" w:rsidRDefault="0085224B" w:rsidP="00BC5829">
            <w:pPr>
              <w:rPr>
                <w:szCs w:val="28"/>
              </w:rPr>
            </w:pPr>
            <w:r w:rsidRPr="001D2B97">
              <w:rPr>
                <w:szCs w:val="28"/>
              </w:rPr>
              <w:t>Кемеровская область, г.Анжеро-Судженск, Новый район, по пер.Береговой. Водопроводная сеть (пер.Береговой, 1- пер.Береговой, 13)</w:t>
            </w:r>
          </w:p>
        </w:tc>
        <w:tc>
          <w:tcPr>
            <w:tcW w:w="3375" w:type="dxa"/>
            <w:shd w:val="clear" w:color="auto" w:fill="auto"/>
          </w:tcPr>
          <w:p w:rsidR="0085224B" w:rsidRPr="001D2B97" w:rsidRDefault="0085224B" w:rsidP="00BC5829">
            <w:pPr>
              <w:rPr>
                <w:szCs w:val="28"/>
              </w:rPr>
            </w:pPr>
            <w:r w:rsidRPr="001D2B97">
              <w:rPr>
                <w:szCs w:val="28"/>
              </w:rPr>
              <w:t>Реконструкция водопр</w:t>
            </w:r>
            <w:r w:rsidRPr="001D2B97">
              <w:rPr>
                <w:szCs w:val="28"/>
              </w:rPr>
              <w:t>о</w:t>
            </w:r>
            <w:r w:rsidRPr="001D2B97">
              <w:rPr>
                <w:szCs w:val="28"/>
              </w:rPr>
              <w:t>водной линии Ду 63 мм - 247 п.м.</w:t>
            </w:r>
          </w:p>
        </w:tc>
      </w:tr>
    </w:tbl>
    <w:p w:rsidR="0049548F" w:rsidRPr="00AF6A26" w:rsidRDefault="004400AF">
      <w:pPr>
        <w:autoSpaceDE w:val="0"/>
        <w:autoSpaceDN w:val="0"/>
        <w:adjustRightInd w:val="0"/>
        <w:ind w:firstLine="567"/>
        <w:rPr>
          <w:rFonts w:cs="Times New Roman"/>
          <w:szCs w:val="28"/>
        </w:rPr>
      </w:pPr>
      <w:r w:rsidRPr="00AF6A26">
        <w:rPr>
          <w:rFonts w:cs="Times New Roman"/>
          <w:szCs w:val="28"/>
        </w:rPr>
        <w:t>2.</w:t>
      </w:r>
      <w:r w:rsidR="007251DD" w:rsidRPr="00AF6A26">
        <w:rPr>
          <w:rFonts w:cs="Times New Roman"/>
          <w:szCs w:val="28"/>
        </w:rPr>
        <w:t>4.2.</w:t>
      </w:r>
      <w:r w:rsidR="007D4919">
        <w:rPr>
          <w:rFonts w:cs="Times New Roman"/>
          <w:szCs w:val="28"/>
        </w:rPr>
        <w:t>3</w:t>
      </w:r>
      <w:r w:rsidR="0057482A" w:rsidRPr="00AF6A26">
        <w:rPr>
          <w:rFonts w:cs="Times New Roman"/>
          <w:szCs w:val="28"/>
        </w:rPr>
        <w:t>.</w:t>
      </w:r>
      <w:r w:rsidR="007251DD" w:rsidRPr="00AF6A26">
        <w:rPr>
          <w:rFonts w:cs="Times New Roman"/>
          <w:szCs w:val="28"/>
        </w:rPr>
        <w:t xml:space="preserve"> Выполнение мероприятий, направленных на обеспечение соответствия качества питьевой воды требованиям законо</w:t>
      </w:r>
      <w:r w:rsidR="0001182A" w:rsidRPr="00AF6A26">
        <w:rPr>
          <w:rFonts w:cs="Times New Roman"/>
          <w:szCs w:val="28"/>
        </w:rPr>
        <w:t>дательства Российской Федерации</w:t>
      </w:r>
    </w:p>
    <w:p w:rsidR="00C97A98" w:rsidRPr="00AF6A26" w:rsidRDefault="00C04CDF" w:rsidP="00360851">
      <w:pPr>
        <w:autoSpaceDE w:val="0"/>
        <w:autoSpaceDN w:val="0"/>
        <w:adjustRightInd w:val="0"/>
        <w:ind w:firstLine="567"/>
        <w:rPr>
          <w:rFonts w:cs="Times New Roman"/>
          <w:szCs w:val="28"/>
        </w:rPr>
      </w:pPr>
      <w:r w:rsidRPr="003A6E37">
        <w:rPr>
          <w:rFonts w:cs="Times New Roman"/>
          <w:szCs w:val="28"/>
        </w:rPr>
        <w:t>Анализ показал, что в</w:t>
      </w:r>
      <w:r w:rsidR="0001182A" w:rsidRPr="003A6E37">
        <w:rPr>
          <w:rFonts w:cs="Times New Roman"/>
          <w:szCs w:val="28"/>
        </w:rPr>
        <w:t xml:space="preserve"> настоящее время </w:t>
      </w:r>
      <w:r w:rsidR="0038113F" w:rsidRPr="003A6E37">
        <w:rPr>
          <w:rFonts w:cs="Times New Roman"/>
          <w:szCs w:val="28"/>
        </w:rPr>
        <w:t>качество подаваемой абонентам воды</w:t>
      </w:r>
      <w:r w:rsidR="00C97A98" w:rsidRPr="003A6E37">
        <w:rPr>
          <w:rFonts w:cs="Times New Roman"/>
          <w:szCs w:val="28"/>
        </w:rPr>
        <w:t xml:space="preserve"> </w:t>
      </w:r>
      <w:r w:rsidR="0038113F" w:rsidRPr="003A6E37">
        <w:rPr>
          <w:rFonts w:cs="Times New Roman"/>
          <w:szCs w:val="28"/>
        </w:rPr>
        <w:t>соответствует предельно допустимым нормам, для дальнейшего поддержания к</w:t>
      </w:r>
      <w:r w:rsidR="0038113F" w:rsidRPr="003A6E37">
        <w:rPr>
          <w:rFonts w:cs="Times New Roman"/>
          <w:szCs w:val="28"/>
        </w:rPr>
        <w:t>а</w:t>
      </w:r>
      <w:r w:rsidR="0038113F" w:rsidRPr="003A6E37">
        <w:rPr>
          <w:rFonts w:cs="Times New Roman"/>
          <w:szCs w:val="28"/>
        </w:rPr>
        <w:t>чества воды необходимо выполнять мероприятия по проведению контроля состава подз</w:t>
      </w:r>
      <w:r w:rsidR="008C1E84" w:rsidRPr="003A6E37">
        <w:rPr>
          <w:rFonts w:cs="Times New Roman"/>
          <w:szCs w:val="28"/>
        </w:rPr>
        <w:t>емных вод согласно план-графика.</w:t>
      </w:r>
    </w:p>
    <w:p w:rsidR="0042359D" w:rsidRPr="00980616" w:rsidRDefault="004400AF" w:rsidP="004A57F0">
      <w:pPr>
        <w:pStyle w:val="3"/>
        <w:spacing w:after="240"/>
        <w:ind w:firstLine="567"/>
        <w:rPr>
          <w:rFonts w:ascii="Times New Roman" w:hAnsi="Times New Roman" w:cs="Times New Roman"/>
          <w:color w:val="auto"/>
          <w:szCs w:val="28"/>
        </w:rPr>
      </w:pPr>
      <w:bookmarkStart w:id="59" w:name="_Toc385862052"/>
      <w:bookmarkStart w:id="60" w:name="_Toc392073588"/>
      <w:bookmarkStart w:id="61" w:name="_Toc479756395"/>
      <w:r w:rsidRPr="00980616">
        <w:rPr>
          <w:rFonts w:ascii="Times New Roman" w:hAnsi="Times New Roman" w:cs="Times New Roman"/>
          <w:color w:val="auto"/>
          <w:szCs w:val="28"/>
        </w:rPr>
        <w:t>2.</w:t>
      </w:r>
      <w:r w:rsidR="0042359D" w:rsidRPr="00980616">
        <w:rPr>
          <w:rFonts w:ascii="Times New Roman" w:hAnsi="Times New Roman" w:cs="Times New Roman"/>
          <w:color w:val="auto"/>
          <w:szCs w:val="28"/>
        </w:rPr>
        <w:t>4.3</w:t>
      </w:r>
      <w:r w:rsidR="00C81253" w:rsidRPr="00980616">
        <w:rPr>
          <w:rFonts w:ascii="Times New Roman" w:hAnsi="Times New Roman" w:cs="Times New Roman"/>
          <w:color w:val="auto"/>
          <w:szCs w:val="28"/>
        </w:rPr>
        <w:t>.</w:t>
      </w:r>
      <w:r w:rsidR="0042359D" w:rsidRPr="00980616">
        <w:rPr>
          <w:rFonts w:ascii="Times New Roman" w:hAnsi="Times New Roman" w:cs="Times New Roman"/>
          <w:color w:val="auto"/>
          <w:szCs w:val="28"/>
        </w:rPr>
        <w:t xml:space="preserve"> Сведения о вновь строящихся, реконструируемых и предлагаемых к выводу из эксплуатации объектах системы водоснабжения</w:t>
      </w:r>
      <w:bookmarkEnd w:id="59"/>
      <w:bookmarkEnd w:id="60"/>
      <w:bookmarkEnd w:id="61"/>
    </w:p>
    <w:p w:rsidR="00584B31" w:rsidRPr="003A6E37" w:rsidRDefault="00253FFC" w:rsidP="004A57F0">
      <w:pPr>
        <w:ind w:firstLine="567"/>
        <w:rPr>
          <w:rFonts w:cs="Times New Roman"/>
          <w:szCs w:val="28"/>
        </w:rPr>
      </w:pPr>
      <w:r w:rsidRPr="003A6E37">
        <w:rPr>
          <w:rFonts w:cs="Times New Roman"/>
          <w:szCs w:val="28"/>
        </w:rPr>
        <w:t>Проведенный анализ ситуации в муниципальном образовании показал</w:t>
      </w:r>
      <w:r w:rsidR="00360851" w:rsidRPr="003A6E37">
        <w:rPr>
          <w:rFonts w:cs="Times New Roman"/>
          <w:szCs w:val="28"/>
        </w:rPr>
        <w:t xml:space="preserve"> нео</w:t>
      </w:r>
      <w:r w:rsidR="00360851" w:rsidRPr="003A6E37">
        <w:rPr>
          <w:rFonts w:cs="Times New Roman"/>
          <w:szCs w:val="28"/>
        </w:rPr>
        <w:t>б</w:t>
      </w:r>
      <w:r w:rsidR="00360851" w:rsidRPr="003A6E37">
        <w:rPr>
          <w:rFonts w:cs="Times New Roman"/>
          <w:szCs w:val="28"/>
        </w:rPr>
        <w:t xml:space="preserve">ходимость реконструкции </w:t>
      </w:r>
      <w:r w:rsidR="003A6E37" w:rsidRPr="003A6E37">
        <w:rPr>
          <w:rFonts w:cs="Times New Roman"/>
          <w:szCs w:val="28"/>
        </w:rPr>
        <w:t>насосных станций</w:t>
      </w:r>
      <w:r w:rsidR="00360851" w:rsidRPr="003A6E37">
        <w:rPr>
          <w:rFonts w:cs="Times New Roman"/>
          <w:szCs w:val="28"/>
        </w:rPr>
        <w:t xml:space="preserve">, а также </w:t>
      </w:r>
      <w:r w:rsidR="003A6E37" w:rsidRPr="003A6E37">
        <w:rPr>
          <w:rFonts w:cs="Times New Roman"/>
          <w:szCs w:val="28"/>
        </w:rPr>
        <w:t>замены ветхих сетей</w:t>
      </w:r>
      <w:r w:rsidR="00360851" w:rsidRPr="003A6E37">
        <w:rPr>
          <w:rFonts w:cs="Times New Roman"/>
          <w:szCs w:val="28"/>
        </w:rPr>
        <w:t>.</w:t>
      </w:r>
      <w:r w:rsidR="00C13DD9" w:rsidRPr="003A6E37">
        <w:rPr>
          <w:rFonts w:cs="Times New Roman"/>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3"/>
        <w:gridCol w:w="4090"/>
        <w:gridCol w:w="3376"/>
      </w:tblGrid>
      <w:tr w:rsidR="002B1E28" w:rsidRPr="00702EEC" w:rsidTr="00BC5829">
        <w:tc>
          <w:tcPr>
            <w:tcW w:w="2906" w:type="dxa"/>
            <w:shd w:val="clear" w:color="auto" w:fill="auto"/>
          </w:tcPr>
          <w:p w:rsidR="002B1E28" w:rsidRPr="00E67933" w:rsidRDefault="00D866C4" w:rsidP="00BC5829">
            <w:pPr>
              <w:rPr>
                <w:szCs w:val="28"/>
              </w:rPr>
            </w:pPr>
            <w:bookmarkStart w:id="62" w:name="_Toc385862053"/>
            <w:bookmarkStart w:id="63" w:name="_Toc392073589"/>
            <w:bookmarkStart w:id="64" w:name="_Toc479756396"/>
            <w:r w:rsidRPr="00E67933">
              <w:rPr>
                <w:szCs w:val="28"/>
              </w:rPr>
              <w:t>Мероприятие</w:t>
            </w:r>
          </w:p>
        </w:tc>
        <w:tc>
          <w:tcPr>
            <w:tcW w:w="4275" w:type="dxa"/>
            <w:shd w:val="clear" w:color="auto" w:fill="auto"/>
          </w:tcPr>
          <w:p w:rsidR="002B1E28" w:rsidRPr="00E67933" w:rsidRDefault="002B1E28" w:rsidP="00BC5829">
            <w:pPr>
              <w:rPr>
                <w:szCs w:val="28"/>
              </w:rPr>
            </w:pPr>
            <w:r w:rsidRPr="00E67933">
              <w:rPr>
                <w:szCs w:val="28"/>
              </w:rPr>
              <w:t>Кемеровская область, г.Анжеро-Судженск, Водопр</w:t>
            </w:r>
            <w:r w:rsidRPr="00E67933">
              <w:rPr>
                <w:szCs w:val="28"/>
              </w:rPr>
              <w:t>о</w:t>
            </w:r>
            <w:r w:rsidRPr="00E67933">
              <w:rPr>
                <w:szCs w:val="28"/>
              </w:rPr>
              <w:t>водные сети Южного района, пер.</w:t>
            </w:r>
            <w:r w:rsidR="0066431B">
              <w:rPr>
                <w:szCs w:val="28"/>
              </w:rPr>
              <w:t xml:space="preserve"> </w:t>
            </w:r>
            <w:r w:rsidRPr="00E67933">
              <w:rPr>
                <w:szCs w:val="28"/>
              </w:rPr>
              <w:t>Павлова</w:t>
            </w:r>
          </w:p>
        </w:tc>
        <w:tc>
          <w:tcPr>
            <w:tcW w:w="3501" w:type="dxa"/>
            <w:shd w:val="clear" w:color="auto" w:fill="auto"/>
          </w:tcPr>
          <w:p w:rsidR="002B1E28" w:rsidRPr="00E67933" w:rsidRDefault="002B1E28" w:rsidP="00BC5829">
            <w:pPr>
              <w:rPr>
                <w:szCs w:val="28"/>
              </w:rPr>
            </w:pPr>
            <w:r w:rsidRPr="00E67933">
              <w:rPr>
                <w:szCs w:val="28"/>
              </w:rPr>
              <w:t>Строительство новой в</w:t>
            </w:r>
            <w:r w:rsidRPr="00E67933">
              <w:rPr>
                <w:szCs w:val="28"/>
              </w:rPr>
              <w:t>о</w:t>
            </w:r>
            <w:r w:rsidRPr="00E67933">
              <w:rPr>
                <w:szCs w:val="28"/>
              </w:rPr>
              <w:t>допроводной линии Ду63 мм-185 п.м., Ду 32 мм-30 п.м., ду 25 мм-50 п.м.</w:t>
            </w:r>
          </w:p>
        </w:tc>
      </w:tr>
    </w:tbl>
    <w:p w:rsidR="009B488E" w:rsidRPr="00AF6A26" w:rsidRDefault="004400AF" w:rsidP="004A57F0">
      <w:pPr>
        <w:pStyle w:val="3"/>
        <w:spacing w:after="240"/>
        <w:ind w:firstLine="567"/>
        <w:rPr>
          <w:rFonts w:ascii="Times New Roman" w:hAnsi="Times New Roman" w:cs="Times New Roman"/>
          <w:color w:val="auto"/>
          <w:szCs w:val="28"/>
        </w:rPr>
      </w:pPr>
      <w:r w:rsidRPr="00AF6A26">
        <w:rPr>
          <w:rFonts w:ascii="Times New Roman" w:hAnsi="Times New Roman" w:cs="Times New Roman"/>
          <w:color w:val="auto"/>
          <w:szCs w:val="28"/>
        </w:rPr>
        <w:t>2.</w:t>
      </w:r>
      <w:r w:rsidR="009B488E" w:rsidRPr="00AF6A26">
        <w:rPr>
          <w:rFonts w:ascii="Times New Roman" w:hAnsi="Times New Roman" w:cs="Times New Roman"/>
          <w:color w:val="auto"/>
          <w:szCs w:val="28"/>
        </w:rPr>
        <w:t>4.4</w:t>
      </w:r>
      <w:r w:rsidR="00C81253" w:rsidRPr="00AF6A26">
        <w:rPr>
          <w:rFonts w:ascii="Times New Roman" w:hAnsi="Times New Roman" w:cs="Times New Roman"/>
          <w:color w:val="auto"/>
          <w:szCs w:val="28"/>
        </w:rPr>
        <w:t>.</w:t>
      </w:r>
      <w:r w:rsidR="009B488E" w:rsidRPr="00AF6A26">
        <w:rPr>
          <w:rFonts w:ascii="Times New Roman" w:hAnsi="Times New Roman" w:cs="Times New Roman"/>
          <w:color w:val="auto"/>
          <w:szCs w:val="28"/>
        </w:rPr>
        <w:t xml:space="preserve"> Сведения о развитии систем диспетчеризации, телемеханизации и систем управления режимами водоснабжения на объектах организаций, ос</w:t>
      </w:r>
      <w:r w:rsidR="009B488E" w:rsidRPr="00AF6A26">
        <w:rPr>
          <w:rFonts w:ascii="Times New Roman" w:hAnsi="Times New Roman" w:cs="Times New Roman"/>
          <w:color w:val="auto"/>
          <w:szCs w:val="28"/>
        </w:rPr>
        <w:t>у</w:t>
      </w:r>
      <w:r w:rsidR="009B488E" w:rsidRPr="00AF6A26">
        <w:rPr>
          <w:rFonts w:ascii="Times New Roman" w:hAnsi="Times New Roman" w:cs="Times New Roman"/>
          <w:color w:val="auto"/>
          <w:szCs w:val="28"/>
        </w:rPr>
        <w:t>ществляющих водоснабжение</w:t>
      </w:r>
      <w:bookmarkEnd w:id="62"/>
      <w:bookmarkEnd w:id="63"/>
      <w:bookmarkEnd w:id="64"/>
    </w:p>
    <w:p w:rsidR="00634BE8" w:rsidRPr="00AF6A26" w:rsidRDefault="002E19C3" w:rsidP="004A57F0">
      <w:pPr>
        <w:ind w:firstLine="567"/>
        <w:rPr>
          <w:rFonts w:cs="Times New Roman"/>
          <w:szCs w:val="28"/>
        </w:rPr>
      </w:pPr>
      <w:bookmarkStart w:id="65" w:name="_Toc385862054"/>
      <w:r w:rsidRPr="00AF6A26">
        <w:rPr>
          <w:rFonts w:cs="Times New Roman"/>
          <w:szCs w:val="28"/>
        </w:rPr>
        <w:t>Проведенный анализ ситуации в муници</w:t>
      </w:r>
      <w:r w:rsidR="005421C9" w:rsidRPr="00AF6A26">
        <w:rPr>
          <w:rFonts w:cs="Times New Roman"/>
          <w:szCs w:val="28"/>
        </w:rPr>
        <w:t>пальном образовании показал</w:t>
      </w:r>
      <w:r w:rsidR="00DD3B4D" w:rsidRPr="00AF6A26">
        <w:rPr>
          <w:rFonts w:cs="Times New Roman"/>
          <w:szCs w:val="28"/>
        </w:rPr>
        <w:t xml:space="preserve"> нео</w:t>
      </w:r>
      <w:r w:rsidR="00DD3B4D" w:rsidRPr="00AF6A26">
        <w:rPr>
          <w:rFonts w:cs="Times New Roman"/>
          <w:szCs w:val="28"/>
        </w:rPr>
        <w:t>б</w:t>
      </w:r>
      <w:r w:rsidR="00DD3B4D" w:rsidRPr="00AF6A26">
        <w:rPr>
          <w:rFonts w:cs="Times New Roman"/>
          <w:szCs w:val="28"/>
        </w:rPr>
        <w:t>ходимость в</w:t>
      </w:r>
      <w:r w:rsidR="005421C9" w:rsidRPr="00AF6A26">
        <w:rPr>
          <w:rFonts w:cs="Times New Roman"/>
          <w:szCs w:val="28"/>
        </w:rPr>
        <w:t>недрения</w:t>
      </w:r>
      <w:r w:rsidR="00922259" w:rsidRPr="00AF6A26">
        <w:rPr>
          <w:rFonts w:cs="Times New Roman"/>
          <w:szCs w:val="28"/>
        </w:rPr>
        <w:t xml:space="preserve"> новых высокоэффективных энергосберегающих технологий, а именно</w:t>
      </w:r>
      <w:r w:rsidR="00634BE8" w:rsidRPr="00AF6A26">
        <w:rPr>
          <w:rFonts w:cs="Times New Roman"/>
          <w:szCs w:val="28"/>
        </w:rPr>
        <w:t xml:space="preserve"> </w:t>
      </w:r>
      <w:r w:rsidR="00922259" w:rsidRPr="00AF6A26">
        <w:rPr>
          <w:rFonts w:cs="Times New Roman"/>
          <w:szCs w:val="28"/>
        </w:rPr>
        <w:t>с</w:t>
      </w:r>
      <w:r w:rsidR="00634BE8" w:rsidRPr="00AF6A26">
        <w:rPr>
          <w:rFonts w:cs="Times New Roman"/>
          <w:szCs w:val="28"/>
        </w:rPr>
        <w:t>оздание современной автоматизированной системы оперативного ди</w:t>
      </w:r>
      <w:r w:rsidR="00634BE8" w:rsidRPr="00AF6A26">
        <w:rPr>
          <w:rFonts w:cs="Times New Roman"/>
          <w:szCs w:val="28"/>
        </w:rPr>
        <w:t>с</w:t>
      </w:r>
      <w:r w:rsidR="00634BE8" w:rsidRPr="00AF6A26">
        <w:rPr>
          <w:rFonts w:cs="Times New Roman"/>
          <w:szCs w:val="28"/>
        </w:rPr>
        <w:t>петчерского управления  водоснабжением города.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6"/>
        <w:gridCol w:w="4073"/>
        <w:gridCol w:w="3390"/>
      </w:tblGrid>
      <w:tr w:rsidR="00D866C4" w:rsidRPr="00702EEC" w:rsidTr="00BC5829">
        <w:tc>
          <w:tcPr>
            <w:tcW w:w="2906" w:type="dxa"/>
            <w:shd w:val="clear" w:color="auto" w:fill="auto"/>
          </w:tcPr>
          <w:p w:rsidR="00D866C4" w:rsidRPr="00E67933" w:rsidRDefault="00D866C4" w:rsidP="00BC5829">
            <w:pPr>
              <w:rPr>
                <w:szCs w:val="28"/>
              </w:rPr>
            </w:pPr>
            <w:bookmarkStart w:id="66" w:name="_Toc392073590"/>
            <w:bookmarkStart w:id="67" w:name="_Toc479756397"/>
            <w:r w:rsidRPr="00E67933">
              <w:rPr>
                <w:szCs w:val="28"/>
              </w:rPr>
              <w:t>Мероприятие</w:t>
            </w:r>
          </w:p>
        </w:tc>
        <w:tc>
          <w:tcPr>
            <w:tcW w:w="4275" w:type="dxa"/>
            <w:shd w:val="clear" w:color="auto" w:fill="auto"/>
          </w:tcPr>
          <w:p w:rsidR="00D866C4" w:rsidRPr="00E67933" w:rsidRDefault="00D866C4" w:rsidP="00BC5829">
            <w:pPr>
              <w:rPr>
                <w:szCs w:val="28"/>
              </w:rPr>
            </w:pPr>
            <w:r w:rsidRPr="00E67933">
              <w:rPr>
                <w:szCs w:val="28"/>
              </w:rPr>
              <w:t>Кемеровская область, г.Анжеро-Судженск, 11,7 ми</w:t>
            </w:r>
            <w:r w:rsidRPr="00E67933">
              <w:rPr>
                <w:szCs w:val="28"/>
              </w:rPr>
              <w:t>к</w:t>
            </w:r>
            <w:r w:rsidRPr="00E67933">
              <w:rPr>
                <w:szCs w:val="28"/>
              </w:rPr>
              <w:t>рорайоны Центрального ра</w:t>
            </w:r>
            <w:r w:rsidRPr="00E67933">
              <w:rPr>
                <w:szCs w:val="28"/>
              </w:rPr>
              <w:t>й</w:t>
            </w:r>
            <w:r w:rsidRPr="00E67933">
              <w:rPr>
                <w:szCs w:val="28"/>
              </w:rPr>
              <w:t>она, 29 микрорайон Восточного района города, земли Яйского района</w:t>
            </w:r>
          </w:p>
        </w:tc>
        <w:tc>
          <w:tcPr>
            <w:tcW w:w="3501" w:type="dxa"/>
            <w:shd w:val="clear" w:color="auto" w:fill="auto"/>
          </w:tcPr>
          <w:p w:rsidR="00D866C4" w:rsidRPr="00E67933" w:rsidRDefault="00D866C4" w:rsidP="00BC5829">
            <w:pPr>
              <w:rPr>
                <w:szCs w:val="28"/>
              </w:rPr>
            </w:pPr>
            <w:r w:rsidRPr="00E67933">
              <w:rPr>
                <w:szCs w:val="28"/>
              </w:rPr>
              <w:t>Техническое перевоор</w:t>
            </w:r>
            <w:r w:rsidRPr="00E67933">
              <w:rPr>
                <w:szCs w:val="28"/>
              </w:rPr>
              <w:t>у</w:t>
            </w:r>
            <w:r w:rsidRPr="00E67933">
              <w:rPr>
                <w:szCs w:val="28"/>
              </w:rPr>
              <w:t>жение на водоводах. У</w:t>
            </w:r>
            <w:r w:rsidRPr="00E67933">
              <w:rPr>
                <w:szCs w:val="28"/>
              </w:rPr>
              <w:t>с</w:t>
            </w:r>
            <w:r w:rsidRPr="00E67933">
              <w:rPr>
                <w:szCs w:val="28"/>
              </w:rPr>
              <w:t>тановка расходомеров-3 шт.</w:t>
            </w:r>
          </w:p>
        </w:tc>
      </w:tr>
    </w:tbl>
    <w:p w:rsidR="00F35E12" w:rsidRPr="00AF6A26" w:rsidRDefault="004400AF" w:rsidP="004A57F0">
      <w:pPr>
        <w:pStyle w:val="3"/>
        <w:spacing w:after="240"/>
        <w:ind w:firstLine="567"/>
        <w:rPr>
          <w:rFonts w:ascii="Times New Roman" w:hAnsi="Times New Roman" w:cs="Times New Roman"/>
          <w:color w:val="auto"/>
          <w:szCs w:val="28"/>
        </w:rPr>
      </w:pPr>
      <w:r w:rsidRPr="00AF6A26">
        <w:rPr>
          <w:rFonts w:ascii="Times New Roman" w:hAnsi="Times New Roman" w:cs="Times New Roman"/>
          <w:color w:val="auto"/>
          <w:szCs w:val="28"/>
        </w:rPr>
        <w:lastRenderedPageBreak/>
        <w:t>2.</w:t>
      </w:r>
      <w:r w:rsidR="00F35E12" w:rsidRPr="00AF6A26">
        <w:rPr>
          <w:rFonts w:ascii="Times New Roman" w:hAnsi="Times New Roman" w:cs="Times New Roman"/>
          <w:color w:val="auto"/>
          <w:szCs w:val="28"/>
        </w:rPr>
        <w:t>4.5</w:t>
      </w:r>
      <w:r w:rsidR="00C81253" w:rsidRPr="00AF6A26">
        <w:rPr>
          <w:rFonts w:ascii="Times New Roman" w:hAnsi="Times New Roman" w:cs="Times New Roman"/>
          <w:color w:val="auto"/>
          <w:szCs w:val="28"/>
        </w:rPr>
        <w:t>.</w:t>
      </w:r>
      <w:r w:rsidR="00F35E12" w:rsidRPr="00AF6A26">
        <w:rPr>
          <w:rFonts w:ascii="Times New Roman" w:hAnsi="Times New Roman" w:cs="Times New Roman"/>
          <w:color w:val="auto"/>
          <w:szCs w:val="28"/>
        </w:rPr>
        <w:t xml:space="preserve"> Сведения об оснащенности зданий, строений, сооружений прибор</w:t>
      </w:r>
      <w:r w:rsidR="00F35E12" w:rsidRPr="00AF6A26">
        <w:rPr>
          <w:rFonts w:ascii="Times New Roman" w:hAnsi="Times New Roman" w:cs="Times New Roman"/>
          <w:color w:val="auto"/>
          <w:szCs w:val="28"/>
        </w:rPr>
        <w:t>а</w:t>
      </w:r>
      <w:r w:rsidR="00F35E12" w:rsidRPr="00AF6A26">
        <w:rPr>
          <w:rFonts w:ascii="Times New Roman" w:hAnsi="Times New Roman" w:cs="Times New Roman"/>
          <w:color w:val="auto"/>
          <w:szCs w:val="28"/>
        </w:rPr>
        <w:t>ми учета воды и их применении при осуществлении расчетов за потребленную воду</w:t>
      </w:r>
      <w:bookmarkEnd w:id="65"/>
      <w:bookmarkEnd w:id="66"/>
      <w:bookmarkEnd w:id="67"/>
    </w:p>
    <w:p w:rsidR="007B0B02" w:rsidRPr="00815B95" w:rsidRDefault="006C352A" w:rsidP="004A57F0">
      <w:pPr>
        <w:autoSpaceDE w:val="0"/>
        <w:autoSpaceDN w:val="0"/>
        <w:adjustRightInd w:val="0"/>
        <w:ind w:firstLine="567"/>
        <w:rPr>
          <w:rFonts w:cs="Times New Roman"/>
          <w:szCs w:val="28"/>
        </w:rPr>
      </w:pPr>
      <w:r w:rsidRPr="00AF6A26">
        <w:rPr>
          <w:rFonts w:cs="Times New Roman"/>
          <w:szCs w:val="28"/>
        </w:rPr>
        <w:t xml:space="preserve">Результаты анализа </w:t>
      </w:r>
      <w:r w:rsidR="00AC0673" w:rsidRPr="00AF6A26">
        <w:rPr>
          <w:rFonts w:cs="Times New Roman"/>
          <w:szCs w:val="28"/>
        </w:rPr>
        <w:t xml:space="preserve">ситуации в сфере обеспеченности </w:t>
      </w:r>
      <w:r w:rsidR="00D973DD">
        <w:rPr>
          <w:rFonts w:cs="Times New Roman"/>
          <w:szCs w:val="28"/>
        </w:rPr>
        <w:t xml:space="preserve">Анжеро-Судженского г. о. </w:t>
      </w:r>
      <w:r w:rsidR="00F35E12" w:rsidRPr="00AF6A26">
        <w:rPr>
          <w:rFonts w:cs="Times New Roman"/>
          <w:szCs w:val="28"/>
        </w:rPr>
        <w:t>прибор</w:t>
      </w:r>
      <w:r w:rsidR="007B0B02" w:rsidRPr="00AF6A26">
        <w:rPr>
          <w:rFonts w:cs="Times New Roman"/>
          <w:szCs w:val="28"/>
        </w:rPr>
        <w:t>ами</w:t>
      </w:r>
      <w:r w:rsidR="00F35E12" w:rsidRPr="00AF6A26">
        <w:rPr>
          <w:rFonts w:cs="Times New Roman"/>
          <w:szCs w:val="28"/>
        </w:rPr>
        <w:t xml:space="preserve"> учета</w:t>
      </w:r>
      <w:r w:rsidR="007B0B02" w:rsidRPr="00AF6A26">
        <w:rPr>
          <w:rFonts w:cs="Times New Roman"/>
          <w:szCs w:val="28"/>
        </w:rPr>
        <w:t xml:space="preserve"> </w:t>
      </w:r>
      <w:r w:rsidR="002D33B0" w:rsidRPr="00AF6A26">
        <w:rPr>
          <w:rFonts w:cs="Times New Roman"/>
          <w:szCs w:val="28"/>
        </w:rPr>
        <w:t xml:space="preserve">приведены </w:t>
      </w:r>
      <w:r w:rsidR="002D33B0" w:rsidRPr="00815B95">
        <w:rPr>
          <w:rFonts w:cs="Times New Roman"/>
          <w:szCs w:val="28"/>
        </w:rPr>
        <w:t>в таб. 2.</w:t>
      </w:r>
      <w:r w:rsidR="00815B95" w:rsidRPr="00815B95">
        <w:rPr>
          <w:rFonts w:cs="Times New Roman"/>
          <w:szCs w:val="28"/>
        </w:rPr>
        <w:t>15</w:t>
      </w:r>
      <w:r w:rsidR="004A57F0" w:rsidRPr="00815B95">
        <w:rPr>
          <w:rFonts w:cs="Times New Roman"/>
          <w:szCs w:val="28"/>
        </w:rPr>
        <w:t>.</w:t>
      </w:r>
    </w:p>
    <w:p w:rsidR="002D33B0" w:rsidRPr="00A17F37" w:rsidRDefault="0002557C" w:rsidP="004A57F0">
      <w:pPr>
        <w:autoSpaceDE w:val="0"/>
        <w:autoSpaceDN w:val="0"/>
        <w:adjustRightInd w:val="0"/>
        <w:ind w:firstLine="567"/>
        <w:jc w:val="right"/>
        <w:rPr>
          <w:rFonts w:cs="Times New Roman"/>
          <w:sz w:val="26"/>
          <w:szCs w:val="26"/>
        </w:rPr>
      </w:pPr>
      <w:r w:rsidRPr="00815B95">
        <w:rPr>
          <w:rFonts w:cs="Times New Roman"/>
          <w:sz w:val="26"/>
          <w:szCs w:val="26"/>
        </w:rPr>
        <w:t>Т</w:t>
      </w:r>
      <w:r w:rsidR="002D33B0" w:rsidRPr="00815B95">
        <w:rPr>
          <w:rFonts w:cs="Times New Roman"/>
          <w:sz w:val="26"/>
          <w:szCs w:val="26"/>
        </w:rPr>
        <w:t>аб. 2.</w:t>
      </w:r>
      <w:r w:rsidR="00815B95" w:rsidRPr="00815B95">
        <w:rPr>
          <w:rFonts w:cs="Times New Roman"/>
          <w:sz w:val="26"/>
          <w:szCs w:val="26"/>
        </w:rPr>
        <w:t>15</w:t>
      </w:r>
      <w:r w:rsidR="0057482A" w:rsidRPr="00815B95">
        <w:rPr>
          <w:rFonts w:cs="Times New Roman"/>
          <w:sz w:val="26"/>
          <w:szCs w:val="26"/>
        </w:rPr>
        <w:t>.</w:t>
      </w:r>
      <w:r w:rsidR="00D973DD" w:rsidRPr="00815B95">
        <w:rPr>
          <w:rFonts w:cs="Times New Roman"/>
          <w:sz w:val="26"/>
          <w:szCs w:val="26"/>
        </w:rPr>
        <w:t xml:space="preserve"> Обеспеченность</w:t>
      </w:r>
      <w:r w:rsidR="00D973DD">
        <w:rPr>
          <w:rFonts w:cs="Times New Roman"/>
          <w:sz w:val="26"/>
          <w:szCs w:val="26"/>
        </w:rPr>
        <w:t xml:space="preserve"> </w:t>
      </w:r>
      <w:r w:rsidR="002D33B0">
        <w:rPr>
          <w:rFonts w:cs="Times New Roman"/>
          <w:sz w:val="26"/>
          <w:szCs w:val="26"/>
        </w:rPr>
        <w:t>приборами учета</w:t>
      </w:r>
    </w:p>
    <w:tbl>
      <w:tblPr>
        <w:tblW w:w="0" w:type="auto"/>
        <w:tblLook w:val="04A0"/>
      </w:tblPr>
      <w:tblGrid>
        <w:gridCol w:w="3858"/>
        <w:gridCol w:w="1468"/>
        <w:gridCol w:w="2658"/>
        <w:gridCol w:w="2295"/>
      </w:tblGrid>
      <w:tr w:rsidR="001F1E7B" w:rsidRPr="00A17F37" w:rsidTr="001F1E7B">
        <w:trPr>
          <w:trHeight w:val="9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F1E7B" w:rsidRPr="00D973DD" w:rsidRDefault="001F1E7B" w:rsidP="004A57F0">
            <w:pPr>
              <w:spacing w:line="240" w:lineRule="auto"/>
              <w:jc w:val="center"/>
              <w:rPr>
                <w:rFonts w:eastAsia="Times New Roman" w:cs="Times New Roman"/>
                <w:color w:val="000000"/>
                <w:sz w:val="26"/>
                <w:szCs w:val="26"/>
              </w:rPr>
            </w:pPr>
            <w:r w:rsidRPr="00D973DD">
              <w:rPr>
                <w:rFonts w:eastAsia="Times New Roman" w:cs="Times New Roman"/>
                <w:color w:val="000000"/>
                <w:sz w:val="26"/>
                <w:szCs w:val="26"/>
              </w:rPr>
              <w:t>Наименование населенного пункта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1E7B" w:rsidRPr="00D973DD" w:rsidRDefault="001F1E7B" w:rsidP="004A57F0">
            <w:pPr>
              <w:spacing w:line="240" w:lineRule="auto"/>
              <w:jc w:val="center"/>
              <w:rPr>
                <w:rFonts w:eastAsia="Times New Roman" w:cs="Times New Roman"/>
                <w:color w:val="000000"/>
                <w:sz w:val="26"/>
                <w:szCs w:val="26"/>
              </w:rPr>
            </w:pPr>
            <w:r w:rsidRPr="00D973DD">
              <w:rPr>
                <w:rFonts w:eastAsia="Times New Roman" w:cs="Times New Roman"/>
                <w:color w:val="000000"/>
                <w:sz w:val="26"/>
                <w:szCs w:val="26"/>
              </w:rPr>
              <w:t>Жилой фонд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F1E7B" w:rsidRPr="00D973DD" w:rsidRDefault="001F1E7B" w:rsidP="004A57F0">
            <w:pPr>
              <w:spacing w:line="240" w:lineRule="auto"/>
              <w:jc w:val="center"/>
              <w:rPr>
                <w:rFonts w:eastAsia="Times New Roman" w:cs="Times New Roman"/>
                <w:color w:val="000000"/>
                <w:sz w:val="26"/>
                <w:szCs w:val="26"/>
              </w:rPr>
            </w:pPr>
            <w:r w:rsidRPr="00D973DD">
              <w:rPr>
                <w:rFonts w:eastAsia="Times New Roman" w:cs="Times New Roman"/>
                <w:color w:val="000000"/>
                <w:sz w:val="26"/>
                <w:szCs w:val="26"/>
              </w:rPr>
              <w:t>Бюджетные орган</w:t>
            </w:r>
            <w:r w:rsidRPr="00D973DD">
              <w:rPr>
                <w:rFonts w:eastAsia="Times New Roman" w:cs="Times New Roman"/>
                <w:color w:val="000000"/>
                <w:sz w:val="26"/>
                <w:szCs w:val="26"/>
              </w:rPr>
              <w:t>и</w:t>
            </w:r>
            <w:r w:rsidRPr="00D973DD">
              <w:rPr>
                <w:rFonts w:eastAsia="Times New Roman" w:cs="Times New Roman"/>
                <w:color w:val="000000"/>
                <w:sz w:val="26"/>
                <w:szCs w:val="26"/>
              </w:rPr>
              <w:t>зации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F1E7B" w:rsidRPr="00D973DD" w:rsidRDefault="001F1E7B" w:rsidP="004A57F0">
            <w:pPr>
              <w:spacing w:line="240" w:lineRule="auto"/>
              <w:jc w:val="center"/>
              <w:rPr>
                <w:rFonts w:eastAsia="Times New Roman" w:cs="Times New Roman"/>
                <w:color w:val="000000"/>
                <w:sz w:val="26"/>
                <w:szCs w:val="26"/>
              </w:rPr>
            </w:pPr>
            <w:r w:rsidRPr="00D973DD">
              <w:rPr>
                <w:rFonts w:eastAsia="Times New Roman" w:cs="Times New Roman"/>
                <w:color w:val="000000"/>
                <w:sz w:val="26"/>
                <w:szCs w:val="26"/>
              </w:rPr>
              <w:t>Прочие потреб</w:t>
            </w:r>
            <w:r w:rsidRPr="00D973DD">
              <w:rPr>
                <w:rFonts w:eastAsia="Times New Roman" w:cs="Times New Roman"/>
                <w:color w:val="000000"/>
                <w:sz w:val="26"/>
                <w:szCs w:val="26"/>
              </w:rPr>
              <w:t>и</w:t>
            </w:r>
            <w:r w:rsidRPr="00D973DD">
              <w:rPr>
                <w:rFonts w:eastAsia="Times New Roman" w:cs="Times New Roman"/>
                <w:color w:val="000000"/>
                <w:sz w:val="26"/>
                <w:szCs w:val="26"/>
              </w:rPr>
              <w:t>тели</w:t>
            </w:r>
          </w:p>
        </w:tc>
      </w:tr>
      <w:tr w:rsidR="001F1E7B" w:rsidRPr="00A17F37" w:rsidTr="001F1E7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1E7B" w:rsidRPr="00D973DD" w:rsidRDefault="00D973DD" w:rsidP="00B67AC1">
            <w:pPr>
              <w:spacing w:line="240" w:lineRule="auto"/>
              <w:jc w:val="center"/>
              <w:rPr>
                <w:rFonts w:eastAsia="Times New Roman" w:cs="Times New Roman"/>
                <w:color w:val="000000"/>
                <w:sz w:val="26"/>
                <w:szCs w:val="26"/>
              </w:rPr>
            </w:pPr>
            <w:r w:rsidRPr="00D973DD">
              <w:rPr>
                <w:rFonts w:eastAsia="Times New Roman" w:cs="Times New Roman"/>
                <w:color w:val="000000"/>
                <w:sz w:val="26"/>
                <w:szCs w:val="26"/>
              </w:rPr>
              <w:t>Анжеро-Судженский г. о.</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F1E7B" w:rsidRPr="00D973DD" w:rsidRDefault="00D973DD" w:rsidP="004A57F0">
            <w:pPr>
              <w:spacing w:line="240" w:lineRule="auto"/>
              <w:jc w:val="center"/>
              <w:rPr>
                <w:rFonts w:eastAsia="Times New Roman" w:cs="Times New Roman"/>
                <w:color w:val="000000"/>
                <w:sz w:val="26"/>
                <w:szCs w:val="26"/>
              </w:rPr>
            </w:pPr>
            <w:r w:rsidRPr="00D973DD">
              <w:rPr>
                <w:rFonts w:eastAsia="Times New Roman" w:cs="Times New Roman"/>
                <w:color w:val="000000"/>
                <w:sz w:val="26"/>
                <w:szCs w:val="26"/>
              </w:rPr>
              <w:t>6</w:t>
            </w:r>
            <w:r w:rsidR="001F1E7B" w:rsidRPr="00D973DD">
              <w:rPr>
                <w:rFonts w:eastAsia="Times New Roman" w:cs="Times New Roman"/>
                <w:color w:val="000000"/>
                <w:sz w:val="26"/>
                <w:szCs w:val="26"/>
              </w:rPr>
              <w:t>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1E7B" w:rsidRPr="00D973DD" w:rsidRDefault="00D973DD" w:rsidP="004A57F0">
            <w:pPr>
              <w:spacing w:line="240" w:lineRule="auto"/>
              <w:jc w:val="center"/>
              <w:rPr>
                <w:rFonts w:eastAsia="Times New Roman" w:cs="Times New Roman"/>
                <w:color w:val="000000"/>
                <w:sz w:val="26"/>
                <w:szCs w:val="26"/>
              </w:rPr>
            </w:pPr>
            <w:r w:rsidRPr="00D973DD">
              <w:rPr>
                <w:rFonts w:eastAsia="Times New Roman" w:cs="Times New Roman"/>
                <w:color w:val="000000"/>
                <w:sz w:val="26"/>
                <w:szCs w:val="26"/>
              </w:rPr>
              <w:t>98</w:t>
            </w:r>
            <w:r w:rsidR="001F1E7B" w:rsidRPr="00D973DD">
              <w:rPr>
                <w:rFonts w:eastAsia="Times New Roman" w:cs="Times New Roman"/>
                <w:color w:val="000000"/>
                <w:sz w:val="26"/>
                <w:szCs w:val="26"/>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1E7B" w:rsidRPr="00D973DD" w:rsidRDefault="001F1E7B" w:rsidP="004A57F0">
            <w:pPr>
              <w:spacing w:line="240" w:lineRule="auto"/>
              <w:jc w:val="center"/>
              <w:rPr>
                <w:rFonts w:eastAsia="Times New Roman" w:cs="Times New Roman"/>
                <w:color w:val="000000"/>
                <w:sz w:val="26"/>
                <w:szCs w:val="26"/>
              </w:rPr>
            </w:pPr>
            <w:r w:rsidRPr="00D973DD">
              <w:rPr>
                <w:rFonts w:eastAsia="Times New Roman" w:cs="Times New Roman"/>
                <w:color w:val="000000"/>
                <w:sz w:val="26"/>
                <w:szCs w:val="26"/>
              </w:rPr>
              <w:t>100%</w:t>
            </w:r>
          </w:p>
        </w:tc>
      </w:tr>
    </w:tbl>
    <w:p w:rsidR="00634BE8" w:rsidRPr="00AF6A26" w:rsidRDefault="00634BE8" w:rsidP="004A57F0">
      <w:pPr>
        <w:spacing w:before="120"/>
        <w:ind w:firstLine="567"/>
        <w:rPr>
          <w:rFonts w:cs="Times New Roman"/>
          <w:color w:val="00000A"/>
          <w:szCs w:val="28"/>
        </w:rPr>
      </w:pPr>
      <w:bookmarkStart w:id="68" w:name="_Toc385862055"/>
      <w:r w:rsidRPr="00AF6A26">
        <w:rPr>
          <w:rFonts w:cs="Times New Roman"/>
          <w:szCs w:val="28"/>
        </w:rPr>
        <w:t>При отсутствии ПКУ расчеты с населением ведутся по действующим норм</w:t>
      </w:r>
      <w:r w:rsidRPr="00AF6A26">
        <w:rPr>
          <w:rFonts w:cs="Times New Roman"/>
          <w:szCs w:val="28"/>
        </w:rPr>
        <w:t>а</w:t>
      </w:r>
      <w:r w:rsidRPr="00AF6A26">
        <w:rPr>
          <w:rFonts w:cs="Times New Roman"/>
          <w:szCs w:val="28"/>
        </w:rPr>
        <w:t>тивам. Для рационального использования коммунальных ресурсов необходимо проводить работы по установке счетчиков, при этом устанавливать счетчики с и</w:t>
      </w:r>
      <w:r w:rsidRPr="00AF6A26">
        <w:rPr>
          <w:rFonts w:cs="Times New Roman"/>
          <w:szCs w:val="28"/>
        </w:rPr>
        <w:t>м</w:t>
      </w:r>
      <w:r w:rsidRPr="00AF6A26">
        <w:rPr>
          <w:rFonts w:cs="Times New Roman"/>
          <w:szCs w:val="28"/>
        </w:rPr>
        <w:t>пульсным выходом. На перспективу запланировать диспетчеризацию коммерч</w:t>
      </w:r>
      <w:r w:rsidRPr="00AF6A26">
        <w:rPr>
          <w:rFonts w:cs="Times New Roman"/>
          <w:szCs w:val="28"/>
        </w:rPr>
        <w:t>е</w:t>
      </w:r>
      <w:r w:rsidRPr="00AF6A26">
        <w:rPr>
          <w:rFonts w:cs="Times New Roman"/>
          <w:szCs w:val="28"/>
        </w:rPr>
        <w:t>ского учета водопотребления с наложением ее на ежесуточное потребление по н</w:t>
      </w:r>
      <w:r w:rsidRPr="00AF6A26">
        <w:rPr>
          <w:rFonts w:cs="Times New Roman"/>
          <w:szCs w:val="28"/>
        </w:rPr>
        <w:t>а</w:t>
      </w:r>
      <w:r w:rsidRPr="00AF6A26">
        <w:rPr>
          <w:rFonts w:cs="Times New Roman"/>
          <w:szCs w:val="28"/>
        </w:rPr>
        <w:t>сосным станциям, районам,  для своевременного выявления увеличения или сн</w:t>
      </w:r>
      <w:r w:rsidRPr="00AF6A26">
        <w:rPr>
          <w:rFonts w:cs="Times New Roman"/>
          <w:szCs w:val="28"/>
        </w:rPr>
        <w:t>и</w:t>
      </w:r>
      <w:r w:rsidRPr="00AF6A26">
        <w:rPr>
          <w:rFonts w:cs="Times New Roman"/>
          <w:szCs w:val="28"/>
        </w:rPr>
        <w:t>жения потребления, контроля возникновения потерь воды и для установления энергоэффективных режимов ее подачи.</w:t>
      </w:r>
    </w:p>
    <w:p w:rsidR="00B563AC" w:rsidRPr="00AF6A26" w:rsidRDefault="004400AF" w:rsidP="004A57F0">
      <w:pPr>
        <w:pStyle w:val="3"/>
        <w:spacing w:after="240"/>
        <w:ind w:firstLine="567"/>
        <w:rPr>
          <w:rFonts w:ascii="Times New Roman" w:hAnsi="Times New Roman" w:cs="Times New Roman"/>
          <w:color w:val="auto"/>
          <w:szCs w:val="28"/>
        </w:rPr>
      </w:pPr>
      <w:bookmarkStart w:id="69" w:name="_Toc392073591"/>
      <w:bookmarkStart w:id="70" w:name="_Toc479756398"/>
      <w:r w:rsidRPr="00AF6A26">
        <w:rPr>
          <w:rFonts w:ascii="Times New Roman" w:hAnsi="Times New Roman" w:cs="Times New Roman"/>
          <w:color w:val="auto"/>
          <w:szCs w:val="28"/>
        </w:rPr>
        <w:t>2.</w:t>
      </w:r>
      <w:r w:rsidR="00B563AC" w:rsidRPr="00AF6A26">
        <w:rPr>
          <w:rFonts w:ascii="Times New Roman" w:hAnsi="Times New Roman" w:cs="Times New Roman"/>
          <w:color w:val="auto"/>
          <w:szCs w:val="28"/>
        </w:rPr>
        <w:t>4.6</w:t>
      </w:r>
      <w:r w:rsidR="00C81253" w:rsidRPr="00AF6A26">
        <w:rPr>
          <w:rFonts w:ascii="Times New Roman" w:hAnsi="Times New Roman" w:cs="Times New Roman"/>
          <w:color w:val="auto"/>
          <w:szCs w:val="28"/>
        </w:rPr>
        <w:t>.</w:t>
      </w:r>
      <w:r w:rsidR="00B563AC" w:rsidRPr="00AF6A26">
        <w:rPr>
          <w:rFonts w:ascii="Times New Roman" w:hAnsi="Times New Roman" w:cs="Times New Roman"/>
          <w:color w:val="auto"/>
          <w:szCs w:val="28"/>
        </w:rPr>
        <w:t xml:space="preserve"> Описание вариантов маршрутов прохождения трубопроводов (трасс) по территории </w:t>
      </w:r>
      <w:r w:rsidR="00815B95">
        <w:rPr>
          <w:rFonts w:ascii="Times New Roman" w:hAnsi="Times New Roman" w:cs="Times New Roman"/>
          <w:color w:val="auto"/>
          <w:szCs w:val="28"/>
        </w:rPr>
        <w:t>Анжеро-Судженского г. о.</w:t>
      </w:r>
      <w:r w:rsidR="00B563AC" w:rsidRPr="00AF6A26">
        <w:rPr>
          <w:rFonts w:ascii="Times New Roman" w:hAnsi="Times New Roman" w:cs="Times New Roman"/>
          <w:color w:val="auto"/>
          <w:szCs w:val="28"/>
        </w:rPr>
        <w:t xml:space="preserve"> и их о</w:t>
      </w:r>
      <w:r w:rsidR="004A57F0" w:rsidRPr="00AF6A26">
        <w:rPr>
          <w:rFonts w:ascii="Times New Roman" w:hAnsi="Times New Roman" w:cs="Times New Roman"/>
          <w:color w:val="auto"/>
          <w:szCs w:val="28"/>
        </w:rPr>
        <w:t>бос</w:t>
      </w:r>
      <w:r w:rsidR="00B563AC" w:rsidRPr="00AF6A26">
        <w:rPr>
          <w:rFonts w:ascii="Times New Roman" w:hAnsi="Times New Roman" w:cs="Times New Roman"/>
          <w:color w:val="auto"/>
          <w:szCs w:val="28"/>
        </w:rPr>
        <w:t>нование</w:t>
      </w:r>
      <w:bookmarkEnd w:id="68"/>
      <w:bookmarkEnd w:id="69"/>
      <w:bookmarkEnd w:id="70"/>
    </w:p>
    <w:p w:rsidR="00634BE8" w:rsidRPr="00AF6A26" w:rsidRDefault="0045547A" w:rsidP="004A57F0">
      <w:pPr>
        <w:ind w:firstLine="567"/>
        <w:rPr>
          <w:rFonts w:cs="Times New Roman"/>
          <w:szCs w:val="28"/>
        </w:rPr>
      </w:pPr>
      <w:bookmarkStart w:id="71" w:name="_Toc385862056"/>
      <w:r w:rsidRPr="00AF6A26">
        <w:rPr>
          <w:rFonts w:cs="Times New Roman"/>
          <w:szCs w:val="28"/>
        </w:rPr>
        <w:t>Анализ вариантов маршрутов прохождения трубопроводов (трасс) по терр</w:t>
      </w:r>
      <w:r w:rsidRPr="00AF6A26">
        <w:rPr>
          <w:rFonts w:cs="Times New Roman"/>
          <w:szCs w:val="28"/>
        </w:rPr>
        <w:t>и</w:t>
      </w:r>
      <w:r w:rsidRPr="00AF6A26">
        <w:rPr>
          <w:rFonts w:cs="Times New Roman"/>
          <w:szCs w:val="28"/>
        </w:rPr>
        <w:t xml:space="preserve">тории </w:t>
      </w:r>
      <w:r w:rsidR="00815B95">
        <w:rPr>
          <w:rFonts w:cs="Times New Roman"/>
          <w:szCs w:val="28"/>
        </w:rPr>
        <w:t>Анжеро-Судженского г. о.</w:t>
      </w:r>
      <w:r w:rsidR="008E25FD" w:rsidRPr="00AF6A26">
        <w:rPr>
          <w:rFonts w:cs="Times New Roman"/>
          <w:szCs w:val="28"/>
        </w:rPr>
        <w:t xml:space="preserve"> показал, что</w:t>
      </w:r>
      <w:r w:rsidRPr="00AF6A26">
        <w:rPr>
          <w:rFonts w:cs="Times New Roman"/>
          <w:szCs w:val="28"/>
        </w:rPr>
        <w:t xml:space="preserve"> </w:t>
      </w:r>
      <w:r w:rsidR="008E25FD" w:rsidRPr="00AF6A26">
        <w:rPr>
          <w:rFonts w:cs="Times New Roman"/>
          <w:szCs w:val="28"/>
        </w:rPr>
        <w:t>н</w:t>
      </w:r>
      <w:r w:rsidR="00634BE8" w:rsidRPr="00AF6A26">
        <w:rPr>
          <w:rFonts w:cs="Times New Roman"/>
          <w:szCs w:val="28"/>
        </w:rPr>
        <w:t>а перспективу сохраняются сущес</w:t>
      </w:r>
      <w:r w:rsidR="00634BE8" w:rsidRPr="00AF6A26">
        <w:rPr>
          <w:rFonts w:cs="Times New Roman"/>
          <w:szCs w:val="28"/>
        </w:rPr>
        <w:t>т</w:t>
      </w:r>
      <w:r w:rsidR="00634BE8" w:rsidRPr="00AF6A26">
        <w:rPr>
          <w:rFonts w:cs="Times New Roman"/>
          <w:szCs w:val="28"/>
        </w:rPr>
        <w:t>вующие маршруты прохождения трубопроводов по территории</w:t>
      </w:r>
      <w:r w:rsidR="002549B9" w:rsidRPr="00AF6A26">
        <w:rPr>
          <w:rFonts w:cs="Times New Roman"/>
          <w:szCs w:val="28"/>
        </w:rPr>
        <w:t xml:space="preserve"> </w:t>
      </w:r>
      <w:r w:rsidR="00815B95">
        <w:rPr>
          <w:rFonts w:cs="Times New Roman"/>
          <w:szCs w:val="28"/>
        </w:rPr>
        <w:t>Анжеро-Судженского г. о</w:t>
      </w:r>
      <w:r w:rsidR="00634BE8" w:rsidRPr="00AF6A26">
        <w:rPr>
          <w:rFonts w:cs="Times New Roman"/>
          <w:szCs w:val="28"/>
        </w:rPr>
        <w:t>. Новые трубопроводы прокладываются вдоль проезжих частей автомобильных дорог, для оперативного доступа, в случае возникновения авари</w:t>
      </w:r>
      <w:r w:rsidR="00634BE8" w:rsidRPr="00AF6A26">
        <w:rPr>
          <w:rFonts w:cs="Times New Roman"/>
          <w:szCs w:val="28"/>
        </w:rPr>
        <w:t>й</w:t>
      </w:r>
      <w:r w:rsidR="00634BE8" w:rsidRPr="00AF6A26">
        <w:rPr>
          <w:rFonts w:cs="Times New Roman"/>
          <w:szCs w:val="28"/>
        </w:rPr>
        <w:t xml:space="preserve">ных ситуаций. </w:t>
      </w:r>
      <w:r w:rsidR="002402F9" w:rsidRPr="00AF6A26">
        <w:rPr>
          <w:rFonts w:cs="Times New Roman"/>
          <w:szCs w:val="28"/>
        </w:rPr>
        <w:t xml:space="preserve">Варианты прохождения трубопроводов </w:t>
      </w:r>
      <w:r w:rsidR="002402F9" w:rsidRPr="00815B95">
        <w:rPr>
          <w:rFonts w:cs="Times New Roman"/>
          <w:szCs w:val="28"/>
        </w:rPr>
        <w:t xml:space="preserve">отображены </w:t>
      </w:r>
      <w:r w:rsidR="001B606F" w:rsidRPr="00815B95">
        <w:rPr>
          <w:rFonts w:cs="Times New Roman"/>
          <w:szCs w:val="28"/>
        </w:rPr>
        <w:t xml:space="preserve">в Приложении 1 к схеме </w:t>
      </w:r>
      <w:r w:rsidR="00CE2845" w:rsidRPr="00815B95">
        <w:rPr>
          <w:rFonts w:cs="Times New Roman"/>
          <w:szCs w:val="28"/>
        </w:rPr>
        <w:t>водоснабжения и водоотведения</w:t>
      </w:r>
      <w:r w:rsidR="008C1E84" w:rsidRPr="00815B95">
        <w:rPr>
          <w:rFonts w:cs="Times New Roman"/>
          <w:szCs w:val="28"/>
        </w:rPr>
        <w:t xml:space="preserve"> </w:t>
      </w:r>
      <w:r w:rsidR="00815B95" w:rsidRPr="00815B95">
        <w:rPr>
          <w:rFonts w:cs="Times New Roman"/>
          <w:szCs w:val="28"/>
        </w:rPr>
        <w:t>Анжеро-Судженского г. о</w:t>
      </w:r>
      <w:r w:rsidR="001B606F" w:rsidRPr="00815B95">
        <w:rPr>
          <w:rFonts w:cs="Times New Roman"/>
          <w:szCs w:val="28"/>
        </w:rPr>
        <w:t>.</w:t>
      </w:r>
    </w:p>
    <w:p w:rsidR="00634BE8" w:rsidRPr="00AF6A26" w:rsidRDefault="00634BE8" w:rsidP="004A57F0">
      <w:pPr>
        <w:pStyle w:val="14"/>
        <w:spacing w:line="276" w:lineRule="auto"/>
        <w:ind w:right="23" w:firstLine="567"/>
        <w:rPr>
          <w:rFonts w:cs="Times New Roman"/>
          <w:color w:val="00000A"/>
          <w:sz w:val="28"/>
          <w:szCs w:val="28"/>
        </w:rPr>
      </w:pPr>
      <w:r w:rsidRPr="00AF6A26">
        <w:rPr>
          <w:rFonts w:cs="Times New Roman"/>
          <w:sz w:val="28"/>
          <w:szCs w:val="28"/>
        </w:rPr>
        <w:t>Точная трассировка сетей будет проводиться на стадии разработки проектов планировки участков застройки с учетом вертикальной планировки территории и гидравлических режимов сети.</w:t>
      </w:r>
    </w:p>
    <w:p w:rsidR="00801C8E" w:rsidRPr="00AF6A26" w:rsidRDefault="004400AF" w:rsidP="004A57F0">
      <w:pPr>
        <w:pStyle w:val="3"/>
        <w:spacing w:after="240"/>
        <w:ind w:firstLine="567"/>
        <w:rPr>
          <w:rFonts w:ascii="Times New Roman" w:hAnsi="Times New Roman" w:cs="Times New Roman"/>
          <w:color w:val="auto"/>
          <w:szCs w:val="28"/>
        </w:rPr>
      </w:pPr>
      <w:bookmarkStart w:id="72" w:name="_Toc392073592"/>
      <w:bookmarkStart w:id="73" w:name="_Toc479756399"/>
      <w:r w:rsidRPr="00AF6A26">
        <w:rPr>
          <w:rFonts w:ascii="Times New Roman" w:hAnsi="Times New Roman" w:cs="Times New Roman"/>
          <w:color w:val="auto"/>
          <w:szCs w:val="28"/>
        </w:rPr>
        <w:t>2.</w:t>
      </w:r>
      <w:r w:rsidR="00801C8E" w:rsidRPr="00AF6A26">
        <w:rPr>
          <w:rFonts w:ascii="Times New Roman" w:hAnsi="Times New Roman" w:cs="Times New Roman"/>
          <w:color w:val="auto"/>
          <w:szCs w:val="28"/>
        </w:rPr>
        <w:t>4.7</w:t>
      </w:r>
      <w:r w:rsidR="00C81253" w:rsidRPr="00AF6A26">
        <w:rPr>
          <w:rFonts w:ascii="Times New Roman" w:hAnsi="Times New Roman" w:cs="Times New Roman"/>
          <w:color w:val="auto"/>
          <w:szCs w:val="28"/>
        </w:rPr>
        <w:t>.</w:t>
      </w:r>
      <w:r w:rsidR="00801C8E" w:rsidRPr="00AF6A26">
        <w:rPr>
          <w:rFonts w:ascii="Times New Roman" w:hAnsi="Times New Roman" w:cs="Times New Roman"/>
          <w:color w:val="auto"/>
          <w:szCs w:val="28"/>
        </w:rPr>
        <w:t xml:space="preserve"> Рекомендации о месте размещения насосных станций, резервуаров, водонапорных башен</w:t>
      </w:r>
      <w:bookmarkEnd w:id="71"/>
      <w:bookmarkEnd w:id="72"/>
      <w:bookmarkEnd w:id="73"/>
    </w:p>
    <w:p w:rsidR="00C947E3" w:rsidRPr="00A87AB9" w:rsidRDefault="008E25FD" w:rsidP="004A57F0">
      <w:pPr>
        <w:ind w:firstLine="567"/>
        <w:rPr>
          <w:rFonts w:cs="Times New Roman"/>
          <w:color w:val="00000A"/>
          <w:szCs w:val="28"/>
        </w:rPr>
      </w:pPr>
      <w:r w:rsidRPr="00A87AB9">
        <w:rPr>
          <w:rFonts w:cs="Times New Roman"/>
          <w:szCs w:val="28"/>
        </w:rPr>
        <w:t>Проведенный анализ показал,</w:t>
      </w:r>
      <w:r w:rsidR="00C13DD9" w:rsidRPr="00A87AB9">
        <w:rPr>
          <w:rFonts w:cs="Times New Roman"/>
          <w:szCs w:val="28"/>
        </w:rPr>
        <w:t xml:space="preserve"> что </w:t>
      </w:r>
      <w:r w:rsidR="00A87AB9" w:rsidRPr="00A87AB9">
        <w:rPr>
          <w:rFonts w:cs="Times New Roman"/>
          <w:szCs w:val="28"/>
        </w:rPr>
        <w:t>в Южном и Восточном районах города во</w:t>
      </w:r>
      <w:r w:rsidR="00A87AB9" w:rsidRPr="00A87AB9">
        <w:rPr>
          <w:rFonts w:cs="Times New Roman"/>
          <w:szCs w:val="28"/>
        </w:rPr>
        <w:t>з</w:t>
      </w:r>
      <w:r w:rsidR="00A87AB9" w:rsidRPr="00A87AB9">
        <w:rPr>
          <w:rFonts w:cs="Times New Roman"/>
          <w:szCs w:val="28"/>
        </w:rPr>
        <w:t>никают перебои в холодном водоснабжении, особенно в летний период времени, когда существенно увеличивается водозабор</w:t>
      </w:r>
      <w:r w:rsidR="00C13DD9" w:rsidRPr="00A87AB9">
        <w:rPr>
          <w:rFonts w:cs="Times New Roman"/>
          <w:szCs w:val="28"/>
        </w:rPr>
        <w:t>.</w:t>
      </w:r>
      <w:r w:rsidR="00A87AB9" w:rsidRPr="00A87AB9">
        <w:rPr>
          <w:rFonts w:cs="Times New Roman"/>
          <w:szCs w:val="28"/>
        </w:rPr>
        <w:t xml:space="preserve"> Рекомендуется строительство насо</w:t>
      </w:r>
      <w:r w:rsidR="00A87AB9" w:rsidRPr="00A87AB9">
        <w:rPr>
          <w:rFonts w:cs="Times New Roman"/>
          <w:szCs w:val="28"/>
        </w:rPr>
        <w:t>с</w:t>
      </w:r>
      <w:r w:rsidR="00A87AB9" w:rsidRPr="00A87AB9">
        <w:rPr>
          <w:rFonts w:cs="Times New Roman"/>
          <w:szCs w:val="28"/>
        </w:rPr>
        <w:t>ной станции.</w:t>
      </w:r>
    </w:p>
    <w:p w:rsidR="0031104A" w:rsidRPr="00AF6A26" w:rsidRDefault="004400AF" w:rsidP="004A57F0">
      <w:pPr>
        <w:pStyle w:val="3"/>
        <w:spacing w:after="240"/>
        <w:ind w:firstLine="567"/>
        <w:rPr>
          <w:rFonts w:ascii="Times New Roman" w:hAnsi="Times New Roman" w:cs="Times New Roman"/>
          <w:color w:val="auto"/>
          <w:szCs w:val="28"/>
        </w:rPr>
      </w:pPr>
      <w:bookmarkStart w:id="74" w:name="_Toc385862057"/>
      <w:bookmarkStart w:id="75" w:name="_Toc392073593"/>
      <w:bookmarkStart w:id="76" w:name="_Toc479756400"/>
      <w:r w:rsidRPr="00AF6A26">
        <w:rPr>
          <w:rFonts w:ascii="Times New Roman" w:hAnsi="Times New Roman" w:cs="Times New Roman"/>
          <w:color w:val="auto"/>
          <w:szCs w:val="28"/>
        </w:rPr>
        <w:lastRenderedPageBreak/>
        <w:t>2.</w:t>
      </w:r>
      <w:r w:rsidR="0031104A" w:rsidRPr="00AF6A26">
        <w:rPr>
          <w:rFonts w:ascii="Times New Roman" w:hAnsi="Times New Roman" w:cs="Times New Roman"/>
          <w:color w:val="auto"/>
          <w:szCs w:val="28"/>
        </w:rPr>
        <w:t>4.8</w:t>
      </w:r>
      <w:r w:rsidR="00C81253" w:rsidRPr="00AF6A26">
        <w:rPr>
          <w:rFonts w:ascii="Times New Roman" w:hAnsi="Times New Roman" w:cs="Times New Roman"/>
          <w:color w:val="auto"/>
          <w:szCs w:val="28"/>
        </w:rPr>
        <w:t>.</w:t>
      </w:r>
      <w:r w:rsidR="0031104A" w:rsidRPr="00AF6A26">
        <w:rPr>
          <w:rFonts w:ascii="Times New Roman" w:hAnsi="Times New Roman" w:cs="Times New Roman"/>
          <w:color w:val="auto"/>
          <w:szCs w:val="28"/>
        </w:rPr>
        <w:t xml:space="preserve"> Границы планируемых зон размещения объектов централизова</w:t>
      </w:r>
      <w:r w:rsidR="0031104A" w:rsidRPr="00AF6A26">
        <w:rPr>
          <w:rFonts w:ascii="Times New Roman" w:hAnsi="Times New Roman" w:cs="Times New Roman"/>
          <w:color w:val="auto"/>
          <w:szCs w:val="28"/>
        </w:rPr>
        <w:t>н</w:t>
      </w:r>
      <w:r w:rsidR="0031104A" w:rsidRPr="00AF6A26">
        <w:rPr>
          <w:rFonts w:ascii="Times New Roman" w:hAnsi="Times New Roman" w:cs="Times New Roman"/>
          <w:color w:val="auto"/>
          <w:szCs w:val="28"/>
        </w:rPr>
        <w:t>ных систем горячего водоснабжения, холодного водоснабжения</w:t>
      </w:r>
      <w:bookmarkEnd w:id="74"/>
      <w:bookmarkEnd w:id="75"/>
      <w:bookmarkEnd w:id="76"/>
    </w:p>
    <w:p w:rsidR="0031104A" w:rsidRPr="00A87AB9" w:rsidRDefault="00A87AB9" w:rsidP="00A87AB9">
      <w:pPr>
        <w:ind w:firstLine="567"/>
        <w:rPr>
          <w:rFonts w:cs="Times New Roman"/>
          <w:color w:val="00000A"/>
          <w:szCs w:val="28"/>
        </w:rPr>
      </w:pPr>
      <w:r w:rsidRPr="00A87AB9">
        <w:rPr>
          <w:rFonts w:cs="Times New Roman"/>
          <w:szCs w:val="28"/>
        </w:rPr>
        <w:t xml:space="preserve">Проведенный анализ показал, что в Южном и Восточном районах города </w:t>
      </w:r>
      <w:r>
        <w:rPr>
          <w:rFonts w:cs="Times New Roman"/>
          <w:szCs w:val="28"/>
        </w:rPr>
        <w:t>н</w:t>
      </w:r>
      <w:r>
        <w:rPr>
          <w:rFonts w:cs="Times New Roman"/>
          <w:szCs w:val="28"/>
        </w:rPr>
        <w:t>е</w:t>
      </w:r>
      <w:r>
        <w:rPr>
          <w:rFonts w:cs="Times New Roman"/>
          <w:szCs w:val="28"/>
        </w:rPr>
        <w:t>обходимо строительство насосной станции</w:t>
      </w:r>
      <w:r w:rsidRPr="00A87AB9">
        <w:rPr>
          <w:rFonts w:cs="Times New Roman"/>
          <w:szCs w:val="28"/>
        </w:rPr>
        <w:t>.</w:t>
      </w:r>
    </w:p>
    <w:p w:rsidR="00F62159" w:rsidRPr="00AF6A26" w:rsidRDefault="004400AF" w:rsidP="004A57F0">
      <w:pPr>
        <w:pStyle w:val="3"/>
        <w:spacing w:after="240"/>
        <w:ind w:firstLine="567"/>
        <w:rPr>
          <w:rFonts w:ascii="Times New Roman" w:hAnsi="Times New Roman" w:cs="Times New Roman"/>
          <w:color w:val="auto"/>
          <w:szCs w:val="28"/>
        </w:rPr>
      </w:pPr>
      <w:bookmarkStart w:id="77" w:name="_Toc385862058"/>
      <w:bookmarkStart w:id="78" w:name="_Toc392073594"/>
      <w:bookmarkStart w:id="79" w:name="_Toc479756401"/>
      <w:r w:rsidRPr="00AF6A26">
        <w:rPr>
          <w:rFonts w:ascii="Times New Roman" w:hAnsi="Times New Roman" w:cs="Times New Roman"/>
          <w:color w:val="auto"/>
          <w:szCs w:val="28"/>
        </w:rPr>
        <w:t>2.</w:t>
      </w:r>
      <w:r w:rsidR="00690C1C" w:rsidRPr="00AF6A26">
        <w:rPr>
          <w:rFonts w:ascii="Times New Roman" w:hAnsi="Times New Roman" w:cs="Times New Roman"/>
          <w:color w:val="auto"/>
          <w:szCs w:val="28"/>
        </w:rPr>
        <w:t>4.9</w:t>
      </w:r>
      <w:r w:rsidR="00C81253" w:rsidRPr="00AF6A26">
        <w:rPr>
          <w:rFonts w:ascii="Times New Roman" w:hAnsi="Times New Roman" w:cs="Times New Roman"/>
          <w:color w:val="auto"/>
          <w:szCs w:val="28"/>
        </w:rPr>
        <w:t>.</w:t>
      </w:r>
      <w:r w:rsidR="00690C1C" w:rsidRPr="00AF6A26">
        <w:rPr>
          <w:rFonts w:ascii="Times New Roman" w:hAnsi="Times New Roman" w:cs="Times New Roman"/>
          <w:color w:val="auto"/>
          <w:szCs w:val="28"/>
        </w:rPr>
        <w:t xml:space="preserve"> Карты (схемы) существующего и планируемого размещения объе</w:t>
      </w:r>
      <w:r w:rsidR="00690C1C" w:rsidRPr="00AF6A26">
        <w:rPr>
          <w:rFonts w:ascii="Times New Roman" w:hAnsi="Times New Roman" w:cs="Times New Roman"/>
          <w:color w:val="auto"/>
          <w:szCs w:val="28"/>
        </w:rPr>
        <w:t>к</w:t>
      </w:r>
      <w:r w:rsidR="00690C1C" w:rsidRPr="00AF6A26">
        <w:rPr>
          <w:rFonts w:ascii="Times New Roman" w:hAnsi="Times New Roman" w:cs="Times New Roman"/>
          <w:color w:val="auto"/>
          <w:szCs w:val="28"/>
        </w:rPr>
        <w:t>тов централизованных систем горячего водоснабжения, холодного водосна</w:t>
      </w:r>
      <w:r w:rsidR="00690C1C" w:rsidRPr="00AF6A26">
        <w:rPr>
          <w:rFonts w:ascii="Times New Roman" w:hAnsi="Times New Roman" w:cs="Times New Roman"/>
          <w:color w:val="auto"/>
          <w:szCs w:val="28"/>
        </w:rPr>
        <w:t>б</w:t>
      </w:r>
      <w:r w:rsidR="00690C1C" w:rsidRPr="00AF6A26">
        <w:rPr>
          <w:rFonts w:ascii="Times New Roman" w:hAnsi="Times New Roman" w:cs="Times New Roman"/>
          <w:color w:val="auto"/>
          <w:szCs w:val="28"/>
        </w:rPr>
        <w:t>жения</w:t>
      </w:r>
      <w:bookmarkEnd w:id="77"/>
      <w:bookmarkEnd w:id="78"/>
      <w:bookmarkEnd w:id="79"/>
    </w:p>
    <w:p w:rsidR="005A2423" w:rsidRPr="00AF6A26" w:rsidRDefault="005A2423" w:rsidP="004A57F0">
      <w:pPr>
        <w:ind w:firstLine="567"/>
        <w:rPr>
          <w:szCs w:val="28"/>
        </w:rPr>
      </w:pPr>
      <w:r w:rsidRPr="00AF6A26">
        <w:rPr>
          <w:rFonts w:cs="Times New Roman"/>
          <w:szCs w:val="28"/>
        </w:rPr>
        <w:t>Карты (схемы) существующего и планируемого размещения объектов центр</w:t>
      </w:r>
      <w:r w:rsidRPr="00AF6A26">
        <w:rPr>
          <w:rFonts w:cs="Times New Roman"/>
          <w:szCs w:val="28"/>
        </w:rPr>
        <w:t>а</w:t>
      </w:r>
      <w:r w:rsidRPr="00AF6A26">
        <w:rPr>
          <w:rFonts w:cs="Times New Roman"/>
          <w:szCs w:val="28"/>
        </w:rPr>
        <w:t>лизованных систем водоснабжения</w:t>
      </w:r>
      <w:r w:rsidR="00AE7C3A" w:rsidRPr="00AF6A26">
        <w:rPr>
          <w:rFonts w:cs="Times New Roman"/>
          <w:szCs w:val="28"/>
        </w:rPr>
        <w:t xml:space="preserve"> приведены </w:t>
      </w:r>
      <w:r w:rsidR="00AE7C3A" w:rsidRPr="00815B95">
        <w:rPr>
          <w:rFonts w:cs="Times New Roman"/>
          <w:szCs w:val="28"/>
        </w:rPr>
        <w:t xml:space="preserve">в </w:t>
      </w:r>
      <w:r w:rsidR="00DA18DB" w:rsidRPr="00815B95">
        <w:rPr>
          <w:rFonts w:cs="Times New Roman"/>
          <w:szCs w:val="28"/>
        </w:rPr>
        <w:t xml:space="preserve">Приложении </w:t>
      </w:r>
      <w:r w:rsidR="00AE7C3A" w:rsidRPr="00815B95">
        <w:rPr>
          <w:rFonts w:cs="Times New Roman"/>
          <w:szCs w:val="28"/>
        </w:rPr>
        <w:t>1</w:t>
      </w:r>
      <w:r w:rsidR="004030FA" w:rsidRPr="00815B95">
        <w:rPr>
          <w:rFonts w:cs="Times New Roman"/>
          <w:szCs w:val="28"/>
        </w:rPr>
        <w:t xml:space="preserve"> к схеме</w:t>
      </w:r>
      <w:r w:rsidR="004030FA" w:rsidRPr="00AF6A26">
        <w:rPr>
          <w:rFonts w:cs="Times New Roman"/>
          <w:szCs w:val="28"/>
        </w:rPr>
        <w:t xml:space="preserve"> водосна</w:t>
      </w:r>
      <w:r w:rsidR="004030FA" w:rsidRPr="00AF6A26">
        <w:rPr>
          <w:rFonts w:cs="Times New Roman"/>
          <w:szCs w:val="28"/>
        </w:rPr>
        <w:t>б</w:t>
      </w:r>
      <w:r w:rsidR="004030FA" w:rsidRPr="00AF6A26">
        <w:rPr>
          <w:rFonts w:cs="Times New Roman"/>
          <w:szCs w:val="28"/>
        </w:rPr>
        <w:t>жения и во</w:t>
      </w:r>
      <w:r w:rsidR="005878C3" w:rsidRPr="00AF6A26">
        <w:rPr>
          <w:rFonts w:cs="Times New Roman"/>
          <w:szCs w:val="28"/>
        </w:rPr>
        <w:t>доотведения</w:t>
      </w:r>
      <w:r w:rsidR="00360851" w:rsidRPr="00AF6A26">
        <w:rPr>
          <w:rFonts w:cs="Times New Roman"/>
          <w:szCs w:val="28"/>
        </w:rPr>
        <w:t xml:space="preserve"> </w:t>
      </w:r>
      <w:r w:rsidR="00815B95" w:rsidRPr="00815B95">
        <w:rPr>
          <w:rFonts w:cs="Times New Roman"/>
          <w:szCs w:val="28"/>
        </w:rPr>
        <w:t>Анжеро-Судженского г. о</w:t>
      </w:r>
      <w:r w:rsidR="004030FA" w:rsidRPr="00815B95">
        <w:rPr>
          <w:rFonts w:cs="Times New Roman"/>
          <w:szCs w:val="28"/>
        </w:rPr>
        <w:t>.</w:t>
      </w:r>
    </w:p>
    <w:p w:rsidR="00F62159" w:rsidRPr="00AF6A26" w:rsidRDefault="006F500F" w:rsidP="004A57F0">
      <w:pPr>
        <w:pStyle w:val="2"/>
        <w:spacing w:after="240"/>
        <w:ind w:firstLine="567"/>
        <w:rPr>
          <w:rFonts w:ascii="Times New Roman" w:hAnsi="Times New Roman" w:cs="Times New Roman"/>
          <w:color w:val="FF0000"/>
          <w:sz w:val="28"/>
          <w:szCs w:val="28"/>
        </w:rPr>
      </w:pPr>
      <w:bookmarkStart w:id="80" w:name="_Toc385862059"/>
      <w:bookmarkStart w:id="81" w:name="_Toc392073595"/>
      <w:bookmarkStart w:id="82" w:name="_Toc479756402"/>
      <w:r w:rsidRPr="00AF6A26">
        <w:rPr>
          <w:rFonts w:ascii="Times New Roman" w:hAnsi="Times New Roman" w:cs="Times New Roman"/>
          <w:color w:val="auto"/>
          <w:sz w:val="28"/>
          <w:szCs w:val="28"/>
        </w:rPr>
        <w:t>2.</w:t>
      </w:r>
      <w:r w:rsidR="00F62159" w:rsidRPr="00AF6A26">
        <w:rPr>
          <w:rFonts w:ascii="Times New Roman" w:hAnsi="Times New Roman" w:cs="Times New Roman"/>
          <w:color w:val="auto"/>
          <w:sz w:val="28"/>
          <w:szCs w:val="28"/>
        </w:rPr>
        <w:t>5</w:t>
      </w:r>
      <w:r w:rsidR="00F05CAA" w:rsidRPr="00AF6A26">
        <w:rPr>
          <w:rFonts w:ascii="Times New Roman" w:hAnsi="Times New Roman" w:cs="Times New Roman"/>
          <w:color w:val="auto"/>
          <w:sz w:val="28"/>
          <w:szCs w:val="28"/>
        </w:rPr>
        <w:t>.</w:t>
      </w:r>
      <w:r w:rsidR="00F62159" w:rsidRPr="00AF6A26">
        <w:rPr>
          <w:rFonts w:ascii="Times New Roman" w:hAnsi="Times New Roman" w:cs="Times New Roman"/>
          <w:color w:val="auto"/>
          <w:sz w:val="28"/>
          <w:szCs w:val="28"/>
        </w:rPr>
        <w:t xml:space="preserve"> Экологические аспекты мероприятий по строительству, реконстру</w:t>
      </w:r>
      <w:r w:rsidR="00F62159" w:rsidRPr="00AF6A26">
        <w:rPr>
          <w:rFonts w:ascii="Times New Roman" w:hAnsi="Times New Roman" w:cs="Times New Roman"/>
          <w:color w:val="auto"/>
          <w:sz w:val="28"/>
          <w:szCs w:val="28"/>
        </w:rPr>
        <w:t>к</w:t>
      </w:r>
      <w:r w:rsidR="00F62159" w:rsidRPr="00AF6A26">
        <w:rPr>
          <w:rFonts w:ascii="Times New Roman" w:hAnsi="Times New Roman" w:cs="Times New Roman"/>
          <w:color w:val="auto"/>
          <w:sz w:val="28"/>
          <w:szCs w:val="28"/>
        </w:rPr>
        <w:t>ции и модернизации объектов централизованных систем водоснабжения</w:t>
      </w:r>
      <w:bookmarkEnd w:id="80"/>
      <w:bookmarkEnd w:id="81"/>
      <w:bookmarkEnd w:id="82"/>
    </w:p>
    <w:p w:rsidR="00F62159" w:rsidRPr="00AF6A26" w:rsidRDefault="006F500F" w:rsidP="004A57F0">
      <w:pPr>
        <w:pStyle w:val="3"/>
        <w:spacing w:after="240"/>
        <w:ind w:firstLine="567"/>
        <w:rPr>
          <w:rFonts w:ascii="Times New Roman" w:hAnsi="Times New Roman" w:cs="Times New Roman"/>
          <w:color w:val="C00000"/>
          <w:szCs w:val="28"/>
        </w:rPr>
      </w:pPr>
      <w:bookmarkStart w:id="83" w:name="_Toc385862060"/>
      <w:bookmarkStart w:id="84" w:name="_Toc392073596"/>
      <w:bookmarkStart w:id="85" w:name="_Toc479756403"/>
      <w:r w:rsidRPr="00AF6A26">
        <w:rPr>
          <w:rFonts w:ascii="Times New Roman" w:hAnsi="Times New Roman" w:cs="Times New Roman"/>
          <w:color w:val="auto"/>
          <w:szCs w:val="28"/>
        </w:rPr>
        <w:t>2.</w:t>
      </w:r>
      <w:r w:rsidR="00F62159" w:rsidRPr="00AF6A26">
        <w:rPr>
          <w:rFonts w:ascii="Times New Roman" w:hAnsi="Times New Roman" w:cs="Times New Roman"/>
          <w:color w:val="auto"/>
          <w:szCs w:val="28"/>
        </w:rPr>
        <w:t>5.1.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bookmarkEnd w:id="83"/>
      <w:bookmarkEnd w:id="84"/>
      <w:bookmarkEnd w:id="85"/>
    </w:p>
    <w:p w:rsidR="00BA0A76" w:rsidRPr="00552C55" w:rsidRDefault="00BA0A76" w:rsidP="00BA0A76">
      <w:pPr>
        <w:ind w:firstLine="567"/>
        <w:contextualSpacing/>
        <w:rPr>
          <w:rFonts w:cs="Times New Roman"/>
          <w:szCs w:val="28"/>
        </w:rPr>
      </w:pPr>
      <w:bookmarkStart w:id="86" w:name="_Toc385862061"/>
      <w:r w:rsidRPr="00552C55">
        <w:rPr>
          <w:rFonts w:cs="Times New Roman"/>
          <w:szCs w:val="28"/>
        </w:rPr>
        <w:t>Известно, что одним из постоянных источников концентрированного загря</w:t>
      </w:r>
      <w:r w:rsidRPr="00552C55">
        <w:rPr>
          <w:rFonts w:cs="Times New Roman"/>
          <w:szCs w:val="28"/>
        </w:rPr>
        <w:t>з</w:t>
      </w:r>
      <w:r w:rsidRPr="00552C55">
        <w:rPr>
          <w:rFonts w:cs="Times New Roman"/>
          <w:szCs w:val="28"/>
        </w:rPr>
        <w:t>нения поверхностных водоемов являются сбрасываемые без обработки воды, обр</w:t>
      </w:r>
      <w:r w:rsidRPr="00552C55">
        <w:rPr>
          <w:rFonts w:cs="Times New Roman"/>
          <w:szCs w:val="28"/>
        </w:rPr>
        <w:t>а</w:t>
      </w:r>
      <w:r w:rsidRPr="00552C55">
        <w:rPr>
          <w:rFonts w:cs="Times New Roman"/>
          <w:szCs w:val="28"/>
        </w:rPr>
        <w:t>зующиеся в результате промывки фильтровальных сооружений станций водооч</w:t>
      </w:r>
      <w:r w:rsidRPr="00552C55">
        <w:rPr>
          <w:rFonts w:cs="Times New Roman"/>
          <w:szCs w:val="28"/>
        </w:rPr>
        <w:t>и</w:t>
      </w:r>
      <w:r w:rsidRPr="00552C55">
        <w:rPr>
          <w:rFonts w:cs="Times New Roman"/>
          <w:szCs w:val="28"/>
        </w:rPr>
        <w:t>стки. Находящиеся в их составе взвешенные вещества и компоненты технологич</w:t>
      </w:r>
      <w:r w:rsidRPr="00552C55">
        <w:rPr>
          <w:rFonts w:cs="Times New Roman"/>
          <w:szCs w:val="28"/>
        </w:rPr>
        <w:t>е</w:t>
      </w:r>
      <w:r w:rsidRPr="00552C55">
        <w:rPr>
          <w:rFonts w:cs="Times New Roman"/>
          <w:szCs w:val="28"/>
        </w:rPr>
        <w:t>ских материалов, а также бактериальные загрязнения, попадая в водоем, увелич</w:t>
      </w:r>
      <w:r w:rsidRPr="00552C55">
        <w:rPr>
          <w:rFonts w:cs="Times New Roman"/>
          <w:szCs w:val="28"/>
        </w:rPr>
        <w:t>и</w:t>
      </w:r>
      <w:r w:rsidRPr="00552C55">
        <w:rPr>
          <w:rFonts w:cs="Times New Roman"/>
          <w:szCs w:val="28"/>
        </w:rPr>
        <w:t>вают мутность воды, сокращают доступ света в глубину, и, как следствие, снижают интенсивность фотосинтеза, что в свою очередь приводит к уменьшению сообщ</w:t>
      </w:r>
      <w:r w:rsidRPr="00552C55">
        <w:rPr>
          <w:rFonts w:cs="Times New Roman"/>
          <w:szCs w:val="28"/>
        </w:rPr>
        <w:t>е</w:t>
      </w:r>
      <w:r w:rsidRPr="00552C55">
        <w:rPr>
          <w:rFonts w:cs="Times New Roman"/>
          <w:szCs w:val="28"/>
        </w:rPr>
        <w:t xml:space="preserve">ства, способствующего процессам самоочищения. </w:t>
      </w:r>
    </w:p>
    <w:p w:rsidR="00634BE8" w:rsidRPr="008F32CD" w:rsidRDefault="00BA0A76" w:rsidP="008F32CD">
      <w:pPr>
        <w:autoSpaceDE w:val="0"/>
        <w:autoSpaceDN w:val="0"/>
        <w:adjustRightInd w:val="0"/>
        <w:ind w:firstLine="567"/>
        <w:contextualSpacing/>
        <w:rPr>
          <w:rFonts w:cs="Times New Roman"/>
          <w:szCs w:val="28"/>
        </w:rPr>
      </w:pPr>
      <w:r w:rsidRPr="00552C55">
        <w:rPr>
          <w:rFonts w:cs="Times New Roman"/>
          <w:szCs w:val="28"/>
        </w:rPr>
        <w:t>Для предотвращения неблагоприятного воздействия в процессе водоподгото</w:t>
      </w:r>
      <w:r w:rsidRPr="00552C55">
        <w:rPr>
          <w:rFonts w:cs="Times New Roman"/>
          <w:szCs w:val="28"/>
        </w:rPr>
        <w:t>в</w:t>
      </w:r>
      <w:r w:rsidRPr="00552C55">
        <w:rPr>
          <w:rFonts w:cs="Times New Roman"/>
          <w:szCs w:val="28"/>
        </w:rPr>
        <w:t>ки в будущем будет использоваться ресурсосберегающая, природоохранная техн</w:t>
      </w:r>
      <w:r w:rsidRPr="00552C55">
        <w:rPr>
          <w:rFonts w:cs="Times New Roman"/>
          <w:szCs w:val="28"/>
        </w:rPr>
        <w:t>о</w:t>
      </w:r>
      <w:r w:rsidRPr="00552C55">
        <w:rPr>
          <w:rFonts w:cs="Times New Roman"/>
          <w:szCs w:val="28"/>
        </w:rPr>
        <w:t>логия повторного использования промывных вод.</w:t>
      </w:r>
    </w:p>
    <w:p w:rsidR="00F62159" w:rsidRPr="00AF6A26" w:rsidRDefault="006F500F" w:rsidP="004A57F0">
      <w:pPr>
        <w:pStyle w:val="3"/>
        <w:spacing w:after="240"/>
        <w:ind w:firstLine="567"/>
        <w:rPr>
          <w:rFonts w:ascii="Times New Roman" w:hAnsi="Times New Roman" w:cs="Times New Roman"/>
          <w:color w:val="auto"/>
          <w:szCs w:val="28"/>
        </w:rPr>
      </w:pPr>
      <w:bookmarkStart w:id="87" w:name="_Toc392073597"/>
      <w:bookmarkStart w:id="88" w:name="_Toc479756404"/>
      <w:r w:rsidRPr="00AF6A26">
        <w:rPr>
          <w:rFonts w:ascii="Times New Roman" w:hAnsi="Times New Roman" w:cs="Times New Roman"/>
          <w:color w:val="auto"/>
          <w:szCs w:val="28"/>
        </w:rPr>
        <w:t>2.</w:t>
      </w:r>
      <w:r w:rsidR="00F62159" w:rsidRPr="00AF6A26">
        <w:rPr>
          <w:rFonts w:ascii="Times New Roman" w:hAnsi="Times New Roman" w:cs="Times New Roman"/>
          <w:color w:val="auto"/>
          <w:szCs w:val="28"/>
        </w:rPr>
        <w:t>5.2. На окружающую среду при реализации мероприятий по снабжению и хранению химических реагентов, используемых в водоподготовке (хлор и др.)</w:t>
      </w:r>
      <w:bookmarkEnd w:id="86"/>
      <w:bookmarkEnd w:id="87"/>
      <w:bookmarkEnd w:id="88"/>
    </w:p>
    <w:p w:rsidR="0087474A" w:rsidRPr="00AF6A26" w:rsidRDefault="008F32CD" w:rsidP="004A57F0">
      <w:pPr>
        <w:autoSpaceDE w:val="0"/>
        <w:autoSpaceDN w:val="0"/>
        <w:adjustRightInd w:val="0"/>
        <w:ind w:firstLine="567"/>
        <w:rPr>
          <w:szCs w:val="28"/>
        </w:rPr>
      </w:pPr>
      <w:bookmarkStart w:id="89" w:name="_Toc385862062"/>
      <w:bookmarkStart w:id="90" w:name="_Toc392073598"/>
      <w:r>
        <w:t>П</w:t>
      </w:r>
      <w:r w:rsidRPr="00552C55">
        <w:t>редполагается использовать технологии без применения хлора. Вместо жи</w:t>
      </w:r>
      <w:r w:rsidRPr="00552C55">
        <w:t>д</w:t>
      </w:r>
      <w:r w:rsidRPr="00552C55">
        <w:t>кого хлора используются новые эффективные обеззараживающие реагенты (гип</w:t>
      </w:r>
      <w:r w:rsidRPr="00552C55">
        <w:t>о</w:t>
      </w:r>
      <w:r w:rsidRPr="00552C55">
        <w:t>хлорит кальция). Это позволяет не только улучшить качество питьевой воды, пра</w:t>
      </w:r>
      <w:r w:rsidRPr="00552C55">
        <w:t>к</w:t>
      </w:r>
      <w:r w:rsidRPr="00552C55">
        <w:t xml:space="preserve">тически исключив содержание высокотоксичных хлорорганических соединений в </w:t>
      </w:r>
      <w:r w:rsidRPr="00552C55">
        <w:lastRenderedPageBreak/>
        <w:t>питьевой воде, но и повышает безопасность производства до уровня, отвечающего современным требованиям, за счет исключения из обращения опасного вещества – жидкого хлора.</w:t>
      </w:r>
    </w:p>
    <w:p w:rsidR="002C266C" w:rsidRPr="00AF6A26" w:rsidRDefault="006F500F" w:rsidP="004A57F0">
      <w:pPr>
        <w:pStyle w:val="2"/>
        <w:spacing w:after="240"/>
        <w:ind w:firstLine="567"/>
        <w:rPr>
          <w:rFonts w:ascii="Times New Roman" w:hAnsi="Times New Roman" w:cs="Times New Roman"/>
          <w:color w:val="auto"/>
          <w:sz w:val="28"/>
          <w:szCs w:val="28"/>
        </w:rPr>
      </w:pPr>
      <w:bookmarkStart w:id="91" w:name="_Toc479756405"/>
      <w:r w:rsidRPr="00AF6A26">
        <w:rPr>
          <w:rFonts w:ascii="Times New Roman" w:hAnsi="Times New Roman" w:cs="Times New Roman"/>
          <w:color w:val="auto"/>
          <w:sz w:val="28"/>
          <w:szCs w:val="28"/>
        </w:rPr>
        <w:t>2.</w:t>
      </w:r>
      <w:r w:rsidR="002C266C" w:rsidRPr="00AF6A26">
        <w:rPr>
          <w:rFonts w:ascii="Times New Roman" w:hAnsi="Times New Roman" w:cs="Times New Roman"/>
          <w:color w:val="auto"/>
          <w:sz w:val="28"/>
          <w:szCs w:val="28"/>
        </w:rPr>
        <w:t>6</w:t>
      </w:r>
      <w:r w:rsidR="00F05CAA" w:rsidRPr="00AF6A26">
        <w:rPr>
          <w:rFonts w:ascii="Times New Roman" w:hAnsi="Times New Roman" w:cs="Times New Roman"/>
          <w:color w:val="auto"/>
          <w:sz w:val="28"/>
          <w:szCs w:val="28"/>
        </w:rPr>
        <w:t>.</w:t>
      </w:r>
      <w:r w:rsidR="002C266C" w:rsidRPr="00AF6A26">
        <w:rPr>
          <w:rFonts w:ascii="Times New Roman" w:hAnsi="Times New Roman" w:cs="Times New Roman"/>
          <w:color w:val="auto"/>
          <w:sz w:val="28"/>
          <w:szCs w:val="28"/>
        </w:rPr>
        <w:t xml:space="preserve"> Оценка объемов капитальных вложений в строительство, реконс</w:t>
      </w:r>
      <w:r w:rsidR="002C266C" w:rsidRPr="00AF6A26">
        <w:rPr>
          <w:rFonts w:ascii="Times New Roman" w:hAnsi="Times New Roman" w:cs="Times New Roman"/>
          <w:color w:val="auto"/>
          <w:sz w:val="28"/>
          <w:szCs w:val="28"/>
        </w:rPr>
        <w:t>т</w:t>
      </w:r>
      <w:r w:rsidR="002C266C" w:rsidRPr="00AF6A26">
        <w:rPr>
          <w:rFonts w:ascii="Times New Roman" w:hAnsi="Times New Roman" w:cs="Times New Roman"/>
          <w:color w:val="auto"/>
          <w:sz w:val="28"/>
          <w:szCs w:val="28"/>
        </w:rPr>
        <w:t>рукцию и модернизацию объектов централизованных систем водоснабжения</w:t>
      </w:r>
      <w:bookmarkEnd w:id="89"/>
      <w:bookmarkEnd w:id="90"/>
      <w:bookmarkEnd w:id="91"/>
    </w:p>
    <w:p w:rsidR="002C266C" w:rsidRPr="00AF6A26" w:rsidRDefault="002C266C" w:rsidP="004A57F0">
      <w:pPr>
        <w:ind w:firstLine="567"/>
        <w:rPr>
          <w:rFonts w:cs="Times New Roman"/>
          <w:szCs w:val="28"/>
        </w:rPr>
      </w:pPr>
      <w:r w:rsidRPr="00AF6A26">
        <w:rPr>
          <w:rFonts w:cs="Times New Roman"/>
          <w:szCs w:val="28"/>
        </w:rPr>
        <w:t>Стоимость разработки проектной документации объектов капитального строительства определена на основании «Справочников базовых цен на проектные работы для строительства» (Коммунальные инженерные здания и сооружения, Объекты водоснабжения и канализации). Базовая цена проектных работ (на 1 янв</w:t>
      </w:r>
      <w:r w:rsidRPr="00AF6A26">
        <w:rPr>
          <w:rFonts w:cs="Times New Roman"/>
          <w:szCs w:val="28"/>
        </w:rPr>
        <w:t>а</w:t>
      </w:r>
      <w:r w:rsidRPr="00AF6A26">
        <w:rPr>
          <w:rFonts w:cs="Times New Roman"/>
          <w:szCs w:val="28"/>
        </w:rPr>
        <w:t>ря 2013 года) устанавливается в зависимости от основных натуральных показат</w:t>
      </w:r>
      <w:r w:rsidRPr="00AF6A26">
        <w:rPr>
          <w:rFonts w:cs="Times New Roman"/>
          <w:szCs w:val="28"/>
        </w:rPr>
        <w:t>е</w:t>
      </w:r>
      <w:r w:rsidRPr="00AF6A26">
        <w:rPr>
          <w:rFonts w:cs="Times New Roman"/>
          <w:szCs w:val="28"/>
        </w:rPr>
        <w:t>лей проектируемых объектов и приводится к текущему уровню цен умножением на коэффициент, отражающий инфляционные процессы на момент определения цены проектных работ для строительства согласно Письму № 1951-ВТ/10 от 12.02.2013г. Министерства регионального развития Российской Федерации.</w:t>
      </w:r>
    </w:p>
    <w:p w:rsidR="002C266C" w:rsidRPr="00AF6A26" w:rsidRDefault="002C266C" w:rsidP="004A57F0">
      <w:pPr>
        <w:ind w:firstLine="567"/>
        <w:rPr>
          <w:rFonts w:cs="Times New Roman"/>
          <w:szCs w:val="28"/>
        </w:rPr>
      </w:pPr>
      <w:r w:rsidRPr="00AF6A26">
        <w:rPr>
          <w:rFonts w:cs="Times New Roman"/>
          <w:szCs w:val="28"/>
        </w:rPr>
        <w:t>Ориентировочная стоимость строительства зданий и сооружений определена по проектам объектов-аналогов, Каталогам проектов повторного применения для строительства объектов социальной и инженерной инфраструктур,  Укрупненным нормати</w:t>
      </w:r>
      <w:r w:rsidR="00830DDD" w:rsidRPr="00AF6A26">
        <w:rPr>
          <w:rFonts w:cs="Times New Roman"/>
          <w:szCs w:val="28"/>
        </w:rPr>
        <w:t>вам цен</w:t>
      </w:r>
      <w:r w:rsidRPr="00AF6A26">
        <w:rPr>
          <w:rFonts w:cs="Times New Roman"/>
          <w:szCs w:val="28"/>
        </w:rPr>
        <w:t xml:space="preserve"> строительства для применения в 2012</w:t>
      </w:r>
      <w:r w:rsidR="00830DDD" w:rsidRPr="00AF6A26">
        <w:rPr>
          <w:rFonts w:cs="Times New Roman"/>
          <w:szCs w:val="28"/>
        </w:rPr>
        <w:t xml:space="preserve"> г.</w:t>
      </w:r>
      <w:r w:rsidRPr="00AF6A26">
        <w:rPr>
          <w:rFonts w:cs="Times New Roman"/>
          <w:szCs w:val="28"/>
        </w:rPr>
        <w:t>, изданным Министерс</w:t>
      </w:r>
      <w:r w:rsidRPr="00AF6A26">
        <w:rPr>
          <w:rFonts w:cs="Times New Roman"/>
          <w:szCs w:val="28"/>
        </w:rPr>
        <w:t>т</w:t>
      </w:r>
      <w:r w:rsidRPr="00AF6A26">
        <w:rPr>
          <w:rFonts w:cs="Times New Roman"/>
          <w:szCs w:val="28"/>
        </w:rPr>
        <w:t>вом регионального развития РФ, по существующим сборникам ФЕР в ценах и но</w:t>
      </w:r>
      <w:r w:rsidRPr="00AF6A26">
        <w:rPr>
          <w:rFonts w:cs="Times New Roman"/>
          <w:szCs w:val="28"/>
        </w:rPr>
        <w:t>р</w:t>
      </w:r>
      <w:r w:rsidRPr="00AF6A26">
        <w:rPr>
          <w:rFonts w:cs="Times New Roman"/>
          <w:szCs w:val="28"/>
        </w:rPr>
        <w:t>мах 2001 года</w:t>
      </w:r>
      <w:r w:rsidR="00273B2F" w:rsidRPr="00AF6A26">
        <w:rPr>
          <w:rFonts w:cs="Times New Roman"/>
          <w:szCs w:val="28"/>
        </w:rPr>
        <w:t>.</w:t>
      </w:r>
      <w:r w:rsidRPr="00AF6A26">
        <w:rPr>
          <w:rFonts w:cs="Times New Roman"/>
          <w:szCs w:val="28"/>
        </w:rPr>
        <w:t xml:space="preserve"> Стоимость работ пересчитана в цены 2013 го</w:t>
      </w:r>
      <w:r w:rsidR="00273B2F" w:rsidRPr="00AF6A26">
        <w:rPr>
          <w:rFonts w:cs="Times New Roman"/>
          <w:szCs w:val="28"/>
        </w:rPr>
        <w:t>да с коэффициентами согласно п</w:t>
      </w:r>
      <w:r w:rsidRPr="00AF6A26">
        <w:rPr>
          <w:rFonts w:cs="Times New Roman"/>
          <w:szCs w:val="28"/>
        </w:rPr>
        <w:t>исьму № 2836-ИП/12/ГС от 03.12.2012г. Министерства регионального р</w:t>
      </w:r>
      <w:r w:rsidR="00830DDD" w:rsidRPr="00AF6A26">
        <w:rPr>
          <w:rFonts w:cs="Times New Roman"/>
          <w:szCs w:val="28"/>
        </w:rPr>
        <w:t xml:space="preserve">азвития Российской Федерации; </w:t>
      </w:r>
      <w:r w:rsidRPr="00AF6A26">
        <w:rPr>
          <w:rFonts w:cs="Times New Roman"/>
          <w:szCs w:val="28"/>
        </w:rPr>
        <w:t>Письму № 21790-АК/Д03 от 05.10.2011г. Мин</w:t>
      </w:r>
      <w:r w:rsidRPr="00AF6A26">
        <w:rPr>
          <w:rFonts w:cs="Times New Roman"/>
          <w:szCs w:val="28"/>
        </w:rPr>
        <w:t>и</w:t>
      </w:r>
      <w:r w:rsidRPr="00AF6A26">
        <w:rPr>
          <w:rFonts w:cs="Times New Roman"/>
          <w:szCs w:val="28"/>
        </w:rPr>
        <w:t>стерства регионального развития Российской Федерации.</w:t>
      </w:r>
    </w:p>
    <w:p w:rsidR="00912A2F" w:rsidRPr="00AF6A26" w:rsidRDefault="002C266C" w:rsidP="004A57F0">
      <w:pPr>
        <w:ind w:firstLine="567"/>
        <w:rPr>
          <w:rFonts w:cs="Times New Roman"/>
          <w:szCs w:val="28"/>
        </w:rPr>
      </w:pPr>
      <w:r w:rsidRPr="00AF6A26">
        <w:rPr>
          <w:rFonts w:cs="Times New Roman"/>
          <w:szCs w:val="28"/>
        </w:rPr>
        <w:t>Расчетная стоимость мероприятий приводится по этапам реализации, прив</w:t>
      </w:r>
      <w:r w:rsidRPr="00AF6A26">
        <w:rPr>
          <w:rFonts w:cs="Times New Roman"/>
          <w:szCs w:val="28"/>
        </w:rPr>
        <w:t>е</w:t>
      </w:r>
      <w:r w:rsidRPr="00AF6A26">
        <w:rPr>
          <w:rFonts w:cs="Times New Roman"/>
          <w:szCs w:val="28"/>
        </w:rPr>
        <w:t>денным в Схеме водоснабжения и водоотведения, с учетом и</w:t>
      </w:r>
      <w:r w:rsidR="006B5AAB" w:rsidRPr="00AF6A26">
        <w:rPr>
          <w:rFonts w:cs="Times New Roman"/>
          <w:szCs w:val="28"/>
        </w:rPr>
        <w:t>ндексов-дефляторов до 20</w:t>
      </w:r>
      <w:r w:rsidR="00912A2F" w:rsidRPr="00AF6A26">
        <w:rPr>
          <w:rFonts w:cs="Times New Roman"/>
          <w:szCs w:val="28"/>
        </w:rPr>
        <w:t>2</w:t>
      </w:r>
      <w:r w:rsidR="00817EB2">
        <w:rPr>
          <w:rFonts w:cs="Times New Roman"/>
          <w:szCs w:val="28"/>
        </w:rPr>
        <w:t>1</w:t>
      </w:r>
      <w:r w:rsidR="00B80A0E">
        <w:rPr>
          <w:rFonts w:cs="Times New Roman"/>
          <w:szCs w:val="28"/>
        </w:rPr>
        <w:t xml:space="preserve"> и</w:t>
      </w:r>
      <w:r w:rsidR="00DD05A2" w:rsidRPr="00AF6A26">
        <w:rPr>
          <w:rFonts w:cs="Times New Roman"/>
          <w:szCs w:val="28"/>
        </w:rPr>
        <w:t xml:space="preserve"> </w:t>
      </w:r>
      <w:r w:rsidR="006B5AAB" w:rsidRPr="00AF6A26">
        <w:rPr>
          <w:rFonts w:cs="Times New Roman"/>
          <w:szCs w:val="28"/>
        </w:rPr>
        <w:t>20</w:t>
      </w:r>
      <w:r w:rsidR="00817EB2">
        <w:rPr>
          <w:rFonts w:cs="Times New Roman"/>
          <w:szCs w:val="28"/>
        </w:rPr>
        <w:t>31</w:t>
      </w:r>
      <w:r w:rsidR="0049548F" w:rsidRPr="00AF6A26">
        <w:rPr>
          <w:rFonts w:cs="Times New Roman"/>
          <w:szCs w:val="28"/>
        </w:rPr>
        <w:t xml:space="preserve"> </w:t>
      </w:r>
      <w:r w:rsidRPr="00AF6A26">
        <w:rPr>
          <w:rFonts w:cs="Times New Roman"/>
          <w:szCs w:val="28"/>
        </w:rPr>
        <w:t xml:space="preserve">г.г. </w:t>
      </w:r>
    </w:p>
    <w:p w:rsidR="002C266C" w:rsidRPr="00AF6A26" w:rsidRDefault="002C266C" w:rsidP="004A57F0">
      <w:pPr>
        <w:ind w:firstLine="567"/>
        <w:rPr>
          <w:rFonts w:cs="Times New Roman"/>
          <w:szCs w:val="28"/>
        </w:rPr>
      </w:pPr>
      <w:r w:rsidRPr="00AF6A26">
        <w:rPr>
          <w:rFonts w:cs="Times New Roman"/>
          <w:szCs w:val="28"/>
        </w:rPr>
        <w:t>Определение стоимости на разных этапах проектирования должно осущест</w:t>
      </w:r>
      <w:r w:rsidRPr="00AF6A26">
        <w:rPr>
          <w:rFonts w:cs="Times New Roman"/>
          <w:szCs w:val="28"/>
        </w:rPr>
        <w:t>в</w:t>
      </w:r>
      <w:r w:rsidRPr="00AF6A26">
        <w:rPr>
          <w:rFonts w:cs="Times New Roman"/>
          <w:szCs w:val="28"/>
        </w:rPr>
        <w:t xml:space="preserve">ляться различными методиками. На предпроектной стадии </w:t>
      </w:r>
      <w:r w:rsidR="004A57F0" w:rsidRPr="00AF6A26">
        <w:rPr>
          <w:rFonts w:cs="Times New Roman"/>
          <w:szCs w:val="28"/>
        </w:rPr>
        <w:t>обоснования</w:t>
      </w:r>
      <w:r w:rsidRPr="00AF6A26">
        <w:rPr>
          <w:rFonts w:cs="Times New Roman"/>
          <w:szCs w:val="28"/>
        </w:rPr>
        <w:t xml:space="preserve"> инвест</w:t>
      </w:r>
      <w:r w:rsidRPr="00AF6A26">
        <w:rPr>
          <w:rFonts w:cs="Times New Roman"/>
          <w:szCs w:val="28"/>
        </w:rPr>
        <w:t>и</w:t>
      </w:r>
      <w:r w:rsidRPr="00AF6A26">
        <w:rPr>
          <w:rFonts w:cs="Times New Roman"/>
          <w:szCs w:val="28"/>
        </w:rPr>
        <w:t>ций определяется предварительная (расчетная) стоимость строительства. Проекта на этой стадии еще нет, поэтому она составляется по предельно укрупненным п</w:t>
      </w:r>
      <w:r w:rsidRPr="00AF6A26">
        <w:rPr>
          <w:rFonts w:cs="Times New Roman"/>
          <w:szCs w:val="28"/>
        </w:rPr>
        <w:t>о</w:t>
      </w:r>
      <w:r w:rsidRPr="00AF6A26">
        <w:rPr>
          <w:rFonts w:cs="Times New Roman"/>
          <w:szCs w:val="28"/>
        </w:rPr>
        <w:t>казателям. При отсутствии таких показателей могут использоваться данные о стоимости объектов-аналогов.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w:t>
      </w:r>
      <w:r w:rsidRPr="00AF6A26">
        <w:rPr>
          <w:rFonts w:cs="Times New Roman"/>
          <w:szCs w:val="28"/>
        </w:rPr>
        <w:t>е</w:t>
      </w:r>
      <w:r w:rsidRPr="00AF6A26">
        <w:rPr>
          <w:rFonts w:cs="Times New Roman"/>
          <w:szCs w:val="28"/>
        </w:rPr>
        <w:t>ние. Таким образом, базовые цены устанавливаются с целью последующего фо</w:t>
      </w:r>
      <w:r w:rsidRPr="00AF6A26">
        <w:rPr>
          <w:rFonts w:cs="Times New Roman"/>
          <w:szCs w:val="28"/>
        </w:rPr>
        <w:t>р</w:t>
      </w:r>
      <w:r w:rsidRPr="00AF6A26">
        <w:rPr>
          <w:rFonts w:cs="Times New Roman"/>
          <w:szCs w:val="28"/>
        </w:rPr>
        <w:lastRenderedPageBreak/>
        <w:t>мирования договорных цен на разработку проектной документации и строительс</w:t>
      </w:r>
      <w:r w:rsidRPr="00AF6A26">
        <w:rPr>
          <w:rFonts w:cs="Times New Roman"/>
          <w:szCs w:val="28"/>
        </w:rPr>
        <w:t>т</w:t>
      </w:r>
      <w:r w:rsidRPr="00AF6A26">
        <w:rPr>
          <w:rFonts w:cs="Times New Roman"/>
          <w:szCs w:val="28"/>
        </w:rPr>
        <w:t>ва.</w:t>
      </w:r>
    </w:p>
    <w:p w:rsidR="002C266C" w:rsidRPr="00AF6A26" w:rsidRDefault="002C266C" w:rsidP="004A57F0">
      <w:pPr>
        <w:ind w:firstLine="567"/>
        <w:rPr>
          <w:rFonts w:cs="Times New Roman"/>
          <w:szCs w:val="28"/>
        </w:rPr>
      </w:pPr>
      <w:r w:rsidRPr="00AF6A26">
        <w:rPr>
          <w:rFonts w:cs="Times New Roman"/>
          <w:szCs w:val="28"/>
        </w:rPr>
        <w:t>В расчетах не учитывались:</w:t>
      </w:r>
    </w:p>
    <w:p w:rsidR="007945EC" w:rsidRPr="00AF6A26" w:rsidRDefault="002C266C" w:rsidP="009A3386">
      <w:pPr>
        <w:numPr>
          <w:ilvl w:val="0"/>
          <w:numId w:val="15"/>
        </w:numPr>
        <w:rPr>
          <w:rFonts w:cs="Times New Roman"/>
          <w:szCs w:val="28"/>
        </w:rPr>
      </w:pPr>
      <w:r w:rsidRPr="00AF6A26">
        <w:rPr>
          <w:rFonts w:cs="Times New Roman"/>
          <w:szCs w:val="28"/>
        </w:rPr>
        <w:t>стоимость резервирования и выкупа земельных участков и недвижимости для государственных и муниципальных нужд;</w:t>
      </w:r>
    </w:p>
    <w:p w:rsidR="007945EC" w:rsidRPr="00AF6A26" w:rsidRDefault="002C266C" w:rsidP="009A3386">
      <w:pPr>
        <w:numPr>
          <w:ilvl w:val="0"/>
          <w:numId w:val="15"/>
        </w:numPr>
        <w:rPr>
          <w:rFonts w:cs="Times New Roman"/>
          <w:szCs w:val="28"/>
        </w:rPr>
      </w:pPr>
      <w:r w:rsidRPr="00AF6A26">
        <w:rPr>
          <w:rFonts w:cs="Times New Roman"/>
          <w:szCs w:val="28"/>
        </w:rPr>
        <w:t>стоимость проведения топографо-геодезических и геологических изысканий на территориях строительства;</w:t>
      </w:r>
    </w:p>
    <w:p w:rsidR="007945EC" w:rsidRPr="00AF6A26" w:rsidRDefault="002C266C" w:rsidP="009A3386">
      <w:pPr>
        <w:numPr>
          <w:ilvl w:val="0"/>
          <w:numId w:val="15"/>
        </w:numPr>
        <w:rPr>
          <w:rFonts w:cs="Times New Roman"/>
          <w:szCs w:val="28"/>
        </w:rPr>
      </w:pPr>
      <w:r w:rsidRPr="00AF6A26">
        <w:rPr>
          <w:rFonts w:cs="Times New Roman"/>
          <w:szCs w:val="28"/>
        </w:rPr>
        <w:t>стоимость мероприятий по сносу и демонтажу зданий и сооружений на те</w:t>
      </w:r>
      <w:r w:rsidRPr="00AF6A26">
        <w:rPr>
          <w:rFonts w:cs="Times New Roman"/>
          <w:szCs w:val="28"/>
        </w:rPr>
        <w:t>р</w:t>
      </w:r>
      <w:r w:rsidRPr="00AF6A26">
        <w:rPr>
          <w:rFonts w:cs="Times New Roman"/>
          <w:szCs w:val="28"/>
        </w:rPr>
        <w:t>риториях строительства;</w:t>
      </w:r>
    </w:p>
    <w:p w:rsidR="007945EC" w:rsidRPr="00AF6A26" w:rsidRDefault="002C266C" w:rsidP="009A3386">
      <w:pPr>
        <w:numPr>
          <w:ilvl w:val="0"/>
          <w:numId w:val="15"/>
        </w:numPr>
        <w:rPr>
          <w:rFonts w:cs="Times New Roman"/>
          <w:szCs w:val="28"/>
        </w:rPr>
      </w:pPr>
      <w:r w:rsidRPr="00AF6A26">
        <w:rPr>
          <w:rFonts w:cs="Times New Roman"/>
          <w:szCs w:val="28"/>
        </w:rPr>
        <w:t>стоимость мероприятий по реконструкции существующих объектов;</w:t>
      </w:r>
    </w:p>
    <w:p w:rsidR="007945EC" w:rsidRPr="00AF6A26" w:rsidRDefault="002C266C" w:rsidP="009A3386">
      <w:pPr>
        <w:numPr>
          <w:ilvl w:val="0"/>
          <w:numId w:val="15"/>
        </w:numPr>
        <w:rPr>
          <w:rFonts w:cs="Times New Roman"/>
          <w:szCs w:val="28"/>
        </w:rPr>
      </w:pPr>
      <w:r w:rsidRPr="00AF6A26">
        <w:rPr>
          <w:rFonts w:cs="Times New Roman"/>
          <w:szCs w:val="28"/>
        </w:rPr>
        <w:t xml:space="preserve">оснащение необходимым оборудованием и благоустройство прилегающей территории; </w:t>
      </w:r>
    </w:p>
    <w:p w:rsidR="007945EC" w:rsidRPr="00AF6A26" w:rsidRDefault="002C266C" w:rsidP="009A3386">
      <w:pPr>
        <w:numPr>
          <w:ilvl w:val="0"/>
          <w:numId w:val="15"/>
        </w:numPr>
        <w:rPr>
          <w:rFonts w:cs="Times New Roman"/>
          <w:szCs w:val="28"/>
        </w:rPr>
      </w:pPr>
      <w:r w:rsidRPr="00AF6A26">
        <w:rPr>
          <w:rFonts w:cs="Times New Roman"/>
          <w:szCs w:val="28"/>
        </w:rPr>
        <w:t>особенности территории строительства.</w:t>
      </w:r>
    </w:p>
    <w:p w:rsidR="00BE66BD" w:rsidRPr="00A2189E" w:rsidRDefault="002C266C" w:rsidP="00A2189E">
      <w:pPr>
        <w:pStyle w:val="ab"/>
        <w:ind w:left="0" w:firstLine="567"/>
        <w:rPr>
          <w:rFonts w:cs="Times New Roman"/>
          <w:sz w:val="26"/>
          <w:szCs w:val="26"/>
        </w:rPr>
      </w:pPr>
      <w:r w:rsidRPr="00A87AB9">
        <w:rPr>
          <w:rFonts w:cs="Times New Roman"/>
          <w:szCs w:val="28"/>
        </w:rPr>
        <w:t>Результаты расчетов (сводная ведомость стои</w:t>
      </w:r>
      <w:r w:rsidR="007E1948" w:rsidRPr="00A87AB9">
        <w:rPr>
          <w:rFonts w:cs="Times New Roman"/>
          <w:szCs w:val="28"/>
        </w:rPr>
        <w:t xml:space="preserve">мости работ) приведены в </w:t>
      </w:r>
      <w:r w:rsidR="00B71EC7" w:rsidRPr="00A87AB9">
        <w:rPr>
          <w:rFonts w:cs="Times New Roman"/>
          <w:szCs w:val="28"/>
        </w:rPr>
        <w:t>таб. 2.</w:t>
      </w:r>
      <w:r w:rsidR="00605F26" w:rsidRPr="00A87AB9">
        <w:rPr>
          <w:rFonts w:cs="Times New Roman"/>
          <w:szCs w:val="28"/>
        </w:rPr>
        <w:t>16</w:t>
      </w:r>
      <w:r w:rsidR="00B71EC7" w:rsidRPr="00A87AB9">
        <w:rPr>
          <w:rFonts w:cs="Times New Roman"/>
          <w:szCs w:val="28"/>
        </w:rPr>
        <w:t>.</w:t>
      </w:r>
      <w:r w:rsidR="00B71EC7" w:rsidRPr="00B56D1C">
        <w:rPr>
          <w:rFonts w:cs="Times New Roman"/>
          <w:sz w:val="26"/>
          <w:szCs w:val="26"/>
        </w:rPr>
        <w:t xml:space="preserve"> </w:t>
      </w:r>
      <w:bookmarkStart w:id="92" w:name="таб61"/>
    </w:p>
    <w:p w:rsidR="00F83313" w:rsidRDefault="00F83313" w:rsidP="00F83313">
      <w:pPr>
        <w:tabs>
          <w:tab w:val="left" w:pos="2025"/>
        </w:tabs>
      </w:pPr>
      <w:bookmarkStart w:id="93" w:name="_Toc382984461"/>
      <w:bookmarkStart w:id="94" w:name="_Toc392073599"/>
      <w:bookmarkEnd w:id="92"/>
      <w:r>
        <w:tab/>
      </w:r>
    </w:p>
    <w:p w:rsidR="00F83313" w:rsidRDefault="00F83313" w:rsidP="00F83313">
      <w:pPr>
        <w:tabs>
          <w:tab w:val="left" w:pos="2025"/>
        </w:tabs>
      </w:pPr>
    </w:p>
    <w:p w:rsidR="001F25D7" w:rsidRDefault="001F25D7" w:rsidP="003F12C6">
      <w:pPr>
        <w:spacing w:line="240" w:lineRule="auto"/>
        <w:jc w:val="center"/>
        <w:rPr>
          <w:rFonts w:eastAsia="Times New Roman" w:cs="Times New Roman"/>
          <w:b/>
          <w:bCs/>
          <w:color w:val="000000"/>
          <w:sz w:val="24"/>
          <w:szCs w:val="24"/>
        </w:rPr>
        <w:sectPr w:rsidR="001F25D7" w:rsidSect="006A4FB5">
          <w:pgSz w:w="11906" w:h="16838"/>
          <w:pgMar w:top="1134" w:right="851" w:bottom="1134" w:left="992" w:header="709" w:footer="709" w:gutter="0"/>
          <w:pgBorders>
            <w:top w:val="single" w:sz="4" w:space="12" w:color="auto"/>
            <w:left w:val="single" w:sz="4" w:space="15" w:color="auto"/>
            <w:bottom w:val="single" w:sz="4" w:space="12" w:color="auto"/>
            <w:right w:val="single" w:sz="4" w:space="19" w:color="auto"/>
          </w:pgBorders>
          <w:cols w:space="708"/>
          <w:docGrid w:linePitch="360"/>
        </w:sectPr>
      </w:pPr>
    </w:p>
    <w:tbl>
      <w:tblPr>
        <w:tblpPr w:leftFromText="180" w:rightFromText="180" w:horzAnchor="margin" w:tblpY="735"/>
        <w:tblW w:w="5521" w:type="pct"/>
        <w:tblLook w:val="04A0"/>
      </w:tblPr>
      <w:tblGrid>
        <w:gridCol w:w="670"/>
        <w:gridCol w:w="4186"/>
        <w:gridCol w:w="5039"/>
        <w:gridCol w:w="1541"/>
        <w:gridCol w:w="1678"/>
        <w:gridCol w:w="1675"/>
        <w:gridCol w:w="1538"/>
      </w:tblGrid>
      <w:tr w:rsidR="002E63E2" w:rsidRPr="00EF50BA" w:rsidTr="000C7B60">
        <w:trPr>
          <w:gridAfter w:val="1"/>
          <w:wAfter w:w="472" w:type="pct"/>
          <w:trHeight w:val="660"/>
          <w:tblHeader/>
        </w:trPr>
        <w:tc>
          <w:tcPr>
            <w:tcW w:w="2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5979" w:rsidRPr="00EF50BA" w:rsidRDefault="00045979" w:rsidP="00045979">
            <w:pPr>
              <w:spacing w:line="240" w:lineRule="auto"/>
              <w:jc w:val="center"/>
              <w:rPr>
                <w:rFonts w:eastAsia="Times New Roman" w:cs="Times New Roman"/>
                <w:b/>
                <w:bCs/>
                <w:color w:val="000000"/>
                <w:sz w:val="24"/>
                <w:szCs w:val="24"/>
              </w:rPr>
            </w:pPr>
            <w:r w:rsidRPr="00EF50BA">
              <w:rPr>
                <w:rFonts w:eastAsia="Times New Roman" w:cs="Times New Roman"/>
                <w:b/>
                <w:bCs/>
                <w:color w:val="000000"/>
                <w:sz w:val="24"/>
                <w:szCs w:val="24"/>
              </w:rPr>
              <w:lastRenderedPageBreak/>
              <w:t>№ п.п.</w:t>
            </w:r>
          </w:p>
        </w:tc>
        <w:tc>
          <w:tcPr>
            <w:tcW w:w="12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5979" w:rsidRPr="00EF50BA" w:rsidRDefault="00045979" w:rsidP="00045979">
            <w:pPr>
              <w:spacing w:line="240" w:lineRule="auto"/>
              <w:jc w:val="center"/>
              <w:rPr>
                <w:rFonts w:eastAsia="Times New Roman" w:cs="Times New Roman"/>
                <w:b/>
                <w:bCs/>
                <w:color w:val="000000"/>
                <w:sz w:val="24"/>
                <w:szCs w:val="24"/>
              </w:rPr>
            </w:pPr>
            <w:r w:rsidRPr="00EF50BA">
              <w:rPr>
                <w:rFonts w:eastAsia="Times New Roman" w:cs="Times New Roman"/>
                <w:b/>
                <w:bCs/>
                <w:color w:val="000000"/>
                <w:sz w:val="24"/>
                <w:szCs w:val="24"/>
              </w:rPr>
              <w:t>Наименование работ и затрат</w:t>
            </w:r>
          </w:p>
        </w:tc>
        <w:tc>
          <w:tcPr>
            <w:tcW w:w="154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5979" w:rsidRPr="00EF50BA" w:rsidRDefault="00505C4D" w:rsidP="00045979">
            <w:pPr>
              <w:spacing w:line="240" w:lineRule="auto"/>
              <w:jc w:val="center"/>
              <w:rPr>
                <w:rFonts w:eastAsia="Times New Roman" w:cs="Times New Roman"/>
                <w:b/>
                <w:bCs/>
                <w:color w:val="000000"/>
                <w:sz w:val="24"/>
                <w:szCs w:val="24"/>
              </w:rPr>
            </w:pPr>
            <w:r>
              <w:rPr>
                <w:rFonts w:eastAsia="Times New Roman" w:cs="Times New Roman"/>
                <w:b/>
                <w:bCs/>
                <w:color w:val="000000"/>
                <w:sz w:val="24"/>
                <w:szCs w:val="24"/>
              </w:rPr>
              <w:t>Мероприятие</w:t>
            </w:r>
          </w:p>
        </w:tc>
        <w:tc>
          <w:tcPr>
            <w:tcW w:w="1498" w:type="pct"/>
            <w:gridSpan w:val="3"/>
            <w:tcBorders>
              <w:top w:val="single" w:sz="4" w:space="0" w:color="auto"/>
              <w:left w:val="nil"/>
              <w:bottom w:val="single" w:sz="4" w:space="0" w:color="auto"/>
              <w:right w:val="single" w:sz="4" w:space="0" w:color="auto"/>
            </w:tcBorders>
            <w:shd w:val="clear" w:color="auto" w:fill="auto"/>
            <w:vAlign w:val="center"/>
            <w:hideMark/>
          </w:tcPr>
          <w:p w:rsidR="00045979" w:rsidRPr="00EF50BA" w:rsidRDefault="00045979" w:rsidP="00045979">
            <w:pPr>
              <w:spacing w:line="240" w:lineRule="auto"/>
              <w:jc w:val="center"/>
              <w:rPr>
                <w:rFonts w:eastAsia="Times New Roman" w:cs="Times New Roman"/>
                <w:b/>
                <w:bCs/>
                <w:color w:val="000000"/>
                <w:sz w:val="24"/>
                <w:szCs w:val="24"/>
              </w:rPr>
            </w:pPr>
            <w:r w:rsidRPr="00EF50BA">
              <w:rPr>
                <w:rFonts w:eastAsia="Times New Roman" w:cs="Times New Roman"/>
                <w:b/>
                <w:bCs/>
                <w:color w:val="000000"/>
                <w:sz w:val="24"/>
                <w:szCs w:val="24"/>
              </w:rPr>
              <w:t>Общая стоимость, тыс. руб.</w:t>
            </w:r>
          </w:p>
        </w:tc>
      </w:tr>
      <w:tr w:rsidR="002E63E2" w:rsidRPr="00EF50BA" w:rsidTr="000C7B60">
        <w:trPr>
          <w:gridAfter w:val="1"/>
          <w:wAfter w:w="472" w:type="pct"/>
          <w:trHeight w:val="990"/>
          <w:tblHeader/>
        </w:trPr>
        <w:tc>
          <w:tcPr>
            <w:tcW w:w="205" w:type="pct"/>
            <w:vMerge/>
            <w:tcBorders>
              <w:top w:val="single" w:sz="4" w:space="0" w:color="auto"/>
              <w:left w:val="single" w:sz="4" w:space="0" w:color="auto"/>
              <w:bottom w:val="single" w:sz="4" w:space="0" w:color="auto"/>
              <w:right w:val="single" w:sz="4" w:space="0" w:color="auto"/>
            </w:tcBorders>
            <w:vAlign w:val="center"/>
            <w:hideMark/>
          </w:tcPr>
          <w:p w:rsidR="002E63E2" w:rsidRPr="00EF50BA" w:rsidRDefault="002E63E2" w:rsidP="00045979">
            <w:pPr>
              <w:spacing w:line="240" w:lineRule="auto"/>
              <w:rPr>
                <w:rFonts w:eastAsia="Times New Roman" w:cs="Times New Roman"/>
                <w:b/>
                <w:bCs/>
                <w:color w:val="000000"/>
                <w:sz w:val="24"/>
                <w:szCs w:val="24"/>
              </w:rPr>
            </w:pPr>
          </w:p>
        </w:tc>
        <w:tc>
          <w:tcPr>
            <w:tcW w:w="1282" w:type="pct"/>
            <w:vMerge/>
            <w:tcBorders>
              <w:top w:val="single" w:sz="4" w:space="0" w:color="auto"/>
              <w:left w:val="single" w:sz="4" w:space="0" w:color="auto"/>
              <w:bottom w:val="single" w:sz="4" w:space="0" w:color="auto"/>
              <w:right w:val="single" w:sz="4" w:space="0" w:color="auto"/>
            </w:tcBorders>
            <w:vAlign w:val="center"/>
            <w:hideMark/>
          </w:tcPr>
          <w:p w:rsidR="002E63E2" w:rsidRPr="00EF50BA" w:rsidRDefault="002E63E2" w:rsidP="00045979">
            <w:pPr>
              <w:spacing w:line="240" w:lineRule="auto"/>
              <w:rPr>
                <w:rFonts w:eastAsia="Times New Roman" w:cs="Times New Roman"/>
                <w:b/>
                <w:bCs/>
                <w:color w:val="000000"/>
                <w:sz w:val="24"/>
                <w:szCs w:val="24"/>
              </w:rPr>
            </w:pPr>
          </w:p>
        </w:tc>
        <w:tc>
          <w:tcPr>
            <w:tcW w:w="1543" w:type="pct"/>
            <w:vMerge/>
            <w:tcBorders>
              <w:top w:val="single" w:sz="4" w:space="0" w:color="auto"/>
              <w:left w:val="single" w:sz="4" w:space="0" w:color="auto"/>
              <w:bottom w:val="single" w:sz="4" w:space="0" w:color="auto"/>
              <w:right w:val="single" w:sz="4" w:space="0" w:color="auto"/>
            </w:tcBorders>
            <w:vAlign w:val="center"/>
          </w:tcPr>
          <w:p w:rsidR="002E63E2" w:rsidRPr="00EF50BA" w:rsidRDefault="002E63E2" w:rsidP="00045979">
            <w:pPr>
              <w:spacing w:line="240" w:lineRule="auto"/>
              <w:rPr>
                <w:rFonts w:eastAsia="Times New Roman" w:cs="Times New Roman"/>
                <w:b/>
                <w:bCs/>
                <w:color w:val="000000"/>
                <w:sz w:val="24"/>
                <w:szCs w:val="24"/>
              </w:rPr>
            </w:pPr>
          </w:p>
        </w:tc>
        <w:tc>
          <w:tcPr>
            <w:tcW w:w="472" w:type="pct"/>
            <w:tcBorders>
              <w:top w:val="nil"/>
              <w:left w:val="nil"/>
              <w:bottom w:val="single" w:sz="4" w:space="0" w:color="auto"/>
              <w:right w:val="single" w:sz="4" w:space="0" w:color="auto"/>
            </w:tcBorders>
            <w:shd w:val="clear" w:color="auto" w:fill="auto"/>
            <w:vAlign w:val="center"/>
          </w:tcPr>
          <w:p w:rsidR="002E63E2" w:rsidRPr="00EF50BA" w:rsidRDefault="002E63E2" w:rsidP="00045979">
            <w:pPr>
              <w:spacing w:line="240" w:lineRule="auto"/>
              <w:jc w:val="center"/>
              <w:rPr>
                <w:rFonts w:cs="Times New Roman"/>
              </w:rPr>
            </w:pPr>
            <w:r w:rsidRPr="00EF50BA">
              <w:rPr>
                <w:rFonts w:eastAsia="Times New Roman" w:cs="Times New Roman"/>
                <w:b/>
                <w:bCs/>
                <w:color w:val="000000"/>
                <w:sz w:val="24"/>
                <w:szCs w:val="24"/>
              </w:rPr>
              <w:t>2020г.</w:t>
            </w:r>
          </w:p>
        </w:tc>
        <w:tc>
          <w:tcPr>
            <w:tcW w:w="514" w:type="pct"/>
            <w:tcBorders>
              <w:top w:val="nil"/>
              <w:left w:val="nil"/>
              <w:bottom w:val="single" w:sz="4" w:space="0" w:color="auto"/>
              <w:right w:val="single" w:sz="4" w:space="0" w:color="auto"/>
            </w:tcBorders>
            <w:shd w:val="clear" w:color="auto" w:fill="auto"/>
            <w:vAlign w:val="center"/>
            <w:hideMark/>
          </w:tcPr>
          <w:p w:rsidR="002E63E2" w:rsidRPr="00EF50BA" w:rsidRDefault="002E63E2" w:rsidP="00045979">
            <w:pPr>
              <w:spacing w:line="240" w:lineRule="auto"/>
              <w:jc w:val="center"/>
              <w:rPr>
                <w:rFonts w:eastAsia="Times New Roman" w:cs="Times New Roman"/>
                <w:b/>
                <w:bCs/>
                <w:color w:val="000000"/>
                <w:sz w:val="24"/>
                <w:szCs w:val="24"/>
              </w:rPr>
            </w:pPr>
            <w:r w:rsidRPr="00EF50BA">
              <w:rPr>
                <w:rFonts w:eastAsia="Times New Roman" w:cs="Times New Roman"/>
                <w:b/>
                <w:bCs/>
                <w:color w:val="000000"/>
                <w:sz w:val="24"/>
                <w:szCs w:val="24"/>
              </w:rPr>
              <w:t>2031 г.</w:t>
            </w:r>
          </w:p>
        </w:tc>
        <w:tc>
          <w:tcPr>
            <w:tcW w:w="513" w:type="pct"/>
            <w:tcBorders>
              <w:top w:val="nil"/>
              <w:left w:val="nil"/>
              <w:bottom w:val="single" w:sz="4" w:space="0" w:color="auto"/>
              <w:right w:val="single" w:sz="4" w:space="0" w:color="auto"/>
            </w:tcBorders>
            <w:shd w:val="clear" w:color="auto" w:fill="auto"/>
            <w:vAlign w:val="center"/>
          </w:tcPr>
          <w:p w:rsidR="002E63E2" w:rsidRPr="00EF50BA" w:rsidRDefault="002E63E2" w:rsidP="00045979">
            <w:pPr>
              <w:spacing w:line="240" w:lineRule="auto"/>
              <w:jc w:val="center"/>
              <w:rPr>
                <w:rFonts w:eastAsia="Times New Roman" w:cs="Times New Roman"/>
                <w:b/>
                <w:bCs/>
                <w:color w:val="000000"/>
                <w:sz w:val="24"/>
                <w:szCs w:val="24"/>
              </w:rPr>
            </w:pPr>
            <w:r w:rsidRPr="00EF50BA">
              <w:rPr>
                <w:rFonts w:eastAsia="Times New Roman" w:cs="Times New Roman"/>
                <w:b/>
                <w:bCs/>
                <w:color w:val="000000"/>
                <w:sz w:val="24"/>
                <w:szCs w:val="24"/>
              </w:rPr>
              <w:t>Всего</w:t>
            </w:r>
          </w:p>
        </w:tc>
      </w:tr>
      <w:tr w:rsidR="000C7B60" w:rsidRPr="00EF50BA" w:rsidTr="000C7B60">
        <w:trPr>
          <w:gridAfter w:val="1"/>
          <w:wAfter w:w="472" w:type="pct"/>
          <w:trHeight w:val="66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0C7B60" w:rsidRPr="00EF50BA" w:rsidRDefault="000C7B60" w:rsidP="000C7B60">
            <w:pPr>
              <w:spacing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282" w:type="pct"/>
            <w:tcBorders>
              <w:top w:val="nil"/>
              <w:left w:val="nil"/>
              <w:bottom w:val="single" w:sz="4" w:space="0" w:color="auto"/>
              <w:right w:val="single" w:sz="4" w:space="0" w:color="auto"/>
            </w:tcBorders>
            <w:shd w:val="clear" w:color="auto" w:fill="auto"/>
            <w:hideMark/>
          </w:tcPr>
          <w:p w:rsidR="000C7B60" w:rsidRPr="001D2B97" w:rsidRDefault="000C7B60" w:rsidP="000C7B60">
            <w:pPr>
              <w:rPr>
                <w:szCs w:val="28"/>
              </w:rPr>
            </w:pPr>
            <w:r w:rsidRPr="001D2B97">
              <w:rPr>
                <w:szCs w:val="28"/>
              </w:rPr>
              <w:t>Кемеровская область, г.Анжеро-Судженск, Водопроводные сети Северного района, (ул.Добролюбова, 2- ул.Добролюбова, 97)</w:t>
            </w:r>
          </w:p>
        </w:tc>
        <w:tc>
          <w:tcPr>
            <w:tcW w:w="1543" w:type="pct"/>
            <w:tcBorders>
              <w:top w:val="nil"/>
              <w:left w:val="nil"/>
              <w:bottom w:val="single" w:sz="4" w:space="0" w:color="auto"/>
              <w:right w:val="single" w:sz="4" w:space="0" w:color="auto"/>
            </w:tcBorders>
            <w:shd w:val="clear" w:color="auto" w:fill="auto"/>
          </w:tcPr>
          <w:p w:rsidR="000C7B60" w:rsidRPr="001D2B97" w:rsidRDefault="000C7B60" w:rsidP="000C7B60">
            <w:pPr>
              <w:rPr>
                <w:szCs w:val="28"/>
              </w:rPr>
            </w:pPr>
            <w:r w:rsidRPr="001D2B97">
              <w:rPr>
                <w:szCs w:val="28"/>
              </w:rPr>
              <w:t>Реконструкция водопроводной линии Ду 110 мм - 110 п.м.</w:t>
            </w:r>
          </w:p>
        </w:tc>
        <w:tc>
          <w:tcPr>
            <w:tcW w:w="472"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ind w:left="458" w:hanging="458"/>
              <w:jc w:val="center"/>
            </w:pPr>
            <w:r>
              <w:t>1 982,38</w:t>
            </w:r>
          </w:p>
        </w:tc>
        <w:tc>
          <w:tcPr>
            <w:tcW w:w="514"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rsidRPr="00EF50BA">
              <w:t>-</w:t>
            </w:r>
          </w:p>
        </w:tc>
        <w:tc>
          <w:tcPr>
            <w:tcW w:w="513"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ind w:left="458" w:hanging="458"/>
              <w:jc w:val="center"/>
            </w:pPr>
            <w:r>
              <w:t>1 982,38</w:t>
            </w:r>
          </w:p>
        </w:tc>
      </w:tr>
      <w:tr w:rsidR="000C7B60" w:rsidRPr="00EF50BA" w:rsidTr="000C7B60">
        <w:trPr>
          <w:gridAfter w:val="1"/>
          <w:wAfter w:w="472" w:type="pct"/>
          <w:trHeight w:val="66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0C7B60" w:rsidRPr="00EF50BA" w:rsidRDefault="000C7B60" w:rsidP="000C7B60">
            <w:pPr>
              <w:spacing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1282" w:type="pct"/>
            <w:tcBorders>
              <w:top w:val="nil"/>
              <w:left w:val="nil"/>
              <w:bottom w:val="single" w:sz="4" w:space="0" w:color="auto"/>
              <w:right w:val="single" w:sz="4" w:space="0" w:color="auto"/>
            </w:tcBorders>
            <w:shd w:val="clear" w:color="auto" w:fill="auto"/>
            <w:hideMark/>
          </w:tcPr>
          <w:p w:rsidR="000C7B60" w:rsidRPr="001D2B97" w:rsidRDefault="000C7B60" w:rsidP="000C7B60">
            <w:pPr>
              <w:rPr>
                <w:szCs w:val="28"/>
              </w:rPr>
            </w:pPr>
            <w:r w:rsidRPr="001D2B97">
              <w:rPr>
                <w:szCs w:val="28"/>
              </w:rPr>
              <w:t>Кемеровская область, г.Анжеро-Судженск, Водопроводные сети Северного района, (от ул.Ярославская по ул.Свободная по ул.Минусинская до ул. Ме</w:t>
            </w:r>
            <w:r w:rsidRPr="001D2B97">
              <w:rPr>
                <w:szCs w:val="28"/>
              </w:rPr>
              <w:t>н</w:t>
            </w:r>
            <w:r w:rsidRPr="001D2B97">
              <w:rPr>
                <w:szCs w:val="28"/>
              </w:rPr>
              <w:t>делеева)</w:t>
            </w:r>
          </w:p>
        </w:tc>
        <w:tc>
          <w:tcPr>
            <w:tcW w:w="1543" w:type="pct"/>
            <w:tcBorders>
              <w:top w:val="nil"/>
              <w:left w:val="nil"/>
              <w:bottom w:val="single" w:sz="4" w:space="0" w:color="auto"/>
              <w:right w:val="single" w:sz="4" w:space="0" w:color="auto"/>
            </w:tcBorders>
            <w:shd w:val="clear" w:color="auto" w:fill="auto"/>
          </w:tcPr>
          <w:p w:rsidR="000C7B60" w:rsidRPr="001D2B97" w:rsidRDefault="000C7B60" w:rsidP="000C7B60">
            <w:pPr>
              <w:rPr>
                <w:szCs w:val="28"/>
              </w:rPr>
            </w:pPr>
            <w:r w:rsidRPr="001D2B97">
              <w:rPr>
                <w:szCs w:val="28"/>
              </w:rPr>
              <w:t>Реконструкция водопроводной линии Ду 400 мм - 965 п.м.</w:t>
            </w:r>
          </w:p>
        </w:tc>
        <w:tc>
          <w:tcPr>
            <w:tcW w:w="472"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8 728,98</w:t>
            </w:r>
          </w:p>
        </w:tc>
        <w:tc>
          <w:tcPr>
            <w:tcW w:w="514"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w:t>
            </w:r>
          </w:p>
        </w:tc>
        <w:tc>
          <w:tcPr>
            <w:tcW w:w="513"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8 728,98</w:t>
            </w:r>
          </w:p>
        </w:tc>
      </w:tr>
      <w:tr w:rsidR="000C7B60" w:rsidRPr="00EF50BA" w:rsidTr="000C7B60">
        <w:trPr>
          <w:gridAfter w:val="1"/>
          <w:wAfter w:w="472" w:type="pct"/>
          <w:trHeight w:val="66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0C7B60" w:rsidRPr="00EF50BA" w:rsidRDefault="000C7B60" w:rsidP="000C7B60">
            <w:pPr>
              <w:spacing w:line="240" w:lineRule="auto"/>
              <w:jc w:val="center"/>
              <w:rPr>
                <w:rFonts w:eastAsia="Times New Roman" w:cs="Times New Roman"/>
                <w:color w:val="000000"/>
                <w:sz w:val="24"/>
                <w:szCs w:val="24"/>
              </w:rPr>
            </w:pPr>
            <w:r>
              <w:rPr>
                <w:rFonts w:eastAsia="Times New Roman" w:cs="Times New Roman"/>
                <w:color w:val="000000"/>
                <w:sz w:val="24"/>
                <w:szCs w:val="24"/>
              </w:rPr>
              <w:t>3</w:t>
            </w:r>
          </w:p>
        </w:tc>
        <w:tc>
          <w:tcPr>
            <w:tcW w:w="1282" w:type="pct"/>
            <w:tcBorders>
              <w:top w:val="nil"/>
              <w:left w:val="nil"/>
              <w:bottom w:val="single" w:sz="4" w:space="0" w:color="auto"/>
              <w:right w:val="single" w:sz="4" w:space="0" w:color="auto"/>
            </w:tcBorders>
            <w:shd w:val="clear" w:color="auto" w:fill="auto"/>
            <w:hideMark/>
          </w:tcPr>
          <w:p w:rsidR="000C7B60" w:rsidRPr="001D2B97" w:rsidRDefault="000C7B60" w:rsidP="000C7B60">
            <w:pPr>
              <w:rPr>
                <w:szCs w:val="28"/>
              </w:rPr>
            </w:pPr>
            <w:r w:rsidRPr="001D2B97">
              <w:rPr>
                <w:szCs w:val="28"/>
              </w:rPr>
              <w:t>Кемеровская область, г.Анжеро-Судженск, Водопроводная сеть, Северный район, по ул.Крылова и пер. Крылова,1 (ул. Крылова, 23-ул.Крылова,29)</w:t>
            </w:r>
          </w:p>
        </w:tc>
        <w:tc>
          <w:tcPr>
            <w:tcW w:w="1543" w:type="pct"/>
            <w:tcBorders>
              <w:top w:val="nil"/>
              <w:left w:val="nil"/>
              <w:bottom w:val="single" w:sz="4" w:space="0" w:color="auto"/>
              <w:right w:val="single" w:sz="4" w:space="0" w:color="auto"/>
            </w:tcBorders>
            <w:shd w:val="clear" w:color="auto" w:fill="auto"/>
          </w:tcPr>
          <w:p w:rsidR="000C7B60" w:rsidRPr="001D2B97" w:rsidRDefault="000C7B60" w:rsidP="000C7B60">
            <w:pPr>
              <w:rPr>
                <w:szCs w:val="28"/>
              </w:rPr>
            </w:pPr>
            <w:r w:rsidRPr="001D2B97">
              <w:rPr>
                <w:szCs w:val="28"/>
              </w:rPr>
              <w:t>Реконструкция водопроводной линии Ду 160 мм - 500 п.м.</w:t>
            </w:r>
          </w:p>
        </w:tc>
        <w:tc>
          <w:tcPr>
            <w:tcW w:w="472"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1 281,42</w:t>
            </w:r>
          </w:p>
        </w:tc>
        <w:tc>
          <w:tcPr>
            <w:tcW w:w="514"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w:t>
            </w:r>
          </w:p>
        </w:tc>
        <w:tc>
          <w:tcPr>
            <w:tcW w:w="513"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1 281,42</w:t>
            </w:r>
          </w:p>
        </w:tc>
      </w:tr>
      <w:tr w:rsidR="000C7B60" w:rsidRPr="00EF50BA" w:rsidTr="00ED42F6">
        <w:trPr>
          <w:gridAfter w:val="1"/>
          <w:wAfter w:w="472" w:type="pct"/>
          <w:trHeight w:val="1298"/>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0C7B60" w:rsidRPr="00EF50BA" w:rsidRDefault="000C7B60" w:rsidP="000C7B60">
            <w:pPr>
              <w:spacing w:line="240" w:lineRule="auto"/>
              <w:jc w:val="center"/>
              <w:rPr>
                <w:rFonts w:eastAsia="Times New Roman" w:cs="Times New Roman"/>
                <w:color w:val="000000"/>
                <w:sz w:val="24"/>
                <w:szCs w:val="24"/>
              </w:rPr>
            </w:pPr>
            <w:r>
              <w:rPr>
                <w:rFonts w:eastAsia="Times New Roman" w:cs="Times New Roman"/>
                <w:color w:val="000000"/>
                <w:sz w:val="24"/>
                <w:szCs w:val="24"/>
              </w:rPr>
              <w:t>4</w:t>
            </w:r>
          </w:p>
        </w:tc>
        <w:tc>
          <w:tcPr>
            <w:tcW w:w="1282" w:type="pct"/>
            <w:tcBorders>
              <w:top w:val="nil"/>
              <w:left w:val="nil"/>
              <w:bottom w:val="single" w:sz="4" w:space="0" w:color="auto"/>
              <w:right w:val="single" w:sz="4" w:space="0" w:color="auto"/>
            </w:tcBorders>
            <w:shd w:val="clear" w:color="auto" w:fill="auto"/>
            <w:hideMark/>
          </w:tcPr>
          <w:p w:rsidR="000C7B60" w:rsidRPr="001D2B97" w:rsidRDefault="000C7B60" w:rsidP="000C7B60">
            <w:pPr>
              <w:rPr>
                <w:szCs w:val="28"/>
              </w:rPr>
            </w:pPr>
            <w:r w:rsidRPr="001D2B97">
              <w:rPr>
                <w:szCs w:val="28"/>
              </w:rPr>
              <w:t>Кемеровская область, г.Анжеро-Судженск, Водопроводные сети Северного района, (ул.Чучина,43- ул.Мира)</w:t>
            </w:r>
          </w:p>
        </w:tc>
        <w:tc>
          <w:tcPr>
            <w:tcW w:w="1543" w:type="pct"/>
            <w:tcBorders>
              <w:top w:val="nil"/>
              <w:left w:val="nil"/>
              <w:bottom w:val="single" w:sz="4" w:space="0" w:color="auto"/>
              <w:right w:val="single" w:sz="4" w:space="0" w:color="auto"/>
            </w:tcBorders>
            <w:shd w:val="clear" w:color="auto" w:fill="auto"/>
          </w:tcPr>
          <w:p w:rsidR="000C7B60" w:rsidRPr="001D2B97" w:rsidRDefault="000C7B60" w:rsidP="000C7B60">
            <w:pPr>
              <w:rPr>
                <w:szCs w:val="28"/>
              </w:rPr>
            </w:pPr>
            <w:r w:rsidRPr="001D2B97">
              <w:rPr>
                <w:szCs w:val="28"/>
              </w:rPr>
              <w:t>Реконструкция водопроводной линии Ду 225 ПЭ мм - 710 п.м.</w:t>
            </w:r>
          </w:p>
        </w:tc>
        <w:tc>
          <w:tcPr>
            <w:tcW w:w="472"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2 111,08</w:t>
            </w:r>
          </w:p>
        </w:tc>
        <w:tc>
          <w:tcPr>
            <w:tcW w:w="514"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w:t>
            </w:r>
          </w:p>
        </w:tc>
        <w:tc>
          <w:tcPr>
            <w:tcW w:w="513"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2 111,08</w:t>
            </w:r>
          </w:p>
        </w:tc>
      </w:tr>
      <w:tr w:rsidR="000C7B60" w:rsidRPr="00EF50BA" w:rsidTr="000C7B60">
        <w:trPr>
          <w:gridAfter w:val="1"/>
          <w:wAfter w:w="472" w:type="pct"/>
          <w:trHeight w:val="66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0C7B60" w:rsidRPr="00EF50BA" w:rsidRDefault="000C7B60" w:rsidP="000C7B60">
            <w:pPr>
              <w:spacing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5</w:t>
            </w:r>
          </w:p>
        </w:tc>
        <w:tc>
          <w:tcPr>
            <w:tcW w:w="1282" w:type="pct"/>
            <w:tcBorders>
              <w:top w:val="nil"/>
              <w:left w:val="nil"/>
              <w:bottom w:val="single" w:sz="4" w:space="0" w:color="auto"/>
              <w:right w:val="single" w:sz="4" w:space="0" w:color="auto"/>
            </w:tcBorders>
            <w:shd w:val="clear" w:color="auto" w:fill="auto"/>
            <w:hideMark/>
          </w:tcPr>
          <w:p w:rsidR="000C7B60" w:rsidRPr="001D2B97" w:rsidRDefault="000C7B60" w:rsidP="000C7B60">
            <w:pPr>
              <w:rPr>
                <w:szCs w:val="28"/>
              </w:rPr>
            </w:pPr>
            <w:r w:rsidRPr="001D2B97">
              <w:rPr>
                <w:szCs w:val="28"/>
              </w:rPr>
              <w:t>Кемеровская область, г.Анжеро-Судженск, Водопроводные сети Северного района, (ул.Тяжинская ВК740 в сторону ОКС)</w:t>
            </w:r>
          </w:p>
        </w:tc>
        <w:tc>
          <w:tcPr>
            <w:tcW w:w="1543" w:type="pct"/>
            <w:tcBorders>
              <w:top w:val="nil"/>
              <w:left w:val="nil"/>
              <w:bottom w:val="single" w:sz="4" w:space="0" w:color="auto"/>
              <w:right w:val="single" w:sz="4" w:space="0" w:color="auto"/>
            </w:tcBorders>
            <w:shd w:val="clear" w:color="auto" w:fill="auto"/>
          </w:tcPr>
          <w:p w:rsidR="000C7B60" w:rsidRPr="001D2B97" w:rsidRDefault="000C7B60" w:rsidP="000C7B60">
            <w:pPr>
              <w:rPr>
                <w:szCs w:val="28"/>
              </w:rPr>
            </w:pPr>
            <w:r w:rsidRPr="001D2B97">
              <w:rPr>
                <w:szCs w:val="28"/>
              </w:rPr>
              <w:t>Реконструкция водопроводной линии Ду 160 мм - 1110 п.м.</w:t>
            </w:r>
          </w:p>
        </w:tc>
        <w:tc>
          <w:tcPr>
            <w:tcW w:w="472"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2 304,41</w:t>
            </w:r>
          </w:p>
        </w:tc>
        <w:tc>
          <w:tcPr>
            <w:tcW w:w="514"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w:t>
            </w:r>
          </w:p>
        </w:tc>
        <w:tc>
          <w:tcPr>
            <w:tcW w:w="513"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2 304,41</w:t>
            </w:r>
          </w:p>
        </w:tc>
      </w:tr>
      <w:tr w:rsidR="000C7B60" w:rsidRPr="00EF50BA" w:rsidTr="000C7B60">
        <w:trPr>
          <w:gridAfter w:val="1"/>
          <w:wAfter w:w="472" w:type="pct"/>
          <w:trHeight w:val="66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0C7B60" w:rsidRPr="00EF50BA" w:rsidRDefault="000C7B60" w:rsidP="000C7B60">
            <w:pPr>
              <w:spacing w:line="240" w:lineRule="auto"/>
              <w:jc w:val="center"/>
              <w:rPr>
                <w:rFonts w:eastAsia="Times New Roman" w:cs="Times New Roman"/>
                <w:color w:val="000000"/>
                <w:sz w:val="24"/>
                <w:szCs w:val="24"/>
              </w:rPr>
            </w:pPr>
            <w:r>
              <w:rPr>
                <w:rFonts w:eastAsia="Times New Roman" w:cs="Times New Roman"/>
                <w:color w:val="000000"/>
                <w:sz w:val="24"/>
                <w:szCs w:val="24"/>
              </w:rPr>
              <w:t>6</w:t>
            </w:r>
          </w:p>
        </w:tc>
        <w:tc>
          <w:tcPr>
            <w:tcW w:w="1282" w:type="pct"/>
            <w:tcBorders>
              <w:top w:val="nil"/>
              <w:left w:val="nil"/>
              <w:bottom w:val="single" w:sz="4" w:space="0" w:color="auto"/>
              <w:right w:val="single" w:sz="4" w:space="0" w:color="auto"/>
            </w:tcBorders>
            <w:shd w:val="clear" w:color="auto" w:fill="auto"/>
            <w:hideMark/>
          </w:tcPr>
          <w:p w:rsidR="000C7B60" w:rsidRPr="001D2B97" w:rsidRDefault="000C7B60" w:rsidP="000C7B60">
            <w:pPr>
              <w:rPr>
                <w:szCs w:val="28"/>
              </w:rPr>
            </w:pPr>
            <w:r w:rsidRPr="001D2B97">
              <w:rPr>
                <w:szCs w:val="28"/>
              </w:rPr>
              <w:t>Кемеровская область, г.Анжеро-Судженск, Водопроводные сети Восточного района, (ул.Некрасова, 57-ул.Новобольничная,73- пер.1917 года)</w:t>
            </w:r>
          </w:p>
        </w:tc>
        <w:tc>
          <w:tcPr>
            <w:tcW w:w="1543" w:type="pct"/>
            <w:tcBorders>
              <w:top w:val="nil"/>
              <w:left w:val="nil"/>
              <w:bottom w:val="single" w:sz="4" w:space="0" w:color="auto"/>
              <w:right w:val="single" w:sz="4" w:space="0" w:color="auto"/>
            </w:tcBorders>
            <w:shd w:val="clear" w:color="auto" w:fill="auto"/>
          </w:tcPr>
          <w:p w:rsidR="000C7B60" w:rsidRPr="001D2B97" w:rsidRDefault="000C7B60" w:rsidP="000C7B60">
            <w:pPr>
              <w:rPr>
                <w:szCs w:val="28"/>
              </w:rPr>
            </w:pPr>
            <w:r w:rsidRPr="001D2B97">
              <w:rPr>
                <w:szCs w:val="28"/>
              </w:rPr>
              <w:t>Реконструкция водопроводной линии Ду 300 ПЭ мм - 930 п.м.</w:t>
            </w:r>
          </w:p>
        </w:tc>
        <w:tc>
          <w:tcPr>
            <w:tcW w:w="472"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4 270,02</w:t>
            </w:r>
          </w:p>
        </w:tc>
        <w:tc>
          <w:tcPr>
            <w:tcW w:w="514"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w:t>
            </w:r>
          </w:p>
        </w:tc>
        <w:tc>
          <w:tcPr>
            <w:tcW w:w="513"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4 270,02</w:t>
            </w:r>
          </w:p>
        </w:tc>
      </w:tr>
      <w:tr w:rsidR="000C7B60" w:rsidRPr="00EF50BA" w:rsidTr="000C7B60">
        <w:trPr>
          <w:gridAfter w:val="1"/>
          <w:wAfter w:w="472" w:type="pct"/>
          <w:trHeight w:val="66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0C7B60" w:rsidRPr="00EF50BA" w:rsidRDefault="000C7B60" w:rsidP="000C7B60">
            <w:pPr>
              <w:spacing w:line="240" w:lineRule="auto"/>
              <w:jc w:val="center"/>
              <w:rPr>
                <w:rFonts w:eastAsia="Times New Roman" w:cs="Times New Roman"/>
                <w:color w:val="000000"/>
                <w:sz w:val="24"/>
                <w:szCs w:val="24"/>
              </w:rPr>
            </w:pPr>
            <w:r>
              <w:rPr>
                <w:rFonts w:eastAsia="Times New Roman" w:cs="Times New Roman"/>
                <w:color w:val="000000"/>
                <w:sz w:val="24"/>
                <w:szCs w:val="24"/>
              </w:rPr>
              <w:t>7</w:t>
            </w:r>
          </w:p>
        </w:tc>
        <w:tc>
          <w:tcPr>
            <w:tcW w:w="1282" w:type="pct"/>
            <w:tcBorders>
              <w:top w:val="nil"/>
              <w:left w:val="nil"/>
              <w:bottom w:val="single" w:sz="4" w:space="0" w:color="auto"/>
              <w:right w:val="single" w:sz="4" w:space="0" w:color="auto"/>
            </w:tcBorders>
            <w:shd w:val="clear" w:color="auto" w:fill="auto"/>
            <w:hideMark/>
          </w:tcPr>
          <w:p w:rsidR="000C7B60" w:rsidRPr="001D2B97" w:rsidRDefault="000C7B60" w:rsidP="000C7B60">
            <w:pPr>
              <w:rPr>
                <w:szCs w:val="28"/>
              </w:rPr>
            </w:pPr>
            <w:r w:rsidRPr="001D2B97">
              <w:rPr>
                <w:szCs w:val="28"/>
              </w:rPr>
              <w:t>Кемеровская область, г.Анжеро-Судженск, Водопроводные сети Восточного района, (ул.Водоканальная)</w:t>
            </w:r>
          </w:p>
        </w:tc>
        <w:tc>
          <w:tcPr>
            <w:tcW w:w="1543" w:type="pct"/>
            <w:tcBorders>
              <w:top w:val="nil"/>
              <w:left w:val="nil"/>
              <w:bottom w:val="single" w:sz="4" w:space="0" w:color="auto"/>
              <w:right w:val="single" w:sz="4" w:space="0" w:color="auto"/>
            </w:tcBorders>
            <w:shd w:val="clear" w:color="auto" w:fill="auto"/>
          </w:tcPr>
          <w:p w:rsidR="000C7B60" w:rsidRPr="001D2B97" w:rsidRDefault="000C7B60" w:rsidP="000C7B60">
            <w:pPr>
              <w:rPr>
                <w:szCs w:val="28"/>
              </w:rPr>
            </w:pPr>
            <w:r w:rsidRPr="001D2B97">
              <w:rPr>
                <w:szCs w:val="28"/>
              </w:rPr>
              <w:t>Реконструкция водопроводной линии Ду 225 мм - 1000 п.м.</w:t>
            </w:r>
          </w:p>
        </w:tc>
        <w:tc>
          <w:tcPr>
            <w:tcW w:w="472"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3 438,22</w:t>
            </w:r>
          </w:p>
        </w:tc>
        <w:tc>
          <w:tcPr>
            <w:tcW w:w="514"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w:t>
            </w:r>
          </w:p>
        </w:tc>
        <w:tc>
          <w:tcPr>
            <w:tcW w:w="513"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3 438,22</w:t>
            </w:r>
          </w:p>
        </w:tc>
      </w:tr>
      <w:tr w:rsidR="000C7B60" w:rsidRPr="00EF50BA" w:rsidTr="000C7B60">
        <w:trPr>
          <w:gridAfter w:val="1"/>
          <w:wAfter w:w="472" w:type="pct"/>
          <w:trHeight w:val="66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0C7B60" w:rsidRPr="00EF50BA" w:rsidRDefault="000C7B60" w:rsidP="000C7B60">
            <w:pPr>
              <w:spacing w:line="240" w:lineRule="auto"/>
              <w:jc w:val="center"/>
              <w:rPr>
                <w:rFonts w:eastAsia="Times New Roman" w:cs="Times New Roman"/>
                <w:color w:val="000000"/>
                <w:sz w:val="24"/>
                <w:szCs w:val="24"/>
              </w:rPr>
            </w:pPr>
            <w:r>
              <w:rPr>
                <w:rFonts w:eastAsia="Times New Roman" w:cs="Times New Roman"/>
                <w:color w:val="000000"/>
                <w:sz w:val="24"/>
                <w:szCs w:val="24"/>
              </w:rPr>
              <w:t>8</w:t>
            </w:r>
          </w:p>
        </w:tc>
        <w:tc>
          <w:tcPr>
            <w:tcW w:w="1282" w:type="pct"/>
            <w:tcBorders>
              <w:top w:val="nil"/>
              <w:left w:val="nil"/>
              <w:bottom w:val="single" w:sz="4" w:space="0" w:color="auto"/>
              <w:right w:val="single" w:sz="4" w:space="0" w:color="auto"/>
            </w:tcBorders>
            <w:shd w:val="clear" w:color="auto" w:fill="auto"/>
            <w:hideMark/>
          </w:tcPr>
          <w:p w:rsidR="000C7B60" w:rsidRPr="001D2B97" w:rsidRDefault="000C7B60" w:rsidP="000C7B60">
            <w:pPr>
              <w:rPr>
                <w:szCs w:val="28"/>
              </w:rPr>
            </w:pPr>
            <w:r w:rsidRPr="001D2B97">
              <w:rPr>
                <w:szCs w:val="28"/>
              </w:rPr>
              <w:t>Кемеровская область, г.Анжеро-Судженск, Водопроводные сети Восточного района, (ул.В.Интернационалистов, 4-ул.В.Интернационалистов, 15)</w:t>
            </w:r>
          </w:p>
        </w:tc>
        <w:tc>
          <w:tcPr>
            <w:tcW w:w="1543" w:type="pct"/>
            <w:tcBorders>
              <w:top w:val="nil"/>
              <w:left w:val="nil"/>
              <w:bottom w:val="single" w:sz="4" w:space="0" w:color="auto"/>
              <w:right w:val="single" w:sz="4" w:space="0" w:color="auto"/>
            </w:tcBorders>
            <w:shd w:val="clear" w:color="auto" w:fill="auto"/>
          </w:tcPr>
          <w:p w:rsidR="000C7B60" w:rsidRPr="001D2B97" w:rsidRDefault="000C7B60" w:rsidP="000C7B60">
            <w:pPr>
              <w:rPr>
                <w:szCs w:val="28"/>
              </w:rPr>
            </w:pPr>
            <w:r w:rsidRPr="001D2B97">
              <w:rPr>
                <w:szCs w:val="28"/>
              </w:rPr>
              <w:t>Реконструкция водопроводной линии Ду 63 мм - 255 п.м.</w:t>
            </w:r>
          </w:p>
        </w:tc>
        <w:tc>
          <w:tcPr>
            <w:tcW w:w="472"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305,67</w:t>
            </w:r>
          </w:p>
        </w:tc>
        <w:tc>
          <w:tcPr>
            <w:tcW w:w="514"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w:t>
            </w:r>
          </w:p>
        </w:tc>
        <w:tc>
          <w:tcPr>
            <w:tcW w:w="513"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305,67</w:t>
            </w:r>
          </w:p>
        </w:tc>
      </w:tr>
      <w:tr w:rsidR="000C7B60" w:rsidRPr="00EF50BA" w:rsidTr="000C7B60">
        <w:trPr>
          <w:gridAfter w:val="1"/>
          <w:wAfter w:w="472" w:type="pct"/>
          <w:trHeight w:val="66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0C7B60" w:rsidRPr="00EF50BA" w:rsidRDefault="000C7B60" w:rsidP="000C7B60">
            <w:pPr>
              <w:spacing w:line="240" w:lineRule="auto"/>
              <w:jc w:val="center"/>
              <w:rPr>
                <w:rFonts w:eastAsia="Times New Roman" w:cs="Times New Roman"/>
                <w:color w:val="000000"/>
                <w:sz w:val="24"/>
                <w:szCs w:val="24"/>
              </w:rPr>
            </w:pPr>
            <w:r>
              <w:rPr>
                <w:rFonts w:eastAsia="Times New Roman" w:cs="Times New Roman"/>
                <w:color w:val="000000"/>
                <w:sz w:val="24"/>
                <w:szCs w:val="24"/>
              </w:rPr>
              <w:t>9</w:t>
            </w:r>
          </w:p>
        </w:tc>
        <w:tc>
          <w:tcPr>
            <w:tcW w:w="1282" w:type="pct"/>
            <w:tcBorders>
              <w:top w:val="nil"/>
              <w:left w:val="nil"/>
              <w:bottom w:val="single" w:sz="4" w:space="0" w:color="auto"/>
              <w:right w:val="single" w:sz="4" w:space="0" w:color="auto"/>
            </w:tcBorders>
            <w:shd w:val="clear" w:color="auto" w:fill="auto"/>
            <w:hideMark/>
          </w:tcPr>
          <w:p w:rsidR="000C7B60" w:rsidRPr="001D2B97" w:rsidRDefault="000C7B60" w:rsidP="000C7B60">
            <w:pPr>
              <w:rPr>
                <w:szCs w:val="28"/>
              </w:rPr>
            </w:pPr>
            <w:r w:rsidRPr="001D2B97">
              <w:rPr>
                <w:szCs w:val="28"/>
              </w:rPr>
              <w:t>Кемеровская область, г.Анжеро-Судженск, Водопроводные сети Восточного района, (ул.Ленина, 5-13)</w:t>
            </w:r>
          </w:p>
        </w:tc>
        <w:tc>
          <w:tcPr>
            <w:tcW w:w="1543" w:type="pct"/>
            <w:tcBorders>
              <w:top w:val="nil"/>
              <w:left w:val="nil"/>
              <w:bottom w:val="single" w:sz="4" w:space="0" w:color="auto"/>
              <w:right w:val="single" w:sz="4" w:space="0" w:color="auto"/>
            </w:tcBorders>
            <w:shd w:val="clear" w:color="auto" w:fill="auto"/>
          </w:tcPr>
          <w:p w:rsidR="000C7B60" w:rsidRPr="001D2B97" w:rsidRDefault="000C7B60" w:rsidP="000C7B60">
            <w:pPr>
              <w:rPr>
                <w:szCs w:val="28"/>
              </w:rPr>
            </w:pPr>
            <w:r w:rsidRPr="001D2B97">
              <w:rPr>
                <w:szCs w:val="28"/>
              </w:rPr>
              <w:t>Реконструкция водопроводной линии Ду 225 мм - 300 п.м.</w:t>
            </w:r>
          </w:p>
        </w:tc>
        <w:tc>
          <w:tcPr>
            <w:tcW w:w="472"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2 876,10</w:t>
            </w:r>
          </w:p>
        </w:tc>
        <w:tc>
          <w:tcPr>
            <w:tcW w:w="514"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w:t>
            </w:r>
          </w:p>
        </w:tc>
        <w:tc>
          <w:tcPr>
            <w:tcW w:w="513"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2 876,10</w:t>
            </w:r>
          </w:p>
        </w:tc>
      </w:tr>
      <w:tr w:rsidR="000C7B60" w:rsidRPr="00EF50BA" w:rsidTr="000C7B60">
        <w:trPr>
          <w:gridAfter w:val="1"/>
          <w:wAfter w:w="472" w:type="pct"/>
          <w:trHeight w:val="66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0C7B60" w:rsidRPr="00EF50BA" w:rsidRDefault="000C7B60" w:rsidP="000C7B60">
            <w:pPr>
              <w:spacing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10</w:t>
            </w:r>
          </w:p>
        </w:tc>
        <w:tc>
          <w:tcPr>
            <w:tcW w:w="1282" w:type="pct"/>
            <w:tcBorders>
              <w:top w:val="nil"/>
              <w:left w:val="nil"/>
              <w:bottom w:val="single" w:sz="4" w:space="0" w:color="auto"/>
              <w:right w:val="single" w:sz="4" w:space="0" w:color="auto"/>
            </w:tcBorders>
            <w:shd w:val="clear" w:color="auto" w:fill="auto"/>
            <w:hideMark/>
          </w:tcPr>
          <w:p w:rsidR="000C7B60" w:rsidRPr="001D2B97" w:rsidRDefault="000C7B60" w:rsidP="000C7B60">
            <w:pPr>
              <w:rPr>
                <w:szCs w:val="28"/>
              </w:rPr>
            </w:pPr>
            <w:r w:rsidRPr="001D2B97">
              <w:rPr>
                <w:szCs w:val="28"/>
              </w:rPr>
              <w:t>Кемеровская область, г.Анжеро-Судженск, Водопроводные сети Западного района , (ул.Солнечная, 1-3)</w:t>
            </w:r>
          </w:p>
        </w:tc>
        <w:tc>
          <w:tcPr>
            <w:tcW w:w="1543" w:type="pct"/>
            <w:tcBorders>
              <w:top w:val="nil"/>
              <w:left w:val="nil"/>
              <w:bottom w:val="single" w:sz="4" w:space="0" w:color="auto"/>
              <w:right w:val="single" w:sz="4" w:space="0" w:color="auto"/>
            </w:tcBorders>
            <w:shd w:val="clear" w:color="auto" w:fill="auto"/>
          </w:tcPr>
          <w:p w:rsidR="000C7B60" w:rsidRPr="001D2B97" w:rsidRDefault="000C7B60" w:rsidP="000C7B60">
            <w:pPr>
              <w:rPr>
                <w:szCs w:val="28"/>
              </w:rPr>
            </w:pPr>
            <w:r w:rsidRPr="001D2B97">
              <w:rPr>
                <w:szCs w:val="28"/>
              </w:rPr>
              <w:t>Реконструкция водопроводной линии Ду 225 мм - 175 п.м.</w:t>
            </w:r>
          </w:p>
        </w:tc>
        <w:tc>
          <w:tcPr>
            <w:tcW w:w="472"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1 529,73</w:t>
            </w:r>
          </w:p>
        </w:tc>
        <w:tc>
          <w:tcPr>
            <w:tcW w:w="514"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w:t>
            </w:r>
          </w:p>
        </w:tc>
        <w:tc>
          <w:tcPr>
            <w:tcW w:w="513"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1 529,73</w:t>
            </w:r>
          </w:p>
        </w:tc>
      </w:tr>
      <w:tr w:rsidR="000C7B60" w:rsidRPr="00EF50BA" w:rsidTr="000C7B60">
        <w:trPr>
          <w:gridAfter w:val="1"/>
          <w:wAfter w:w="472" w:type="pct"/>
          <w:trHeight w:val="66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0C7B60" w:rsidRPr="00EF50BA" w:rsidRDefault="000C7B60" w:rsidP="000C7B60">
            <w:pPr>
              <w:spacing w:line="240" w:lineRule="auto"/>
              <w:jc w:val="center"/>
              <w:rPr>
                <w:rFonts w:eastAsia="Times New Roman" w:cs="Times New Roman"/>
                <w:color w:val="000000"/>
                <w:sz w:val="24"/>
                <w:szCs w:val="24"/>
              </w:rPr>
            </w:pPr>
            <w:r>
              <w:rPr>
                <w:rFonts w:eastAsia="Times New Roman" w:cs="Times New Roman"/>
                <w:color w:val="000000"/>
                <w:sz w:val="24"/>
                <w:szCs w:val="24"/>
              </w:rPr>
              <w:t>11</w:t>
            </w:r>
          </w:p>
        </w:tc>
        <w:tc>
          <w:tcPr>
            <w:tcW w:w="1282" w:type="pct"/>
            <w:tcBorders>
              <w:top w:val="nil"/>
              <w:left w:val="nil"/>
              <w:bottom w:val="single" w:sz="4" w:space="0" w:color="auto"/>
              <w:right w:val="single" w:sz="4" w:space="0" w:color="auto"/>
            </w:tcBorders>
            <w:shd w:val="clear" w:color="auto" w:fill="auto"/>
            <w:hideMark/>
          </w:tcPr>
          <w:p w:rsidR="000C7B60" w:rsidRPr="001D2B97" w:rsidRDefault="000C7B60" w:rsidP="000C7B60">
            <w:pPr>
              <w:rPr>
                <w:szCs w:val="28"/>
              </w:rPr>
            </w:pPr>
            <w:r w:rsidRPr="001D2B97">
              <w:rPr>
                <w:szCs w:val="28"/>
              </w:rPr>
              <w:t>Кемеровская область, г.Анжеро-Судженск, Водопроводные сети Западного района , (ул.Мишиха (остановка) до ул.Мишиха, 40)</w:t>
            </w:r>
          </w:p>
        </w:tc>
        <w:tc>
          <w:tcPr>
            <w:tcW w:w="1543" w:type="pct"/>
            <w:tcBorders>
              <w:top w:val="nil"/>
              <w:left w:val="nil"/>
              <w:bottom w:val="single" w:sz="4" w:space="0" w:color="auto"/>
              <w:right w:val="single" w:sz="4" w:space="0" w:color="auto"/>
            </w:tcBorders>
            <w:shd w:val="clear" w:color="auto" w:fill="auto"/>
          </w:tcPr>
          <w:p w:rsidR="000C7B60" w:rsidRPr="001D2B97" w:rsidRDefault="000C7B60" w:rsidP="000C7B60">
            <w:pPr>
              <w:rPr>
                <w:szCs w:val="28"/>
              </w:rPr>
            </w:pPr>
            <w:r w:rsidRPr="001D2B97">
              <w:rPr>
                <w:szCs w:val="28"/>
              </w:rPr>
              <w:t>Реконструкция водопроводной линии Ду 50 мм - 400 п.м.</w:t>
            </w:r>
          </w:p>
        </w:tc>
        <w:tc>
          <w:tcPr>
            <w:tcW w:w="472"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466,09</w:t>
            </w:r>
          </w:p>
        </w:tc>
        <w:tc>
          <w:tcPr>
            <w:tcW w:w="514"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w:t>
            </w:r>
          </w:p>
        </w:tc>
        <w:tc>
          <w:tcPr>
            <w:tcW w:w="513"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466,09</w:t>
            </w:r>
          </w:p>
        </w:tc>
      </w:tr>
      <w:tr w:rsidR="000C7B60" w:rsidRPr="00EF50BA" w:rsidTr="000C7B60">
        <w:trPr>
          <w:gridAfter w:val="1"/>
          <w:wAfter w:w="472" w:type="pct"/>
          <w:trHeight w:val="66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0C7B60" w:rsidRPr="00EF50BA" w:rsidRDefault="000C7B60" w:rsidP="000C7B60">
            <w:pPr>
              <w:spacing w:line="240" w:lineRule="auto"/>
              <w:jc w:val="center"/>
              <w:rPr>
                <w:rFonts w:eastAsia="Times New Roman" w:cs="Times New Roman"/>
                <w:color w:val="000000"/>
                <w:sz w:val="24"/>
                <w:szCs w:val="24"/>
              </w:rPr>
            </w:pPr>
            <w:r>
              <w:rPr>
                <w:rFonts w:eastAsia="Times New Roman" w:cs="Times New Roman"/>
                <w:color w:val="000000"/>
                <w:sz w:val="24"/>
                <w:szCs w:val="24"/>
              </w:rPr>
              <w:t>12</w:t>
            </w:r>
          </w:p>
        </w:tc>
        <w:tc>
          <w:tcPr>
            <w:tcW w:w="1282" w:type="pct"/>
            <w:tcBorders>
              <w:top w:val="nil"/>
              <w:left w:val="nil"/>
              <w:bottom w:val="single" w:sz="4" w:space="0" w:color="auto"/>
              <w:right w:val="single" w:sz="4" w:space="0" w:color="auto"/>
            </w:tcBorders>
            <w:shd w:val="clear" w:color="auto" w:fill="auto"/>
            <w:hideMark/>
          </w:tcPr>
          <w:p w:rsidR="000C7B60" w:rsidRPr="001D2B97" w:rsidRDefault="000C7B60" w:rsidP="000C7B60">
            <w:pPr>
              <w:rPr>
                <w:szCs w:val="28"/>
              </w:rPr>
            </w:pPr>
            <w:r w:rsidRPr="001D2B97">
              <w:rPr>
                <w:szCs w:val="28"/>
              </w:rPr>
              <w:t>Кемеровская область, г.Анжеро-Судженск, Водопроводные сети Южного района , (пер.Курский,61-пер.Курский,93)</w:t>
            </w:r>
          </w:p>
        </w:tc>
        <w:tc>
          <w:tcPr>
            <w:tcW w:w="1543" w:type="pct"/>
            <w:tcBorders>
              <w:top w:val="nil"/>
              <w:left w:val="nil"/>
              <w:bottom w:val="single" w:sz="4" w:space="0" w:color="auto"/>
              <w:right w:val="single" w:sz="4" w:space="0" w:color="auto"/>
            </w:tcBorders>
            <w:shd w:val="clear" w:color="auto" w:fill="auto"/>
          </w:tcPr>
          <w:p w:rsidR="000C7B60" w:rsidRPr="001D2B97" w:rsidRDefault="000C7B60" w:rsidP="000C7B60">
            <w:pPr>
              <w:rPr>
                <w:szCs w:val="28"/>
              </w:rPr>
            </w:pPr>
            <w:r w:rsidRPr="001D2B97">
              <w:rPr>
                <w:szCs w:val="28"/>
              </w:rPr>
              <w:t>Реконструкция водопроводной линии Ду 63 мм - 250 п.м.</w:t>
            </w:r>
          </w:p>
        </w:tc>
        <w:tc>
          <w:tcPr>
            <w:tcW w:w="472"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355,60</w:t>
            </w:r>
          </w:p>
        </w:tc>
        <w:tc>
          <w:tcPr>
            <w:tcW w:w="514"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w:t>
            </w:r>
          </w:p>
        </w:tc>
        <w:tc>
          <w:tcPr>
            <w:tcW w:w="513"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355,60</w:t>
            </w:r>
          </w:p>
        </w:tc>
      </w:tr>
      <w:tr w:rsidR="000C7B60" w:rsidRPr="00EF50BA" w:rsidTr="000C7B60">
        <w:trPr>
          <w:gridAfter w:val="1"/>
          <w:wAfter w:w="472" w:type="pct"/>
          <w:trHeight w:val="66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0C7B60" w:rsidRPr="00EF50BA" w:rsidRDefault="000C7B60" w:rsidP="000C7B60">
            <w:pPr>
              <w:spacing w:line="240" w:lineRule="auto"/>
              <w:jc w:val="center"/>
              <w:rPr>
                <w:rFonts w:eastAsia="Times New Roman" w:cs="Times New Roman"/>
                <w:color w:val="000000"/>
                <w:sz w:val="24"/>
                <w:szCs w:val="24"/>
              </w:rPr>
            </w:pPr>
            <w:r>
              <w:rPr>
                <w:rFonts w:eastAsia="Times New Roman" w:cs="Times New Roman"/>
                <w:color w:val="000000"/>
                <w:sz w:val="24"/>
                <w:szCs w:val="24"/>
              </w:rPr>
              <w:t>13</w:t>
            </w:r>
          </w:p>
        </w:tc>
        <w:tc>
          <w:tcPr>
            <w:tcW w:w="1282" w:type="pct"/>
            <w:tcBorders>
              <w:top w:val="nil"/>
              <w:left w:val="nil"/>
              <w:bottom w:val="single" w:sz="4" w:space="0" w:color="auto"/>
              <w:right w:val="single" w:sz="4" w:space="0" w:color="auto"/>
            </w:tcBorders>
            <w:shd w:val="clear" w:color="auto" w:fill="auto"/>
            <w:hideMark/>
          </w:tcPr>
          <w:p w:rsidR="000C7B60" w:rsidRPr="001D2B97" w:rsidRDefault="000C7B60" w:rsidP="000C7B60">
            <w:pPr>
              <w:rPr>
                <w:szCs w:val="28"/>
              </w:rPr>
            </w:pPr>
            <w:r w:rsidRPr="001D2B97">
              <w:rPr>
                <w:szCs w:val="28"/>
              </w:rPr>
              <w:t>Кемеровская область, г.Анжеро-Судженск, Водопроводные сети Южного района , (ул.Плановая, 86-пер.Калужский)</w:t>
            </w:r>
          </w:p>
        </w:tc>
        <w:tc>
          <w:tcPr>
            <w:tcW w:w="1543" w:type="pct"/>
            <w:tcBorders>
              <w:top w:val="nil"/>
              <w:left w:val="nil"/>
              <w:bottom w:val="single" w:sz="4" w:space="0" w:color="auto"/>
              <w:right w:val="single" w:sz="4" w:space="0" w:color="auto"/>
            </w:tcBorders>
            <w:shd w:val="clear" w:color="auto" w:fill="auto"/>
          </w:tcPr>
          <w:p w:rsidR="000C7B60" w:rsidRPr="001D2B97" w:rsidRDefault="000C7B60" w:rsidP="000C7B60">
            <w:pPr>
              <w:rPr>
                <w:szCs w:val="28"/>
              </w:rPr>
            </w:pPr>
            <w:r w:rsidRPr="001D2B97">
              <w:rPr>
                <w:szCs w:val="28"/>
              </w:rPr>
              <w:t>Реконструкция водопроводной линии Ду 63 мм - 270 п.м.</w:t>
            </w:r>
          </w:p>
        </w:tc>
        <w:tc>
          <w:tcPr>
            <w:tcW w:w="472"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389,89</w:t>
            </w:r>
          </w:p>
        </w:tc>
        <w:tc>
          <w:tcPr>
            <w:tcW w:w="514"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w:t>
            </w:r>
          </w:p>
        </w:tc>
        <w:tc>
          <w:tcPr>
            <w:tcW w:w="513"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389,89</w:t>
            </w:r>
          </w:p>
        </w:tc>
      </w:tr>
      <w:tr w:rsidR="000C7B60" w:rsidRPr="00EF50BA" w:rsidTr="000C7B60">
        <w:trPr>
          <w:gridAfter w:val="1"/>
          <w:wAfter w:w="472" w:type="pct"/>
          <w:trHeight w:val="66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0C7B60" w:rsidRPr="00EF50BA" w:rsidRDefault="000C7B60" w:rsidP="000C7B60">
            <w:pPr>
              <w:spacing w:line="240" w:lineRule="auto"/>
              <w:jc w:val="center"/>
              <w:rPr>
                <w:rFonts w:eastAsia="Times New Roman" w:cs="Times New Roman"/>
                <w:color w:val="000000"/>
                <w:sz w:val="24"/>
                <w:szCs w:val="24"/>
              </w:rPr>
            </w:pPr>
            <w:r>
              <w:rPr>
                <w:rFonts w:eastAsia="Times New Roman" w:cs="Times New Roman"/>
                <w:color w:val="000000"/>
                <w:sz w:val="24"/>
                <w:szCs w:val="24"/>
              </w:rPr>
              <w:t>14</w:t>
            </w:r>
          </w:p>
        </w:tc>
        <w:tc>
          <w:tcPr>
            <w:tcW w:w="1282" w:type="pct"/>
            <w:tcBorders>
              <w:top w:val="nil"/>
              <w:left w:val="nil"/>
              <w:bottom w:val="single" w:sz="4" w:space="0" w:color="auto"/>
              <w:right w:val="single" w:sz="4" w:space="0" w:color="auto"/>
            </w:tcBorders>
            <w:shd w:val="clear" w:color="auto" w:fill="auto"/>
            <w:hideMark/>
          </w:tcPr>
          <w:p w:rsidR="000C7B60" w:rsidRPr="001D2B97" w:rsidRDefault="000C7B60" w:rsidP="000C7B60">
            <w:pPr>
              <w:rPr>
                <w:szCs w:val="28"/>
              </w:rPr>
            </w:pPr>
            <w:r w:rsidRPr="001D2B97">
              <w:rPr>
                <w:szCs w:val="28"/>
              </w:rPr>
              <w:t>Кемеровская область, г.Анжеро-Судженск, Водопроводные сети Южного района , (от ВК355 ул.Оренбургская, 1-3 до ВК 334 ул.Равенства, 124-122)</w:t>
            </w:r>
          </w:p>
        </w:tc>
        <w:tc>
          <w:tcPr>
            <w:tcW w:w="1543" w:type="pct"/>
            <w:tcBorders>
              <w:top w:val="nil"/>
              <w:left w:val="nil"/>
              <w:bottom w:val="single" w:sz="4" w:space="0" w:color="auto"/>
              <w:right w:val="single" w:sz="4" w:space="0" w:color="auto"/>
            </w:tcBorders>
            <w:shd w:val="clear" w:color="auto" w:fill="auto"/>
          </w:tcPr>
          <w:p w:rsidR="000C7B60" w:rsidRPr="001D2B97" w:rsidRDefault="000C7B60" w:rsidP="000C7B60">
            <w:pPr>
              <w:rPr>
                <w:szCs w:val="28"/>
              </w:rPr>
            </w:pPr>
            <w:r w:rsidRPr="001D2B97">
              <w:rPr>
                <w:szCs w:val="28"/>
              </w:rPr>
              <w:t>Реконструкция водопроводной линии Ду 63 мм - 1002 п.м.</w:t>
            </w:r>
          </w:p>
        </w:tc>
        <w:tc>
          <w:tcPr>
            <w:tcW w:w="472"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1 265,72</w:t>
            </w:r>
          </w:p>
        </w:tc>
        <w:tc>
          <w:tcPr>
            <w:tcW w:w="514"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w:t>
            </w:r>
          </w:p>
        </w:tc>
        <w:tc>
          <w:tcPr>
            <w:tcW w:w="513"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1 265,72</w:t>
            </w:r>
          </w:p>
        </w:tc>
      </w:tr>
      <w:tr w:rsidR="000C7B60" w:rsidRPr="00EF50BA" w:rsidTr="000C7B60">
        <w:trPr>
          <w:gridAfter w:val="1"/>
          <w:wAfter w:w="472" w:type="pct"/>
          <w:trHeight w:val="66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0C7B60" w:rsidRPr="00EF50BA" w:rsidRDefault="000C7B60" w:rsidP="000C7B60">
            <w:pPr>
              <w:spacing w:line="240" w:lineRule="auto"/>
              <w:jc w:val="center"/>
              <w:rPr>
                <w:rFonts w:eastAsia="Times New Roman" w:cs="Times New Roman"/>
                <w:color w:val="000000"/>
                <w:sz w:val="24"/>
                <w:szCs w:val="24"/>
              </w:rPr>
            </w:pPr>
            <w:r>
              <w:rPr>
                <w:rFonts w:eastAsia="Times New Roman" w:cs="Times New Roman"/>
                <w:color w:val="000000"/>
                <w:sz w:val="24"/>
                <w:szCs w:val="24"/>
              </w:rPr>
              <w:t>15</w:t>
            </w:r>
          </w:p>
        </w:tc>
        <w:tc>
          <w:tcPr>
            <w:tcW w:w="1282" w:type="pct"/>
            <w:tcBorders>
              <w:top w:val="nil"/>
              <w:left w:val="nil"/>
              <w:bottom w:val="single" w:sz="4" w:space="0" w:color="auto"/>
              <w:right w:val="single" w:sz="4" w:space="0" w:color="auto"/>
            </w:tcBorders>
            <w:shd w:val="clear" w:color="auto" w:fill="auto"/>
            <w:hideMark/>
          </w:tcPr>
          <w:p w:rsidR="000C7B60" w:rsidRPr="001D2B97" w:rsidRDefault="000C7B60" w:rsidP="000C7B60">
            <w:pPr>
              <w:rPr>
                <w:szCs w:val="28"/>
              </w:rPr>
            </w:pPr>
            <w:r w:rsidRPr="001D2B97">
              <w:rPr>
                <w:szCs w:val="28"/>
              </w:rPr>
              <w:t xml:space="preserve">Кемеровская область, г.Анжеро-Судженск, Водопроводные сети Южного района , </w:t>
            </w:r>
            <w:r w:rsidRPr="001D2B97">
              <w:rPr>
                <w:szCs w:val="28"/>
              </w:rPr>
              <w:lastRenderedPageBreak/>
              <w:t>(ул.Прокопьевская: от камеры переключения (Лузина) по ул.Прокопьевская до ОЛПА)</w:t>
            </w:r>
          </w:p>
        </w:tc>
        <w:tc>
          <w:tcPr>
            <w:tcW w:w="1543" w:type="pct"/>
            <w:tcBorders>
              <w:top w:val="nil"/>
              <w:left w:val="nil"/>
              <w:bottom w:val="single" w:sz="4" w:space="0" w:color="auto"/>
              <w:right w:val="single" w:sz="4" w:space="0" w:color="auto"/>
            </w:tcBorders>
            <w:shd w:val="clear" w:color="auto" w:fill="auto"/>
          </w:tcPr>
          <w:p w:rsidR="000C7B60" w:rsidRPr="001D2B97" w:rsidRDefault="000C7B60" w:rsidP="000C7B60">
            <w:pPr>
              <w:rPr>
                <w:szCs w:val="28"/>
              </w:rPr>
            </w:pPr>
            <w:r w:rsidRPr="001D2B97">
              <w:rPr>
                <w:szCs w:val="28"/>
              </w:rPr>
              <w:lastRenderedPageBreak/>
              <w:t>Реконструкция водопроводной линии Ду 160 мм - 2200 п.м.</w:t>
            </w:r>
          </w:p>
        </w:tc>
        <w:tc>
          <w:tcPr>
            <w:tcW w:w="472"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5 404,41</w:t>
            </w:r>
          </w:p>
        </w:tc>
        <w:tc>
          <w:tcPr>
            <w:tcW w:w="514"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w:t>
            </w:r>
          </w:p>
        </w:tc>
        <w:tc>
          <w:tcPr>
            <w:tcW w:w="513"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5 404,41</w:t>
            </w:r>
          </w:p>
        </w:tc>
      </w:tr>
      <w:tr w:rsidR="000C7B60" w:rsidRPr="00EF50BA" w:rsidTr="000C7B60">
        <w:trPr>
          <w:gridAfter w:val="1"/>
          <w:wAfter w:w="472" w:type="pct"/>
          <w:trHeight w:val="66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0C7B60" w:rsidRPr="00EF50BA" w:rsidRDefault="000C7B60" w:rsidP="000C7B60">
            <w:pPr>
              <w:spacing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16</w:t>
            </w:r>
          </w:p>
        </w:tc>
        <w:tc>
          <w:tcPr>
            <w:tcW w:w="1282" w:type="pct"/>
            <w:tcBorders>
              <w:top w:val="nil"/>
              <w:left w:val="nil"/>
              <w:bottom w:val="single" w:sz="4" w:space="0" w:color="auto"/>
              <w:right w:val="single" w:sz="4" w:space="0" w:color="auto"/>
            </w:tcBorders>
            <w:shd w:val="clear" w:color="auto" w:fill="auto"/>
            <w:hideMark/>
          </w:tcPr>
          <w:p w:rsidR="000C7B60" w:rsidRPr="001D2B97" w:rsidRDefault="000C7B60" w:rsidP="000C7B60">
            <w:pPr>
              <w:rPr>
                <w:szCs w:val="28"/>
              </w:rPr>
            </w:pPr>
            <w:r w:rsidRPr="001D2B97">
              <w:rPr>
                <w:szCs w:val="28"/>
              </w:rPr>
              <w:t>Кемеровская область, г.Анжеро-Судженск, Водопроводные сети Южного района (от ВК 221 ул.Просвещения до ВК 231 за автобусной остановкой ш\у "Физкультурник")</w:t>
            </w:r>
          </w:p>
        </w:tc>
        <w:tc>
          <w:tcPr>
            <w:tcW w:w="1543" w:type="pct"/>
            <w:tcBorders>
              <w:top w:val="nil"/>
              <w:left w:val="nil"/>
              <w:bottom w:val="single" w:sz="4" w:space="0" w:color="auto"/>
              <w:right w:val="single" w:sz="4" w:space="0" w:color="auto"/>
            </w:tcBorders>
            <w:shd w:val="clear" w:color="auto" w:fill="auto"/>
          </w:tcPr>
          <w:p w:rsidR="000C7B60" w:rsidRPr="001D2B97" w:rsidRDefault="000C7B60" w:rsidP="000C7B60">
            <w:pPr>
              <w:rPr>
                <w:szCs w:val="28"/>
              </w:rPr>
            </w:pPr>
            <w:r w:rsidRPr="001D2B97">
              <w:rPr>
                <w:szCs w:val="28"/>
              </w:rPr>
              <w:t>Реконструкция водопроводной линии Ду 160 мм - 958 п.м.</w:t>
            </w:r>
          </w:p>
        </w:tc>
        <w:tc>
          <w:tcPr>
            <w:tcW w:w="472"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3 123,06</w:t>
            </w:r>
          </w:p>
        </w:tc>
        <w:tc>
          <w:tcPr>
            <w:tcW w:w="514"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w:t>
            </w:r>
          </w:p>
        </w:tc>
        <w:tc>
          <w:tcPr>
            <w:tcW w:w="513"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3 123,06</w:t>
            </w:r>
          </w:p>
        </w:tc>
      </w:tr>
      <w:tr w:rsidR="000C7B60" w:rsidRPr="00EF50BA" w:rsidTr="000C7B60">
        <w:trPr>
          <w:gridAfter w:val="1"/>
          <w:wAfter w:w="472" w:type="pct"/>
          <w:trHeight w:val="66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0C7B60" w:rsidRPr="00EF50BA" w:rsidRDefault="000C7B60" w:rsidP="000C7B60">
            <w:pPr>
              <w:spacing w:line="240" w:lineRule="auto"/>
              <w:jc w:val="center"/>
              <w:rPr>
                <w:rFonts w:eastAsia="Times New Roman" w:cs="Times New Roman"/>
                <w:color w:val="000000"/>
                <w:sz w:val="24"/>
                <w:szCs w:val="24"/>
              </w:rPr>
            </w:pPr>
            <w:r>
              <w:rPr>
                <w:rFonts w:eastAsia="Times New Roman" w:cs="Times New Roman"/>
                <w:color w:val="000000"/>
                <w:sz w:val="24"/>
                <w:szCs w:val="24"/>
              </w:rPr>
              <w:t>17</w:t>
            </w:r>
          </w:p>
        </w:tc>
        <w:tc>
          <w:tcPr>
            <w:tcW w:w="1282" w:type="pct"/>
            <w:tcBorders>
              <w:top w:val="nil"/>
              <w:left w:val="nil"/>
              <w:bottom w:val="single" w:sz="4" w:space="0" w:color="auto"/>
              <w:right w:val="single" w:sz="4" w:space="0" w:color="auto"/>
            </w:tcBorders>
            <w:shd w:val="clear" w:color="auto" w:fill="auto"/>
            <w:hideMark/>
          </w:tcPr>
          <w:p w:rsidR="000C7B60" w:rsidRPr="001D2B97" w:rsidRDefault="000C7B60" w:rsidP="000C7B60">
            <w:pPr>
              <w:rPr>
                <w:szCs w:val="28"/>
              </w:rPr>
            </w:pPr>
            <w:r w:rsidRPr="001D2B97">
              <w:rPr>
                <w:szCs w:val="28"/>
              </w:rPr>
              <w:t>Кемеровская область, г.Анжеро-Судженск, Новый район, по пер.Береговой. Водопроводная сеть (пер.Береговой, 1- пер.Береговой, 13)</w:t>
            </w:r>
          </w:p>
        </w:tc>
        <w:tc>
          <w:tcPr>
            <w:tcW w:w="1543" w:type="pct"/>
            <w:tcBorders>
              <w:top w:val="nil"/>
              <w:left w:val="nil"/>
              <w:bottom w:val="single" w:sz="4" w:space="0" w:color="auto"/>
              <w:right w:val="single" w:sz="4" w:space="0" w:color="auto"/>
            </w:tcBorders>
            <w:shd w:val="clear" w:color="auto" w:fill="auto"/>
          </w:tcPr>
          <w:p w:rsidR="000C7B60" w:rsidRPr="001D2B97" w:rsidRDefault="000C7B60" w:rsidP="000C7B60">
            <w:pPr>
              <w:rPr>
                <w:szCs w:val="28"/>
              </w:rPr>
            </w:pPr>
            <w:r w:rsidRPr="001D2B97">
              <w:rPr>
                <w:szCs w:val="28"/>
              </w:rPr>
              <w:t>Реконструкция водопроводной линии Ду 63 мм - 247 п.м.</w:t>
            </w:r>
          </w:p>
        </w:tc>
        <w:tc>
          <w:tcPr>
            <w:tcW w:w="472"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312,26</w:t>
            </w:r>
          </w:p>
        </w:tc>
        <w:tc>
          <w:tcPr>
            <w:tcW w:w="514"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w:t>
            </w:r>
          </w:p>
        </w:tc>
        <w:tc>
          <w:tcPr>
            <w:tcW w:w="513"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t>312,26</w:t>
            </w:r>
          </w:p>
        </w:tc>
      </w:tr>
      <w:tr w:rsidR="000C7B60" w:rsidRPr="0097354D" w:rsidTr="000C7B60">
        <w:trPr>
          <w:trHeight w:val="66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0C7B60" w:rsidRPr="00EF50BA" w:rsidRDefault="000C7B60" w:rsidP="000C7B60">
            <w:pPr>
              <w:spacing w:line="240" w:lineRule="auto"/>
              <w:jc w:val="center"/>
              <w:rPr>
                <w:rFonts w:eastAsia="Times New Roman" w:cs="Times New Roman"/>
                <w:color w:val="000000"/>
                <w:sz w:val="24"/>
                <w:szCs w:val="24"/>
              </w:rPr>
            </w:pPr>
          </w:p>
        </w:tc>
        <w:tc>
          <w:tcPr>
            <w:tcW w:w="2825" w:type="pct"/>
            <w:gridSpan w:val="2"/>
            <w:tcBorders>
              <w:top w:val="nil"/>
              <w:left w:val="nil"/>
              <w:bottom w:val="single" w:sz="4" w:space="0" w:color="auto"/>
              <w:right w:val="single" w:sz="4" w:space="0" w:color="auto"/>
            </w:tcBorders>
            <w:shd w:val="clear" w:color="auto" w:fill="auto"/>
            <w:vAlign w:val="center"/>
            <w:hideMark/>
          </w:tcPr>
          <w:p w:rsidR="000C7B60" w:rsidRPr="00EF50BA" w:rsidRDefault="000C7B60" w:rsidP="000C7B60">
            <w:pPr>
              <w:spacing w:line="240" w:lineRule="auto"/>
              <w:rPr>
                <w:rFonts w:eastAsia="Times New Roman" w:cs="Times New Roman"/>
                <w:color w:val="000000"/>
                <w:sz w:val="24"/>
                <w:szCs w:val="24"/>
              </w:rPr>
            </w:pPr>
            <w:r w:rsidRPr="00EF50BA">
              <w:rPr>
                <w:rFonts w:eastAsia="Times New Roman" w:cs="Times New Roman"/>
                <w:b/>
                <w:bCs/>
                <w:color w:val="000000"/>
                <w:sz w:val="24"/>
                <w:szCs w:val="24"/>
              </w:rPr>
              <w:t>ВСЕГО по муниципальному образованию:</w:t>
            </w:r>
          </w:p>
        </w:tc>
        <w:tc>
          <w:tcPr>
            <w:tcW w:w="472"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pPr>
            <w:r w:rsidRPr="00EF50BA">
              <w:t>40 145,04</w:t>
            </w:r>
          </w:p>
        </w:tc>
        <w:tc>
          <w:tcPr>
            <w:tcW w:w="514" w:type="pct"/>
            <w:tcBorders>
              <w:top w:val="nil"/>
              <w:left w:val="nil"/>
              <w:bottom w:val="single" w:sz="4" w:space="0" w:color="auto"/>
              <w:right w:val="single" w:sz="4" w:space="0" w:color="auto"/>
            </w:tcBorders>
            <w:shd w:val="clear" w:color="auto" w:fill="auto"/>
            <w:vAlign w:val="center"/>
          </w:tcPr>
          <w:p w:rsidR="000C7B60" w:rsidRPr="00EF50BA" w:rsidRDefault="000C7B60" w:rsidP="000C7B60">
            <w:pPr>
              <w:jc w:val="center"/>
              <w:rPr>
                <w:rFonts w:cs="Times New Roman"/>
                <w:color w:val="000000"/>
                <w:sz w:val="24"/>
                <w:szCs w:val="24"/>
              </w:rPr>
            </w:pPr>
            <w:r w:rsidRPr="00EF50BA">
              <w:rPr>
                <w:rFonts w:cs="Times New Roman"/>
                <w:color w:val="000000"/>
                <w:sz w:val="24"/>
                <w:szCs w:val="24"/>
              </w:rPr>
              <w:t>-</w:t>
            </w:r>
          </w:p>
        </w:tc>
        <w:tc>
          <w:tcPr>
            <w:tcW w:w="513" w:type="pct"/>
            <w:tcBorders>
              <w:top w:val="nil"/>
              <w:left w:val="nil"/>
              <w:bottom w:val="single" w:sz="4" w:space="0" w:color="auto"/>
              <w:right w:val="single" w:sz="4" w:space="0" w:color="auto"/>
            </w:tcBorders>
            <w:shd w:val="clear" w:color="auto" w:fill="auto"/>
            <w:vAlign w:val="center"/>
          </w:tcPr>
          <w:p w:rsidR="000C7B60" w:rsidRPr="00181632" w:rsidRDefault="000C7B60" w:rsidP="000C7B60">
            <w:pPr>
              <w:jc w:val="center"/>
              <w:rPr>
                <w:rFonts w:cs="Times New Roman"/>
                <w:color w:val="000000"/>
                <w:sz w:val="24"/>
                <w:szCs w:val="24"/>
              </w:rPr>
            </w:pPr>
            <w:r w:rsidRPr="00EF50BA">
              <w:t>40 145,04</w:t>
            </w:r>
          </w:p>
        </w:tc>
        <w:tc>
          <w:tcPr>
            <w:tcW w:w="472" w:type="pct"/>
            <w:vAlign w:val="center"/>
          </w:tcPr>
          <w:p w:rsidR="000C7B60" w:rsidRPr="00EF50BA" w:rsidRDefault="000C7B60" w:rsidP="000C7B60">
            <w:pPr>
              <w:jc w:val="center"/>
            </w:pPr>
          </w:p>
        </w:tc>
      </w:tr>
    </w:tbl>
    <w:p w:rsidR="001F25D7" w:rsidRDefault="001F25D7" w:rsidP="003F12C6">
      <w:pPr>
        <w:pStyle w:val="ab"/>
        <w:ind w:left="1072"/>
        <w:jc w:val="right"/>
        <w:rPr>
          <w:rFonts w:cs="Times New Roman"/>
          <w:sz w:val="26"/>
          <w:szCs w:val="26"/>
        </w:rPr>
      </w:pPr>
      <w:r w:rsidRPr="00EF50BA">
        <w:rPr>
          <w:rFonts w:cs="Times New Roman"/>
          <w:sz w:val="26"/>
          <w:szCs w:val="26"/>
        </w:rPr>
        <w:t>Таб. 2.</w:t>
      </w:r>
      <w:r w:rsidR="00605F26" w:rsidRPr="00EF50BA">
        <w:rPr>
          <w:rFonts w:cs="Times New Roman"/>
          <w:sz w:val="26"/>
          <w:szCs w:val="26"/>
        </w:rPr>
        <w:t>16</w:t>
      </w:r>
      <w:r w:rsidRPr="00EF50BA">
        <w:rPr>
          <w:rFonts w:cs="Times New Roman"/>
          <w:sz w:val="26"/>
          <w:szCs w:val="26"/>
        </w:rPr>
        <w:t xml:space="preserve">. </w:t>
      </w:r>
      <w:r w:rsidRPr="00EF50BA">
        <w:rPr>
          <w:rFonts w:cs="Times New Roman"/>
          <w:sz w:val="26"/>
          <w:szCs w:val="26"/>
          <w:lang w:val="en-US"/>
        </w:rPr>
        <w:t>C</w:t>
      </w:r>
      <w:r w:rsidRPr="00EF50BA">
        <w:rPr>
          <w:rFonts w:cs="Times New Roman"/>
          <w:sz w:val="26"/>
          <w:szCs w:val="26"/>
        </w:rPr>
        <w:t>водная ведомость объемов и стои</w:t>
      </w:r>
      <w:r w:rsidR="003F12C6" w:rsidRPr="00EF50BA">
        <w:rPr>
          <w:rFonts w:cs="Times New Roman"/>
          <w:sz w:val="26"/>
          <w:szCs w:val="26"/>
        </w:rPr>
        <w:t>мости работ</w:t>
      </w:r>
    </w:p>
    <w:p w:rsidR="00AA73D0" w:rsidRPr="003F12C6" w:rsidRDefault="00AA73D0" w:rsidP="002E63E2">
      <w:pPr>
        <w:pStyle w:val="ab"/>
        <w:framePr w:w="10201" w:wrap="auto" w:hAnchor="text"/>
        <w:ind w:left="1072"/>
        <w:jc w:val="right"/>
        <w:rPr>
          <w:rFonts w:cs="Times New Roman"/>
          <w:sz w:val="26"/>
          <w:szCs w:val="26"/>
        </w:rPr>
        <w:sectPr w:rsidR="00AA73D0" w:rsidRPr="003F12C6" w:rsidSect="001F25D7">
          <w:pgSz w:w="16838" w:h="11906" w:orient="landscape"/>
          <w:pgMar w:top="992" w:right="1134" w:bottom="851" w:left="1134" w:header="709" w:footer="709" w:gutter="0"/>
          <w:pgBorders>
            <w:top w:val="single" w:sz="4" w:space="12" w:color="auto"/>
            <w:left w:val="single" w:sz="4" w:space="15" w:color="auto"/>
            <w:bottom w:val="single" w:sz="4" w:space="12" w:color="auto"/>
            <w:right w:val="single" w:sz="4" w:space="19" w:color="auto"/>
          </w:pgBorders>
          <w:cols w:space="708"/>
          <w:docGrid w:linePitch="360"/>
        </w:sectPr>
      </w:pPr>
    </w:p>
    <w:p w:rsidR="00F83313" w:rsidRPr="00AF6A26" w:rsidRDefault="00F83313" w:rsidP="00F83313">
      <w:pPr>
        <w:pStyle w:val="2"/>
        <w:spacing w:after="240"/>
        <w:ind w:firstLine="567"/>
        <w:rPr>
          <w:rFonts w:ascii="Times New Roman" w:hAnsi="Times New Roman" w:cs="Times New Roman"/>
          <w:color w:val="auto"/>
          <w:sz w:val="28"/>
          <w:szCs w:val="28"/>
        </w:rPr>
      </w:pPr>
      <w:bookmarkStart w:id="95" w:name="_Toc395801146"/>
      <w:bookmarkStart w:id="96" w:name="_Toc479756406"/>
      <w:r w:rsidRPr="00AF6A26">
        <w:rPr>
          <w:rFonts w:ascii="Times New Roman" w:hAnsi="Times New Roman" w:cs="Times New Roman"/>
          <w:color w:val="auto"/>
          <w:sz w:val="28"/>
          <w:szCs w:val="28"/>
        </w:rPr>
        <w:lastRenderedPageBreak/>
        <w:t>2.7. Целевые показатели развития централизованных систем водоснабжения</w:t>
      </w:r>
      <w:bookmarkEnd w:id="95"/>
      <w:bookmarkEnd w:id="96"/>
    </w:p>
    <w:p w:rsidR="00F83313" w:rsidRPr="00605F26" w:rsidRDefault="00F83313" w:rsidP="00F83313">
      <w:pPr>
        <w:ind w:firstLine="567"/>
        <w:rPr>
          <w:rFonts w:cs="Times New Roman"/>
          <w:szCs w:val="28"/>
        </w:rPr>
      </w:pPr>
      <w:r w:rsidRPr="00605F26">
        <w:rPr>
          <w:rFonts w:cs="Times New Roman"/>
          <w:szCs w:val="28"/>
        </w:rPr>
        <w:t xml:space="preserve">Анализ целевых показателей производился на основании информации </w:t>
      </w:r>
      <w:r w:rsidR="004843AD" w:rsidRPr="00605F26">
        <w:rPr>
          <w:rFonts w:cs="Times New Roman"/>
          <w:szCs w:val="28"/>
        </w:rPr>
        <w:t>О</w:t>
      </w:r>
      <w:r w:rsidR="00605F26" w:rsidRPr="00605F26">
        <w:rPr>
          <w:rFonts w:cs="Times New Roman"/>
          <w:szCs w:val="28"/>
        </w:rPr>
        <w:t>О</w:t>
      </w:r>
      <w:r w:rsidR="004843AD" w:rsidRPr="00605F26">
        <w:rPr>
          <w:rFonts w:cs="Times New Roman"/>
          <w:szCs w:val="28"/>
        </w:rPr>
        <w:t>О «</w:t>
      </w:r>
      <w:r w:rsidR="00745283">
        <w:rPr>
          <w:rFonts w:cs="Times New Roman"/>
          <w:szCs w:val="28"/>
        </w:rPr>
        <w:t>В</w:t>
      </w:r>
      <w:r w:rsidR="00605F26" w:rsidRPr="00605F26">
        <w:rPr>
          <w:rFonts w:cs="Times New Roman"/>
          <w:szCs w:val="28"/>
        </w:rPr>
        <w:t>одоканал</w:t>
      </w:r>
      <w:r w:rsidR="004843AD" w:rsidRPr="00605F26">
        <w:rPr>
          <w:rFonts w:cs="Times New Roman"/>
          <w:szCs w:val="28"/>
        </w:rPr>
        <w:t xml:space="preserve">» </w:t>
      </w:r>
      <w:r w:rsidR="00605F26" w:rsidRPr="00605F26">
        <w:rPr>
          <w:rFonts w:cs="Times New Roman"/>
          <w:szCs w:val="28"/>
        </w:rPr>
        <w:t xml:space="preserve">и </w:t>
      </w:r>
      <w:r w:rsidRPr="00605F26">
        <w:rPr>
          <w:rFonts w:cs="Times New Roman"/>
          <w:szCs w:val="28"/>
        </w:rPr>
        <w:t xml:space="preserve">подлежащей раскрытию в сфере водоснабжения, а также на основании представленных исходных данных. </w:t>
      </w:r>
    </w:p>
    <w:p w:rsidR="00F83313" w:rsidRPr="00605F26" w:rsidRDefault="00F83313" w:rsidP="00F83313">
      <w:pPr>
        <w:ind w:firstLine="567"/>
        <w:rPr>
          <w:rFonts w:cs="Times New Roman"/>
          <w:szCs w:val="28"/>
        </w:rPr>
      </w:pPr>
      <w:r w:rsidRPr="00605F26">
        <w:rPr>
          <w:rFonts w:cs="Times New Roman"/>
          <w:szCs w:val="28"/>
        </w:rPr>
        <w:t>Результаты анализа целевых показателей развития централизованной системы водоснабжения приведены таб. 2.</w:t>
      </w:r>
      <w:r w:rsidR="00605F26" w:rsidRPr="00605F26">
        <w:rPr>
          <w:rFonts w:cs="Times New Roman"/>
          <w:szCs w:val="28"/>
        </w:rPr>
        <w:t>17</w:t>
      </w:r>
      <w:r w:rsidRPr="00605F26">
        <w:rPr>
          <w:rFonts w:cs="Times New Roman"/>
          <w:szCs w:val="28"/>
        </w:rPr>
        <w:t>.</w:t>
      </w:r>
    </w:p>
    <w:p w:rsidR="00F83313" w:rsidRDefault="00F83313" w:rsidP="00F83313">
      <w:pPr>
        <w:jc w:val="right"/>
        <w:rPr>
          <w:rFonts w:cs="Times New Roman"/>
          <w:sz w:val="26"/>
          <w:szCs w:val="26"/>
        </w:rPr>
      </w:pPr>
      <w:r w:rsidRPr="00605F26">
        <w:rPr>
          <w:rFonts w:cs="Times New Roman"/>
          <w:sz w:val="26"/>
          <w:szCs w:val="26"/>
        </w:rPr>
        <w:t>Таб. 2.</w:t>
      </w:r>
      <w:r w:rsidR="00605F26" w:rsidRPr="00605F26">
        <w:rPr>
          <w:rFonts w:cs="Times New Roman"/>
          <w:sz w:val="26"/>
          <w:szCs w:val="26"/>
        </w:rPr>
        <w:t>17</w:t>
      </w:r>
      <w:r w:rsidRPr="00605F26">
        <w:rPr>
          <w:rFonts w:cs="Times New Roman"/>
          <w:sz w:val="26"/>
          <w:szCs w:val="26"/>
        </w:rPr>
        <w:t>. Целевые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3"/>
        <w:gridCol w:w="4231"/>
        <w:gridCol w:w="1611"/>
        <w:gridCol w:w="801"/>
        <w:gridCol w:w="801"/>
        <w:gridCol w:w="801"/>
        <w:gridCol w:w="801"/>
        <w:gridCol w:w="801"/>
        <w:gridCol w:w="876"/>
      </w:tblGrid>
      <w:tr w:rsidR="00F83313" w:rsidRPr="00E27A1A" w:rsidTr="003806CE">
        <w:trPr>
          <w:trHeight w:val="839"/>
          <w:tblHeader/>
        </w:trPr>
        <w:tc>
          <w:tcPr>
            <w:tcW w:w="0" w:type="auto"/>
            <w:shd w:val="clear" w:color="auto" w:fill="auto"/>
            <w:noWrap/>
            <w:vAlign w:val="center"/>
            <w:hideMark/>
          </w:tcPr>
          <w:p w:rsidR="00F83313" w:rsidRPr="00E27A1A" w:rsidRDefault="00F83313" w:rsidP="003F12C6">
            <w:pPr>
              <w:spacing w:line="240" w:lineRule="auto"/>
              <w:jc w:val="center"/>
              <w:rPr>
                <w:rFonts w:eastAsia="Times New Roman" w:cs="Times New Roman"/>
                <w:color w:val="000000"/>
                <w:sz w:val="24"/>
                <w:szCs w:val="24"/>
              </w:rPr>
            </w:pPr>
            <w:r w:rsidRPr="00E27A1A">
              <w:rPr>
                <w:rFonts w:eastAsia="Times New Roman" w:cs="Times New Roman"/>
                <w:color w:val="000000"/>
                <w:sz w:val="24"/>
                <w:szCs w:val="24"/>
              </w:rPr>
              <w:t>Группа</w:t>
            </w:r>
          </w:p>
        </w:tc>
        <w:tc>
          <w:tcPr>
            <w:tcW w:w="0" w:type="auto"/>
            <w:shd w:val="clear" w:color="auto" w:fill="auto"/>
            <w:noWrap/>
            <w:vAlign w:val="center"/>
            <w:hideMark/>
          </w:tcPr>
          <w:p w:rsidR="00F83313" w:rsidRPr="00E27A1A" w:rsidRDefault="00F83313" w:rsidP="003F12C6">
            <w:pPr>
              <w:spacing w:line="240" w:lineRule="auto"/>
              <w:jc w:val="center"/>
              <w:rPr>
                <w:rFonts w:eastAsia="Times New Roman" w:cs="Times New Roman"/>
                <w:color w:val="000000"/>
                <w:sz w:val="24"/>
                <w:szCs w:val="24"/>
              </w:rPr>
            </w:pPr>
            <w:r w:rsidRPr="00E27A1A">
              <w:rPr>
                <w:rFonts w:eastAsia="Times New Roman" w:cs="Times New Roman"/>
                <w:color w:val="000000"/>
                <w:sz w:val="24"/>
                <w:szCs w:val="24"/>
              </w:rPr>
              <w:t>Целевые индикаторы</w:t>
            </w:r>
          </w:p>
        </w:tc>
        <w:tc>
          <w:tcPr>
            <w:tcW w:w="0" w:type="auto"/>
            <w:shd w:val="clear" w:color="auto" w:fill="auto"/>
            <w:vAlign w:val="center"/>
            <w:hideMark/>
          </w:tcPr>
          <w:p w:rsidR="00F83313" w:rsidRPr="00605F26" w:rsidRDefault="00F83313" w:rsidP="00E256E1">
            <w:pPr>
              <w:spacing w:line="240" w:lineRule="auto"/>
              <w:jc w:val="center"/>
              <w:rPr>
                <w:rFonts w:eastAsia="Times New Roman" w:cs="Times New Roman"/>
                <w:color w:val="000000"/>
                <w:sz w:val="24"/>
                <w:szCs w:val="24"/>
              </w:rPr>
            </w:pPr>
            <w:r w:rsidRPr="00605F26">
              <w:rPr>
                <w:rFonts w:eastAsia="Times New Roman" w:cs="Times New Roman"/>
                <w:color w:val="000000"/>
                <w:sz w:val="24"/>
                <w:szCs w:val="24"/>
              </w:rPr>
              <w:t>Базовый п</w:t>
            </w:r>
            <w:r w:rsidRPr="00605F26">
              <w:rPr>
                <w:rFonts w:eastAsia="Times New Roman" w:cs="Times New Roman"/>
                <w:color w:val="000000"/>
                <w:sz w:val="24"/>
                <w:szCs w:val="24"/>
              </w:rPr>
              <w:t>о</w:t>
            </w:r>
            <w:r w:rsidRPr="00605F26">
              <w:rPr>
                <w:rFonts w:eastAsia="Times New Roman" w:cs="Times New Roman"/>
                <w:color w:val="000000"/>
                <w:sz w:val="24"/>
                <w:szCs w:val="24"/>
              </w:rPr>
              <w:t>казатель на 201</w:t>
            </w:r>
            <w:r w:rsidR="00E256E1">
              <w:rPr>
                <w:rFonts w:eastAsia="Times New Roman" w:cs="Times New Roman"/>
                <w:color w:val="000000"/>
                <w:sz w:val="24"/>
                <w:szCs w:val="24"/>
              </w:rPr>
              <w:t>6</w:t>
            </w:r>
            <w:r w:rsidRPr="00605F26">
              <w:rPr>
                <w:rFonts w:eastAsia="Times New Roman" w:cs="Times New Roman"/>
                <w:color w:val="000000"/>
                <w:sz w:val="24"/>
                <w:szCs w:val="24"/>
              </w:rPr>
              <w:t xml:space="preserve"> год</w:t>
            </w:r>
          </w:p>
        </w:tc>
        <w:tc>
          <w:tcPr>
            <w:tcW w:w="0" w:type="auto"/>
            <w:shd w:val="clear" w:color="auto" w:fill="auto"/>
            <w:noWrap/>
            <w:vAlign w:val="center"/>
            <w:hideMark/>
          </w:tcPr>
          <w:p w:rsidR="00F83313" w:rsidRPr="00605F26" w:rsidRDefault="00F83313" w:rsidP="00605F26">
            <w:pPr>
              <w:spacing w:line="240" w:lineRule="auto"/>
              <w:jc w:val="center"/>
              <w:rPr>
                <w:rFonts w:eastAsia="Times New Roman" w:cs="Times New Roman"/>
                <w:color w:val="000000"/>
                <w:sz w:val="24"/>
                <w:szCs w:val="24"/>
              </w:rPr>
            </w:pPr>
            <w:r w:rsidRPr="00605F26">
              <w:rPr>
                <w:rFonts w:eastAsia="Times New Roman" w:cs="Times New Roman"/>
                <w:color w:val="000000"/>
                <w:sz w:val="24"/>
                <w:szCs w:val="24"/>
              </w:rPr>
              <w:t>201</w:t>
            </w:r>
            <w:r w:rsidR="00605F26" w:rsidRPr="00605F26">
              <w:rPr>
                <w:rFonts w:eastAsia="Times New Roman" w:cs="Times New Roman"/>
                <w:color w:val="000000"/>
                <w:sz w:val="24"/>
                <w:szCs w:val="24"/>
              </w:rPr>
              <w:t>7</w:t>
            </w:r>
          </w:p>
        </w:tc>
        <w:tc>
          <w:tcPr>
            <w:tcW w:w="0" w:type="auto"/>
            <w:shd w:val="clear" w:color="auto" w:fill="auto"/>
            <w:noWrap/>
            <w:vAlign w:val="center"/>
            <w:hideMark/>
          </w:tcPr>
          <w:p w:rsidR="00F83313" w:rsidRPr="00605F26" w:rsidRDefault="00F83313" w:rsidP="00605F26">
            <w:pPr>
              <w:spacing w:line="240" w:lineRule="auto"/>
              <w:jc w:val="center"/>
              <w:rPr>
                <w:rFonts w:eastAsia="Times New Roman" w:cs="Times New Roman"/>
                <w:color w:val="000000"/>
                <w:sz w:val="24"/>
                <w:szCs w:val="24"/>
              </w:rPr>
            </w:pPr>
            <w:r w:rsidRPr="00605F26">
              <w:rPr>
                <w:rFonts w:eastAsia="Times New Roman" w:cs="Times New Roman"/>
                <w:color w:val="000000"/>
                <w:sz w:val="24"/>
                <w:szCs w:val="24"/>
              </w:rPr>
              <w:t>20</w:t>
            </w:r>
            <w:r w:rsidR="00605F26" w:rsidRPr="00605F26">
              <w:rPr>
                <w:rFonts w:eastAsia="Times New Roman" w:cs="Times New Roman"/>
                <w:color w:val="000000"/>
                <w:sz w:val="24"/>
                <w:szCs w:val="24"/>
              </w:rPr>
              <w:t>18</w:t>
            </w:r>
          </w:p>
        </w:tc>
        <w:tc>
          <w:tcPr>
            <w:tcW w:w="0" w:type="auto"/>
            <w:shd w:val="clear" w:color="auto" w:fill="auto"/>
            <w:noWrap/>
            <w:vAlign w:val="center"/>
            <w:hideMark/>
          </w:tcPr>
          <w:p w:rsidR="00F83313" w:rsidRPr="00605F26" w:rsidRDefault="00F83313" w:rsidP="00605F26">
            <w:pPr>
              <w:spacing w:line="240" w:lineRule="auto"/>
              <w:jc w:val="center"/>
              <w:rPr>
                <w:rFonts w:eastAsia="Times New Roman" w:cs="Times New Roman"/>
                <w:color w:val="000000"/>
                <w:sz w:val="24"/>
                <w:szCs w:val="24"/>
              </w:rPr>
            </w:pPr>
            <w:r w:rsidRPr="00605F26">
              <w:rPr>
                <w:rFonts w:eastAsia="Times New Roman" w:cs="Times New Roman"/>
                <w:color w:val="000000"/>
                <w:sz w:val="24"/>
                <w:szCs w:val="24"/>
              </w:rPr>
              <w:t>20</w:t>
            </w:r>
            <w:r w:rsidR="00605F26" w:rsidRPr="00605F26">
              <w:rPr>
                <w:rFonts w:eastAsia="Times New Roman" w:cs="Times New Roman"/>
                <w:color w:val="000000"/>
                <w:sz w:val="24"/>
                <w:szCs w:val="24"/>
              </w:rPr>
              <w:t>19</w:t>
            </w:r>
          </w:p>
        </w:tc>
        <w:tc>
          <w:tcPr>
            <w:tcW w:w="0" w:type="auto"/>
            <w:shd w:val="clear" w:color="auto" w:fill="auto"/>
            <w:noWrap/>
            <w:vAlign w:val="center"/>
            <w:hideMark/>
          </w:tcPr>
          <w:p w:rsidR="00F83313" w:rsidRPr="00605F26" w:rsidRDefault="00F83313" w:rsidP="00605F26">
            <w:pPr>
              <w:spacing w:line="240" w:lineRule="auto"/>
              <w:jc w:val="center"/>
              <w:rPr>
                <w:rFonts w:eastAsia="Times New Roman" w:cs="Times New Roman"/>
                <w:color w:val="000000"/>
                <w:sz w:val="24"/>
                <w:szCs w:val="24"/>
              </w:rPr>
            </w:pPr>
            <w:r w:rsidRPr="00605F26">
              <w:rPr>
                <w:rFonts w:eastAsia="Times New Roman" w:cs="Times New Roman"/>
                <w:color w:val="000000"/>
                <w:sz w:val="24"/>
                <w:szCs w:val="24"/>
              </w:rPr>
              <w:t>20</w:t>
            </w:r>
            <w:r w:rsidR="00605F26" w:rsidRPr="00605F26">
              <w:rPr>
                <w:rFonts w:eastAsia="Times New Roman" w:cs="Times New Roman"/>
                <w:color w:val="000000"/>
                <w:sz w:val="24"/>
                <w:szCs w:val="24"/>
              </w:rPr>
              <w:t>20</w:t>
            </w:r>
          </w:p>
        </w:tc>
        <w:tc>
          <w:tcPr>
            <w:tcW w:w="0" w:type="auto"/>
            <w:shd w:val="clear" w:color="auto" w:fill="auto"/>
            <w:noWrap/>
            <w:vAlign w:val="center"/>
            <w:hideMark/>
          </w:tcPr>
          <w:p w:rsidR="00F83313" w:rsidRPr="00605F26" w:rsidRDefault="00F83313" w:rsidP="00817EB2">
            <w:pPr>
              <w:spacing w:line="240" w:lineRule="auto"/>
              <w:jc w:val="center"/>
              <w:rPr>
                <w:rFonts w:eastAsia="Times New Roman" w:cs="Times New Roman"/>
                <w:color w:val="000000"/>
                <w:sz w:val="24"/>
                <w:szCs w:val="24"/>
              </w:rPr>
            </w:pPr>
            <w:r w:rsidRPr="00605F26">
              <w:rPr>
                <w:rFonts w:eastAsia="Times New Roman" w:cs="Times New Roman"/>
                <w:color w:val="000000"/>
                <w:sz w:val="24"/>
                <w:szCs w:val="24"/>
              </w:rPr>
              <w:t>202</w:t>
            </w:r>
            <w:r w:rsidR="00817EB2">
              <w:rPr>
                <w:rFonts w:eastAsia="Times New Roman" w:cs="Times New Roman"/>
                <w:color w:val="000000"/>
                <w:sz w:val="24"/>
                <w:szCs w:val="24"/>
              </w:rPr>
              <w:t>1</w:t>
            </w:r>
          </w:p>
        </w:tc>
        <w:tc>
          <w:tcPr>
            <w:tcW w:w="0" w:type="auto"/>
            <w:shd w:val="clear" w:color="auto" w:fill="auto"/>
            <w:noWrap/>
            <w:vAlign w:val="center"/>
            <w:hideMark/>
          </w:tcPr>
          <w:p w:rsidR="00F83313" w:rsidRPr="00605F26" w:rsidRDefault="00F83313" w:rsidP="00605F26">
            <w:pPr>
              <w:spacing w:line="240" w:lineRule="auto"/>
              <w:jc w:val="center"/>
              <w:rPr>
                <w:rFonts w:eastAsia="Times New Roman" w:cs="Times New Roman"/>
                <w:color w:val="000000"/>
                <w:sz w:val="24"/>
                <w:szCs w:val="24"/>
              </w:rPr>
            </w:pPr>
            <w:r w:rsidRPr="00605F26">
              <w:rPr>
                <w:rFonts w:eastAsia="Times New Roman" w:cs="Times New Roman"/>
                <w:color w:val="000000"/>
                <w:sz w:val="24"/>
                <w:szCs w:val="24"/>
              </w:rPr>
              <w:t>20</w:t>
            </w:r>
            <w:r w:rsidR="00605F26" w:rsidRPr="00605F26">
              <w:rPr>
                <w:rFonts w:eastAsia="Times New Roman" w:cs="Times New Roman"/>
                <w:color w:val="000000"/>
                <w:sz w:val="24"/>
                <w:szCs w:val="24"/>
              </w:rPr>
              <w:t>31</w:t>
            </w:r>
          </w:p>
        </w:tc>
      </w:tr>
      <w:tr w:rsidR="00F83313" w:rsidRPr="00E27A1A" w:rsidTr="003806CE">
        <w:trPr>
          <w:trHeight w:val="1261"/>
        </w:trPr>
        <w:tc>
          <w:tcPr>
            <w:tcW w:w="0" w:type="auto"/>
            <w:vMerge w:val="restart"/>
            <w:shd w:val="clear" w:color="auto" w:fill="auto"/>
            <w:vAlign w:val="center"/>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1. Показатели качества воды</w:t>
            </w:r>
          </w:p>
        </w:tc>
        <w:tc>
          <w:tcPr>
            <w:tcW w:w="0" w:type="auto"/>
            <w:shd w:val="clear" w:color="auto" w:fill="auto"/>
            <w:vAlign w:val="center"/>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1. Удельный вес проб воды у потреб</w:t>
            </w:r>
            <w:r w:rsidRPr="00E27A1A">
              <w:rPr>
                <w:rFonts w:eastAsia="Times New Roman" w:cs="Times New Roman"/>
                <w:color w:val="000000"/>
                <w:sz w:val="24"/>
                <w:szCs w:val="24"/>
              </w:rPr>
              <w:t>и</w:t>
            </w:r>
            <w:r w:rsidRPr="00E27A1A">
              <w:rPr>
                <w:rFonts w:eastAsia="Times New Roman" w:cs="Times New Roman"/>
                <w:color w:val="000000"/>
                <w:sz w:val="24"/>
                <w:szCs w:val="24"/>
              </w:rPr>
              <w:t>теля, которые не отвечают гигиенич</w:t>
            </w:r>
            <w:r w:rsidRPr="00E27A1A">
              <w:rPr>
                <w:rFonts w:eastAsia="Times New Roman" w:cs="Times New Roman"/>
                <w:color w:val="000000"/>
                <w:sz w:val="24"/>
                <w:szCs w:val="24"/>
              </w:rPr>
              <w:t>е</w:t>
            </w:r>
            <w:r w:rsidRPr="00E27A1A">
              <w:rPr>
                <w:rFonts w:eastAsia="Times New Roman" w:cs="Times New Roman"/>
                <w:color w:val="000000"/>
                <w:sz w:val="24"/>
                <w:szCs w:val="24"/>
              </w:rPr>
              <w:t>ским нормативам по санитарно-химическим показателям</w:t>
            </w:r>
            <w:r>
              <w:rPr>
                <w:rFonts w:eastAsia="Times New Roman" w:cs="Times New Roman"/>
                <w:color w:val="000000"/>
                <w:sz w:val="24"/>
                <w:szCs w:val="24"/>
              </w:rPr>
              <w:t>, %</w:t>
            </w:r>
          </w:p>
        </w:tc>
        <w:tc>
          <w:tcPr>
            <w:tcW w:w="0" w:type="auto"/>
            <w:shd w:val="clear" w:color="auto" w:fill="auto"/>
            <w:noWrap/>
            <w:vAlign w:val="center"/>
            <w:hideMark/>
          </w:tcPr>
          <w:p w:rsidR="00F83313" w:rsidRPr="00F460C3" w:rsidRDefault="00F83313" w:rsidP="003F12C6">
            <w:pPr>
              <w:spacing w:line="240" w:lineRule="auto"/>
              <w:jc w:val="center"/>
              <w:rPr>
                <w:rFonts w:eastAsia="Times New Roman" w:cs="Times New Roman"/>
                <w:color w:val="000000"/>
                <w:sz w:val="24"/>
                <w:szCs w:val="24"/>
              </w:rPr>
            </w:pPr>
            <w:r w:rsidRPr="00F460C3">
              <w:rPr>
                <w:rFonts w:eastAsia="Times New Roman" w:cs="Times New Roman"/>
                <w:color w:val="000000"/>
                <w:sz w:val="24"/>
                <w:szCs w:val="24"/>
              </w:rPr>
              <w:t>0,00</w:t>
            </w:r>
          </w:p>
        </w:tc>
        <w:tc>
          <w:tcPr>
            <w:tcW w:w="0" w:type="auto"/>
            <w:shd w:val="clear" w:color="auto" w:fill="auto"/>
            <w:noWrap/>
            <w:vAlign w:val="center"/>
            <w:hideMark/>
          </w:tcPr>
          <w:p w:rsidR="00F83313" w:rsidRPr="00F460C3" w:rsidRDefault="00F83313" w:rsidP="003F12C6">
            <w:pPr>
              <w:spacing w:line="240" w:lineRule="auto"/>
              <w:jc w:val="center"/>
              <w:rPr>
                <w:rFonts w:eastAsia="Times New Roman" w:cs="Times New Roman"/>
                <w:color w:val="000000"/>
                <w:sz w:val="24"/>
                <w:szCs w:val="24"/>
              </w:rPr>
            </w:pPr>
            <w:r w:rsidRPr="00F460C3">
              <w:rPr>
                <w:rFonts w:eastAsia="Times New Roman" w:cs="Times New Roman"/>
                <w:color w:val="000000"/>
                <w:sz w:val="24"/>
                <w:szCs w:val="24"/>
              </w:rPr>
              <w:t>0</w:t>
            </w:r>
          </w:p>
        </w:tc>
        <w:tc>
          <w:tcPr>
            <w:tcW w:w="0" w:type="auto"/>
            <w:shd w:val="clear" w:color="auto" w:fill="auto"/>
            <w:noWrap/>
            <w:vAlign w:val="center"/>
            <w:hideMark/>
          </w:tcPr>
          <w:p w:rsidR="00F83313" w:rsidRPr="00F460C3" w:rsidRDefault="00F83313" w:rsidP="003F12C6">
            <w:pPr>
              <w:spacing w:line="240" w:lineRule="auto"/>
              <w:jc w:val="center"/>
              <w:rPr>
                <w:rFonts w:eastAsia="Times New Roman" w:cs="Times New Roman"/>
                <w:color w:val="000000"/>
                <w:sz w:val="24"/>
                <w:szCs w:val="24"/>
              </w:rPr>
            </w:pPr>
            <w:r w:rsidRPr="00F460C3">
              <w:rPr>
                <w:rFonts w:eastAsia="Times New Roman" w:cs="Times New Roman"/>
                <w:color w:val="000000"/>
                <w:sz w:val="24"/>
                <w:szCs w:val="24"/>
              </w:rPr>
              <w:t>0</w:t>
            </w:r>
          </w:p>
        </w:tc>
        <w:tc>
          <w:tcPr>
            <w:tcW w:w="0" w:type="auto"/>
            <w:shd w:val="clear" w:color="auto" w:fill="auto"/>
            <w:noWrap/>
            <w:vAlign w:val="center"/>
            <w:hideMark/>
          </w:tcPr>
          <w:p w:rsidR="00F83313" w:rsidRPr="00F460C3" w:rsidRDefault="00F83313" w:rsidP="003F12C6">
            <w:pPr>
              <w:spacing w:line="240" w:lineRule="auto"/>
              <w:jc w:val="center"/>
              <w:rPr>
                <w:rFonts w:eastAsia="Times New Roman" w:cs="Times New Roman"/>
                <w:color w:val="000000"/>
                <w:sz w:val="24"/>
                <w:szCs w:val="24"/>
              </w:rPr>
            </w:pPr>
            <w:r w:rsidRPr="00F460C3">
              <w:rPr>
                <w:rFonts w:eastAsia="Times New Roman" w:cs="Times New Roman"/>
                <w:color w:val="000000"/>
                <w:sz w:val="24"/>
                <w:szCs w:val="24"/>
              </w:rPr>
              <w:t>0</w:t>
            </w:r>
          </w:p>
        </w:tc>
        <w:tc>
          <w:tcPr>
            <w:tcW w:w="0" w:type="auto"/>
            <w:shd w:val="clear" w:color="auto" w:fill="auto"/>
            <w:noWrap/>
            <w:vAlign w:val="center"/>
            <w:hideMark/>
          </w:tcPr>
          <w:p w:rsidR="00F83313" w:rsidRPr="00F460C3" w:rsidRDefault="00F83313" w:rsidP="003F12C6">
            <w:pPr>
              <w:spacing w:line="240" w:lineRule="auto"/>
              <w:jc w:val="center"/>
              <w:rPr>
                <w:rFonts w:eastAsia="Times New Roman" w:cs="Times New Roman"/>
                <w:color w:val="000000"/>
                <w:sz w:val="24"/>
                <w:szCs w:val="24"/>
              </w:rPr>
            </w:pPr>
            <w:r w:rsidRPr="00F460C3">
              <w:rPr>
                <w:rFonts w:eastAsia="Times New Roman" w:cs="Times New Roman"/>
                <w:color w:val="000000"/>
                <w:sz w:val="24"/>
                <w:szCs w:val="24"/>
              </w:rPr>
              <w:t>0</w:t>
            </w:r>
          </w:p>
        </w:tc>
        <w:tc>
          <w:tcPr>
            <w:tcW w:w="0" w:type="auto"/>
            <w:shd w:val="clear" w:color="auto" w:fill="auto"/>
            <w:noWrap/>
            <w:vAlign w:val="center"/>
            <w:hideMark/>
          </w:tcPr>
          <w:p w:rsidR="00F83313" w:rsidRPr="00F460C3" w:rsidRDefault="00F83313" w:rsidP="003F12C6">
            <w:pPr>
              <w:spacing w:line="240" w:lineRule="auto"/>
              <w:jc w:val="center"/>
              <w:rPr>
                <w:rFonts w:eastAsia="Times New Roman" w:cs="Times New Roman"/>
                <w:color w:val="000000"/>
                <w:sz w:val="24"/>
                <w:szCs w:val="24"/>
              </w:rPr>
            </w:pPr>
            <w:r w:rsidRPr="00F460C3">
              <w:rPr>
                <w:rFonts w:eastAsia="Times New Roman" w:cs="Times New Roman"/>
                <w:color w:val="000000"/>
                <w:sz w:val="24"/>
                <w:szCs w:val="24"/>
              </w:rPr>
              <w:t>0</w:t>
            </w:r>
          </w:p>
        </w:tc>
        <w:tc>
          <w:tcPr>
            <w:tcW w:w="0" w:type="auto"/>
            <w:shd w:val="clear" w:color="auto" w:fill="auto"/>
            <w:noWrap/>
            <w:vAlign w:val="center"/>
            <w:hideMark/>
          </w:tcPr>
          <w:p w:rsidR="00F83313" w:rsidRPr="00F460C3" w:rsidRDefault="00F83313" w:rsidP="003F12C6">
            <w:pPr>
              <w:spacing w:line="240" w:lineRule="auto"/>
              <w:jc w:val="center"/>
              <w:rPr>
                <w:rFonts w:eastAsia="Times New Roman" w:cs="Times New Roman"/>
                <w:color w:val="000000"/>
                <w:sz w:val="24"/>
                <w:szCs w:val="24"/>
              </w:rPr>
            </w:pPr>
            <w:r w:rsidRPr="00F460C3">
              <w:rPr>
                <w:rFonts w:eastAsia="Times New Roman" w:cs="Times New Roman"/>
                <w:color w:val="000000"/>
                <w:sz w:val="24"/>
                <w:szCs w:val="24"/>
              </w:rPr>
              <w:t>0</w:t>
            </w:r>
          </w:p>
        </w:tc>
      </w:tr>
      <w:tr w:rsidR="00F83313" w:rsidRPr="00E27A1A" w:rsidTr="003806CE">
        <w:trPr>
          <w:trHeight w:val="1275"/>
        </w:trPr>
        <w:tc>
          <w:tcPr>
            <w:tcW w:w="0" w:type="auto"/>
            <w:vMerge/>
            <w:vAlign w:val="center"/>
            <w:hideMark/>
          </w:tcPr>
          <w:p w:rsidR="00F83313" w:rsidRPr="00E27A1A" w:rsidRDefault="00F83313" w:rsidP="003F12C6">
            <w:pPr>
              <w:spacing w:line="240" w:lineRule="auto"/>
              <w:rPr>
                <w:rFonts w:eastAsia="Times New Roman" w:cs="Times New Roman"/>
                <w:color w:val="000000"/>
                <w:sz w:val="24"/>
                <w:szCs w:val="24"/>
              </w:rPr>
            </w:pPr>
          </w:p>
        </w:tc>
        <w:tc>
          <w:tcPr>
            <w:tcW w:w="0" w:type="auto"/>
            <w:shd w:val="clear" w:color="auto" w:fill="auto"/>
            <w:vAlign w:val="center"/>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2. Удельный вес проб воды у потреб</w:t>
            </w:r>
            <w:r w:rsidRPr="00E27A1A">
              <w:rPr>
                <w:rFonts w:eastAsia="Times New Roman" w:cs="Times New Roman"/>
                <w:color w:val="000000"/>
                <w:sz w:val="24"/>
                <w:szCs w:val="24"/>
              </w:rPr>
              <w:t>и</w:t>
            </w:r>
            <w:r w:rsidRPr="00E27A1A">
              <w:rPr>
                <w:rFonts w:eastAsia="Times New Roman" w:cs="Times New Roman"/>
                <w:color w:val="000000"/>
                <w:sz w:val="24"/>
                <w:szCs w:val="24"/>
              </w:rPr>
              <w:t>теля, которые не отвечают гигиенич</w:t>
            </w:r>
            <w:r w:rsidRPr="00E27A1A">
              <w:rPr>
                <w:rFonts w:eastAsia="Times New Roman" w:cs="Times New Roman"/>
                <w:color w:val="000000"/>
                <w:sz w:val="24"/>
                <w:szCs w:val="24"/>
              </w:rPr>
              <w:t>е</w:t>
            </w:r>
            <w:r w:rsidRPr="00E27A1A">
              <w:rPr>
                <w:rFonts w:eastAsia="Times New Roman" w:cs="Times New Roman"/>
                <w:color w:val="000000"/>
                <w:sz w:val="24"/>
                <w:szCs w:val="24"/>
              </w:rPr>
              <w:t>ским нормативам по микробиологич</w:t>
            </w:r>
            <w:r w:rsidRPr="00E27A1A">
              <w:rPr>
                <w:rFonts w:eastAsia="Times New Roman" w:cs="Times New Roman"/>
                <w:color w:val="000000"/>
                <w:sz w:val="24"/>
                <w:szCs w:val="24"/>
              </w:rPr>
              <w:t>е</w:t>
            </w:r>
            <w:r w:rsidRPr="00E27A1A">
              <w:rPr>
                <w:rFonts w:eastAsia="Times New Roman" w:cs="Times New Roman"/>
                <w:color w:val="000000"/>
                <w:sz w:val="24"/>
                <w:szCs w:val="24"/>
              </w:rPr>
              <w:t>ским показателям</w:t>
            </w:r>
            <w:r>
              <w:rPr>
                <w:rFonts w:eastAsia="Times New Roman" w:cs="Times New Roman"/>
                <w:color w:val="000000"/>
                <w:sz w:val="24"/>
                <w:szCs w:val="24"/>
              </w:rPr>
              <w:t>, %</w:t>
            </w:r>
          </w:p>
        </w:tc>
        <w:tc>
          <w:tcPr>
            <w:tcW w:w="0" w:type="auto"/>
            <w:shd w:val="clear" w:color="auto" w:fill="auto"/>
            <w:noWrap/>
            <w:vAlign w:val="center"/>
            <w:hideMark/>
          </w:tcPr>
          <w:p w:rsidR="00F83313" w:rsidRPr="00F460C3" w:rsidRDefault="00F83313" w:rsidP="003F12C6">
            <w:pPr>
              <w:spacing w:line="240" w:lineRule="auto"/>
              <w:jc w:val="center"/>
              <w:rPr>
                <w:rFonts w:eastAsia="Times New Roman" w:cs="Times New Roman"/>
                <w:color w:val="000000"/>
                <w:sz w:val="24"/>
                <w:szCs w:val="24"/>
              </w:rPr>
            </w:pPr>
            <w:r w:rsidRPr="00F460C3">
              <w:rPr>
                <w:rFonts w:eastAsia="Times New Roman" w:cs="Times New Roman"/>
                <w:color w:val="000000"/>
                <w:sz w:val="24"/>
                <w:szCs w:val="24"/>
              </w:rPr>
              <w:t>0</w:t>
            </w:r>
          </w:p>
        </w:tc>
        <w:tc>
          <w:tcPr>
            <w:tcW w:w="0" w:type="auto"/>
            <w:shd w:val="clear" w:color="auto" w:fill="auto"/>
            <w:noWrap/>
            <w:vAlign w:val="center"/>
            <w:hideMark/>
          </w:tcPr>
          <w:p w:rsidR="00F83313" w:rsidRPr="00F460C3" w:rsidRDefault="00F83313" w:rsidP="003F12C6">
            <w:pPr>
              <w:spacing w:line="240" w:lineRule="auto"/>
              <w:jc w:val="center"/>
              <w:rPr>
                <w:rFonts w:eastAsia="Times New Roman" w:cs="Times New Roman"/>
                <w:color w:val="000000"/>
                <w:sz w:val="24"/>
                <w:szCs w:val="24"/>
              </w:rPr>
            </w:pPr>
            <w:r w:rsidRPr="00F460C3">
              <w:rPr>
                <w:rFonts w:eastAsia="Times New Roman" w:cs="Times New Roman"/>
                <w:color w:val="000000"/>
                <w:sz w:val="24"/>
                <w:szCs w:val="24"/>
              </w:rPr>
              <w:t>0</w:t>
            </w:r>
          </w:p>
        </w:tc>
        <w:tc>
          <w:tcPr>
            <w:tcW w:w="0" w:type="auto"/>
            <w:shd w:val="clear" w:color="auto" w:fill="auto"/>
            <w:noWrap/>
            <w:vAlign w:val="center"/>
            <w:hideMark/>
          </w:tcPr>
          <w:p w:rsidR="00F83313" w:rsidRPr="00F460C3" w:rsidRDefault="00F83313" w:rsidP="003F12C6">
            <w:pPr>
              <w:spacing w:line="240" w:lineRule="auto"/>
              <w:jc w:val="center"/>
              <w:rPr>
                <w:rFonts w:eastAsia="Times New Roman" w:cs="Times New Roman"/>
                <w:color w:val="000000"/>
                <w:sz w:val="24"/>
                <w:szCs w:val="24"/>
              </w:rPr>
            </w:pPr>
            <w:r w:rsidRPr="00F460C3">
              <w:rPr>
                <w:rFonts w:eastAsia="Times New Roman" w:cs="Times New Roman"/>
                <w:color w:val="000000"/>
                <w:sz w:val="24"/>
                <w:szCs w:val="24"/>
              </w:rPr>
              <w:t>0</w:t>
            </w:r>
          </w:p>
        </w:tc>
        <w:tc>
          <w:tcPr>
            <w:tcW w:w="0" w:type="auto"/>
            <w:shd w:val="clear" w:color="auto" w:fill="auto"/>
            <w:noWrap/>
            <w:vAlign w:val="center"/>
            <w:hideMark/>
          </w:tcPr>
          <w:p w:rsidR="00F83313" w:rsidRPr="00F460C3" w:rsidRDefault="00F83313" w:rsidP="003F12C6">
            <w:pPr>
              <w:spacing w:line="240" w:lineRule="auto"/>
              <w:jc w:val="center"/>
              <w:rPr>
                <w:rFonts w:eastAsia="Times New Roman" w:cs="Times New Roman"/>
                <w:color w:val="000000"/>
                <w:sz w:val="24"/>
                <w:szCs w:val="24"/>
              </w:rPr>
            </w:pPr>
            <w:r w:rsidRPr="00F460C3">
              <w:rPr>
                <w:rFonts w:eastAsia="Times New Roman" w:cs="Times New Roman"/>
                <w:color w:val="000000"/>
                <w:sz w:val="24"/>
                <w:szCs w:val="24"/>
              </w:rPr>
              <w:t>0</w:t>
            </w:r>
          </w:p>
        </w:tc>
        <w:tc>
          <w:tcPr>
            <w:tcW w:w="0" w:type="auto"/>
            <w:shd w:val="clear" w:color="auto" w:fill="auto"/>
            <w:noWrap/>
            <w:vAlign w:val="center"/>
            <w:hideMark/>
          </w:tcPr>
          <w:p w:rsidR="00F83313" w:rsidRPr="00F460C3" w:rsidRDefault="00F83313" w:rsidP="003F12C6">
            <w:pPr>
              <w:spacing w:line="240" w:lineRule="auto"/>
              <w:jc w:val="center"/>
              <w:rPr>
                <w:rFonts w:eastAsia="Times New Roman" w:cs="Times New Roman"/>
                <w:color w:val="000000"/>
                <w:sz w:val="24"/>
                <w:szCs w:val="24"/>
              </w:rPr>
            </w:pPr>
            <w:r w:rsidRPr="00F460C3">
              <w:rPr>
                <w:rFonts w:eastAsia="Times New Roman" w:cs="Times New Roman"/>
                <w:color w:val="000000"/>
                <w:sz w:val="24"/>
                <w:szCs w:val="24"/>
              </w:rPr>
              <w:t>0</w:t>
            </w:r>
          </w:p>
        </w:tc>
        <w:tc>
          <w:tcPr>
            <w:tcW w:w="0" w:type="auto"/>
            <w:shd w:val="clear" w:color="auto" w:fill="auto"/>
            <w:noWrap/>
            <w:vAlign w:val="center"/>
            <w:hideMark/>
          </w:tcPr>
          <w:p w:rsidR="00F83313" w:rsidRPr="00F460C3" w:rsidRDefault="00F83313" w:rsidP="003F12C6">
            <w:pPr>
              <w:spacing w:line="240" w:lineRule="auto"/>
              <w:jc w:val="center"/>
              <w:rPr>
                <w:rFonts w:eastAsia="Times New Roman" w:cs="Times New Roman"/>
                <w:color w:val="000000"/>
                <w:sz w:val="24"/>
                <w:szCs w:val="24"/>
              </w:rPr>
            </w:pPr>
            <w:r w:rsidRPr="00F460C3">
              <w:rPr>
                <w:rFonts w:eastAsia="Times New Roman" w:cs="Times New Roman"/>
                <w:color w:val="000000"/>
                <w:sz w:val="24"/>
                <w:szCs w:val="24"/>
              </w:rPr>
              <w:t>0</w:t>
            </w:r>
          </w:p>
        </w:tc>
        <w:tc>
          <w:tcPr>
            <w:tcW w:w="0" w:type="auto"/>
            <w:shd w:val="clear" w:color="auto" w:fill="auto"/>
            <w:noWrap/>
            <w:vAlign w:val="center"/>
            <w:hideMark/>
          </w:tcPr>
          <w:p w:rsidR="00F83313" w:rsidRPr="00F460C3" w:rsidRDefault="00F83313" w:rsidP="003F12C6">
            <w:pPr>
              <w:spacing w:line="240" w:lineRule="auto"/>
              <w:jc w:val="center"/>
              <w:rPr>
                <w:rFonts w:eastAsia="Times New Roman" w:cs="Times New Roman"/>
                <w:color w:val="000000"/>
                <w:sz w:val="24"/>
                <w:szCs w:val="24"/>
              </w:rPr>
            </w:pPr>
            <w:r w:rsidRPr="00F460C3">
              <w:rPr>
                <w:rFonts w:eastAsia="Times New Roman" w:cs="Times New Roman"/>
                <w:color w:val="000000"/>
                <w:sz w:val="24"/>
                <w:szCs w:val="24"/>
              </w:rPr>
              <w:t>0</w:t>
            </w:r>
          </w:p>
        </w:tc>
      </w:tr>
      <w:tr w:rsidR="00F83313" w:rsidRPr="00E27A1A" w:rsidTr="003806CE">
        <w:trPr>
          <w:trHeight w:val="645"/>
        </w:trPr>
        <w:tc>
          <w:tcPr>
            <w:tcW w:w="0" w:type="auto"/>
            <w:vMerge w:val="restart"/>
            <w:shd w:val="clear" w:color="auto" w:fill="auto"/>
            <w:vAlign w:val="center"/>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2. Показатели надежности и бесп</w:t>
            </w:r>
            <w:r w:rsidRPr="00E27A1A">
              <w:rPr>
                <w:rFonts w:eastAsia="Times New Roman" w:cs="Times New Roman"/>
                <w:color w:val="000000"/>
                <w:sz w:val="24"/>
                <w:szCs w:val="24"/>
              </w:rPr>
              <w:t>е</w:t>
            </w:r>
            <w:r w:rsidRPr="00E27A1A">
              <w:rPr>
                <w:rFonts w:eastAsia="Times New Roman" w:cs="Times New Roman"/>
                <w:color w:val="000000"/>
                <w:sz w:val="24"/>
                <w:szCs w:val="24"/>
              </w:rPr>
              <w:t>ребойности водоснабжения</w:t>
            </w:r>
          </w:p>
        </w:tc>
        <w:tc>
          <w:tcPr>
            <w:tcW w:w="0" w:type="auto"/>
            <w:shd w:val="clear" w:color="auto" w:fill="auto"/>
            <w:vAlign w:val="center"/>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1. Водопроводные сети, нуждающиеся в замене</w:t>
            </w:r>
            <w:r>
              <w:rPr>
                <w:rFonts w:eastAsia="Times New Roman" w:cs="Times New Roman"/>
                <w:color w:val="000000"/>
                <w:sz w:val="24"/>
                <w:szCs w:val="24"/>
              </w:rPr>
              <w:t>, км</w:t>
            </w:r>
          </w:p>
        </w:tc>
        <w:tc>
          <w:tcPr>
            <w:tcW w:w="0" w:type="auto"/>
            <w:shd w:val="clear" w:color="auto" w:fill="auto"/>
            <w:vAlign w:val="center"/>
            <w:hideMark/>
          </w:tcPr>
          <w:p w:rsidR="00F83313" w:rsidRPr="004B62AE" w:rsidRDefault="006C2494" w:rsidP="00263530">
            <w:pPr>
              <w:spacing w:line="240" w:lineRule="auto"/>
              <w:jc w:val="center"/>
              <w:rPr>
                <w:rFonts w:eastAsia="Times New Roman" w:cs="Times New Roman"/>
                <w:color w:val="000000"/>
                <w:sz w:val="24"/>
                <w:szCs w:val="24"/>
                <w:highlight w:val="yellow"/>
              </w:rPr>
            </w:pPr>
            <w:r w:rsidRPr="00815B95">
              <w:rPr>
                <w:sz w:val="26"/>
                <w:szCs w:val="26"/>
              </w:rPr>
              <w:t>585,9</w:t>
            </w:r>
          </w:p>
        </w:tc>
        <w:tc>
          <w:tcPr>
            <w:tcW w:w="0" w:type="auto"/>
            <w:shd w:val="clear" w:color="auto" w:fill="auto"/>
            <w:noWrap/>
            <w:vAlign w:val="center"/>
            <w:hideMark/>
          </w:tcPr>
          <w:p w:rsidR="00F83313" w:rsidRPr="004B62AE" w:rsidRDefault="006C2494" w:rsidP="003F12C6">
            <w:pPr>
              <w:spacing w:line="240" w:lineRule="auto"/>
              <w:jc w:val="center"/>
              <w:rPr>
                <w:rFonts w:eastAsia="Times New Roman" w:cs="Times New Roman"/>
                <w:color w:val="000000"/>
                <w:sz w:val="24"/>
                <w:szCs w:val="24"/>
                <w:highlight w:val="yellow"/>
              </w:rPr>
            </w:pPr>
            <w:r w:rsidRPr="00815B95">
              <w:rPr>
                <w:sz w:val="26"/>
                <w:szCs w:val="26"/>
              </w:rPr>
              <w:t>585,9</w:t>
            </w:r>
          </w:p>
        </w:tc>
        <w:tc>
          <w:tcPr>
            <w:tcW w:w="0" w:type="auto"/>
            <w:shd w:val="clear" w:color="auto" w:fill="auto"/>
            <w:noWrap/>
            <w:vAlign w:val="center"/>
            <w:hideMark/>
          </w:tcPr>
          <w:p w:rsidR="00F83313" w:rsidRPr="004B62AE" w:rsidRDefault="006C2494" w:rsidP="003F12C6">
            <w:pPr>
              <w:spacing w:line="240" w:lineRule="auto"/>
              <w:jc w:val="center"/>
              <w:rPr>
                <w:rFonts w:eastAsia="Times New Roman" w:cs="Times New Roman"/>
                <w:color w:val="000000"/>
                <w:sz w:val="24"/>
                <w:szCs w:val="24"/>
                <w:highlight w:val="yellow"/>
              </w:rPr>
            </w:pPr>
            <w:r w:rsidRPr="00815B95">
              <w:rPr>
                <w:sz w:val="26"/>
                <w:szCs w:val="26"/>
              </w:rPr>
              <w:t>585,9</w:t>
            </w:r>
          </w:p>
        </w:tc>
        <w:tc>
          <w:tcPr>
            <w:tcW w:w="0" w:type="auto"/>
            <w:shd w:val="clear" w:color="auto" w:fill="auto"/>
            <w:noWrap/>
            <w:vAlign w:val="center"/>
            <w:hideMark/>
          </w:tcPr>
          <w:p w:rsidR="00F83313" w:rsidRPr="006C2494" w:rsidRDefault="006C2494" w:rsidP="003F12C6">
            <w:pPr>
              <w:spacing w:line="240" w:lineRule="auto"/>
              <w:jc w:val="center"/>
              <w:rPr>
                <w:rFonts w:eastAsia="Times New Roman" w:cs="Times New Roman"/>
                <w:color w:val="000000"/>
                <w:sz w:val="24"/>
                <w:szCs w:val="24"/>
              </w:rPr>
            </w:pPr>
            <w:r w:rsidRPr="006C2494">
              <w:rPr>
                <w:sz w:val="26"/>
                <w:szCs w:val="26"/>
              </w:rPr>
              <w:t>585,9</w:t>
            </w:r>
          </w:p>
        </w:tc>
        <w:tc>
          <w:tcPr>
            <w:tcW w:w="0" w:type="auto"/>
            <w:shd w:val="clear" w:color="auto" w:fill="auto"/>
            <w:noWrap/>
            <w:vAlign w:val="center"/>
            <w:hideMark/>
          </w:tcPr>
          <w:p w:rsidR="00F83313" w:rsidRPr="006C2494" w:rsidRDefault="006C2494" w:rsidP="003F12C6">
            <w:pPr>
              <w:spacing w:line="240" w:lineRule="auto"/>
              <w:jc w:val="center"/>
              <w:rPr>
                <w:rFonts w:eastAsia="Times New Roman" w:cs="Times New Roman"/>
                <w:color w:val="000000"/>
                <w:sz w:val="24"/>
                <w:szCs w:val="24"/>
              </w:rPr>
            </w:pPr>
            <w:r w:rsidRPr="006C2494">
              <w:rPr>
                <w:sz w:val="26"/>
                <w:szCs w:val="26"/>
              </w:rPr>
              <w:t>585,9</w:t>
            </w:r>
          </w:p>
        </w:tc>
        <w:tc>
          <w:tcPr>
            <w:tcW w:w="0" w:type="auto"/>
            <w:shd w:val="clear" w:color="auto" w:fill="auto"/>
            <w:noWrap/>
            <w:vAlign w:val="center"/>
            <w:hideMark/>
          </w:tcPr>
          <w:p w:rsidR="00F83313" w:rsidRPr="006C2494" w:rsidRDefault="006C2494" w:rsidP="003F12C6">
            <w:pPr>
              <w:spacing w:line="240" w:lineRule="auto"/>
              <w:jc w:val="center"/>
              <w:rPr>
                <w:rFonts w:eastAsia="Times New Roman" w:cs="Times New Roman"/>
                <w:color w:val="000000"/>
                <w:sz w:val="24"/>
                <w:szCs w:val="24"/>
              </w:rPr>
            </w:pPr>
            <w:r w:rsidRPr="006C2494">
              <w:rPr>
                <w:sz w:val="26"/>
                <w:szCs w:val="26"/>
              </w:rPr>
              <w:t>585,9</w:t>
            </w:r>
          </w:p>
        </w:tc>
        <w:tc>
          <w:tcPr>
            <w:tcW w:w="0" w:type="auto"/>
            <w:shd w:val="clear" w:color="auto" w:fill="auto"/>
            <w:noWrap/>
            <w:vAlign w:val="center"/>
            <w:hideMark/>
          </w:tcPr>
          <w:p w:rsidR="00F83313" w:rsidRPr="006C2494" w:rsidRDefault="006C2494" w:rsidP="003F12C6">
            <w:pPr>
              <w:spacing w:line="240" w:lineRule="auto"/>
              <w:jc w:val="center"/>
              <w:rPr>
                <w:rFonts w:eastAsia="Times New Roman" w:cs="Times New Roman"/>
                <w:color w:val="000000"/>
                <w:sz w:val="24"/>
                <w:szCs w:val="24"/>
              </w:rPr>
            </w:pPr>
            <w:r w:rsidRPr="006C2494">
              <w:rPr>
                <w:rFonts w:eastAsia="Times New Roman" w:cs="Times New Roman"/>
                <w:color w:val="000000"/>
                <w:sz w:val="24"/>
                <w:szCs w:val="24"/>
              </w:rPr>
              <w:t>577,45</w:t>
            </w:r>
          </w:p>
        </w:tc>
      </w:tr>
      <w:tr w:rsidR="00F83313" w:rsidRPr="00E27A1A" w:rsidTr="003806CE">
        <w:trPr>
          <w:trHeight w:val="645"/>
        </w:trPr>
        <w:tc>
          <w:tcPr>
            <w:tcW w:w="0" w:type="auto"/>
            <w:vMerge/>
            <w:vAlign w:val="center"/>
            <w:hideMark/>
          </w:tcPr>
          <w:p w:rsidR="00F83313" w:rsidRPr="00E27A1A" w:rsidRDefault="00F83313" w:rsidP="003F12C6">
            <w:pPr>
              <w:spacing w:line="240" w:lineRule="auto"/>
              <w:rPr>
                <w:rFonts w:eastAsia="Times New Roman" w:cs="Times New Roman"/>
                <w:color w:val="000000"/>
                <w:sz w:val="24"/>
                <w:szCs w:val="24"/>
              </w:rPr>
            </w:pPr>
          </w:p>
        </w:tc>
        <w:tc>
          <w:tcPr>
            <w:tcW w:w="0" w:type="auto"/>
            <w:shd w:val="clear" w:color="auto" w:fill="auto"/>
            <w:vAlign w:val="center"/>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2. Ав</w:t>
            </w:r>
            <w:r>
              <w:rPr>
                <w:rFonts w:eastAsia="Times New Roman" w:cs="Times New Roman"/>
                <w:color w:val="000000"/>
                <w:sz w:val="24"/>
                <w:szCs w:val="24"/>
              </w:rPr>
              <w:t xml:space="preserve">арийность на сетях водопровода, </w:t>
            </w:r>
            <w:r w:rsidRPr="00E27A1A">
              <w:rPr>
                <w:rFonts w:eastAsia="Times New Roman" w:cs="Times New Roman"/>
                <w:color w:val="000000"/>
                <w:sz w:val="24"/>
                <w:szCs w:val="24"/>
              </w:rPr>
              <w:t>ед</w:t>
            </w:r>
            <w:r>
              <w:rPr>
                <w:rFonts w:eastAsia="Times New Roman" w:cs="Times New Roman"/>
                <w:color w:val="000000"/>
                <w:sz w:val="24"/>
                <w:szCs w:val="24"/>
              </w:rPr>
              <w:t>./км</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0,3</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0,3</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0,2</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0,2</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0,2</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0,2</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0,2</w:t>
            </w:r>
          </w:p>
        </w:tc>
      </w:tr>
      <w:tr w:rsidR="00F83313" w:rsidRPr="00E27A1A" w:rsidTr="003806CE">
        <w:trPr>
          <w:trHeight w:val="645"/>
        </w:trPr>
        <w:tc>
          <w:tcPr>
            <w:tcW w:w="0" w:type="auto"/>
            <w:vMerge/>
            <w:vAlign w:val="center"/>
            <w:hideMark/>
          </w:tcPr>
          <w:p w:rsidR="00F83313" w:rsidRPr="00E27A1A" w:rsidRDefault="00F83313" w:rsidP="003F12C6">
            <w:pPr>
              <w:spacing w:line="240" w:lineRule="auto"/>
              <w:rPr>
                <w:rFonts w:eastAsia="Times New Roman" w:cs="Times New Roman"/>
                <w:color w:val="000000"/>
                <w:sz w:val="24"/>
                <w:szCs w:val="24"/>
              </w:rPr>
            </w:pPr>
          </w:p>
        </w:tc>
        <w:tc>
          <w:tcPr>
            <w:tcW w:w="0" w:type="auto"/>
            <w:shd w:val="clear" w:color="auto" w:fill="auto"/>
            <w:vAlign w:val="center"/>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 xml:space="preserve">3. Износ </w:t>
            </w:r>
            <w:r>
              <w:rPr>
                <w:rFonts w:eastAsia="Times New Roman" w:cs="Times New Roman"/>
                <w:color w:val="000000"/>
                <w:sz w:val="24"/>
                <w:szCs w:val="24"/>
              </w:rPr>
              <w:t>водопроводных сетей, %</w:t>
            </w:r>
          </w:p>
        </w:tc>
        <w:tc>
          <w:tcPr>
            <w:tcW w:w="0" w:type="auto"/>
            <w:shd w:val="clear" w:color="auto" w:fill="auto"/>
            <w:vAlign w:val="center"/>
            <w:hideMark/>
          </w:tcPr>
          <w:p w:rsidR="00F83313" w:rsidRPr="00720C74" w:rsidRDefault="00F83313" w:rsidP="00720C74">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 xml:space="preserve">ХПВ - </w:t>
            </w:r>
            <w:r w:rsidR="00720C74" w:rsidRPr="00720C74">
              <w:rPr>
                <w:rFonts w:eastAsia="Times New Roman" w:cs="Times New Roman"/>
                <w:color w:val="000000"/>
                <w:sz w:val="24"/>
                <w:szCs w:val="24"/>
              </w:rPr>
              <w:t>7</w:t>
            </w:r>
            <w:r w:rsidR="008C1E84" w:rsidRPr="00720C74">
              <w:rPr>
                <w:rFonts w:eastAsia="Times New Roman" w:cs="Times New Roman"/>
                <w:color w:val="000000"/>
                <w:sz w:val="24"/>
                <w:szCs w:val="24"/>
              </w:rPr>
              <w:t>0</w:t>
            </w:r>
          </w:p>
        </w:tc>
        <w:tc>
          <w:tcPr>
            <w:tcW w:w="0" w:type="auto"/>
            <w:shd w:val="clear" w:color="auto" w:fill="auto"/>
            <w:noWrap/>
            <w:vAlign w:val="center"/>
            <w:hideMark/>
          </w:tcPr>
          <w:p w:rsidR="00F83313" w:rsidRPr="00720C74" w:rsidRDefault="00720C74" w:rsidP="003F12C6">
            <w:pPr>
              <w:jc w:val="center"/>
              <w:rPr>
                <w:rFonts w:cs="Times New Roman"/>
                <w:color w:val="000000"/>
                <w:sz w:val="26"/>
                <w:szCs w:val="26"/>
              </w:rPr>
            </w:pPr>
            <w:r w:rsidRPr="00720C74">
              <w:rPr>
                <w:rFonts w:cs="Times New Roman"/>
                <w:color w:val="000000"/>
                <w:sz w:val="26"/>
                <w:szCs w:val="26"/>
              </w:rPr>
              <w:t>70</w:t>
            </w:r>
          </w:p>
        </w:tc>
        <w:tc>
          <w:tcPr>
            <w:tcW w:w="0" w:type="auto"/>
            <w:shd w:val="clear" w:color="auto" w:fill="auto"/>
            <w:noWrap/>
            <w:vAlign w:val="center"/>
            <w:hideMark/>
          </w:tcPr>
          <w:p w:rsidR="00F83313" w:rsidRPr="00720C74" w:rsidRDefault="00720C74" w:rsidP="003F12C6">
            <w:pPr>
              <w:jc w:val="center"/>
              <w:rPr>
                <w:rFonts w:cs="Times New Roman"/>
                <w:color w:val="000000"/>
                <w:sz w:val="26"/>
                <w:szCs w:val="26"/>
              </w:rPr>
            </w:pPr>
            <w:r w:rsidRPr="00720C74">
              <w:rPr>
                <w:rFonts w:cs="Times New Roman"/>
                <w:color w:val="000000"/>
                <w:sz w:val="26"/>
                <w:szCs w:val="26"/>
              </w:rPr>
              <w:t>65</w:t>
            </w:r>
          </w:p>
        </w:tc>
        <w:tc>
          <w:tcPr>
            <w:tcW w:w="0" w:type="auto"/>
            <w:shd w:val="clear" w:color="auto" w:fill="auto"/>
            <w:noWrap/>
            <w:vAlign w:val="center"/>
            <w:hideMark/>
          </w:tcPr>
          <w:p w:rsidR="00F83313" w:rsidRPr="00720C74" w:rsidRDefault="00720C74" w:rsidP="00720C74">
            <w:pPr>
              <w:jc w:val="center"/>
              <w:rPr>
                <w:rFonts w:cs="Times New Roman"/>
                <w:color w:val="000000"/>
                <w:sz w:val="26"/>
                <w:szCs w:val="26"/>
              </w:rPr>
            </w:pPr>
            <w:r w:rsidRPr="00720C74">
              <w:rPr>
                <w:rFonts w:cs="Times New Roman"/>
                <w:color w:val="000000"/>
                <w:sz w:val="26"/>
                <w:szCs w:val="26"/>
              </w:rPr>
              <w:t>60</w:t>
            </w:r>
          </w:p>
        </w:tc>
        <w:tc>
          <w:tcPr>
            <w:tcW w:w="0" w:type="auto"/>
            <w:shd w:val="clear" w:color="auto" w:fill="auto"/>
            <w:noWrap/>
            <w:vAlign w:val="center"/>
            <w:hideMark/>
          </w:tcPr>
          <w:p w:rsidR="00F83313" w:rsidRPr="00720C74" w:rsidRDefault="00720C74" w:rsidP="003F12C6">
            <w:pPr>
              <w:jc w:val="center"/>
              <w:rPr>
                <w:rFonts w:cs="Times New Roman"/>
                <w:color w:val="000000"/>
                <w:sz w:val="26"/>
                <w:szCs w:val="26"/>
              </w:rPr>
            </w:pPr>
            <w:r w:rsidRPr="00720C74">
              <w:rPr>
                <w:rFonts w:cs="Times New Roman"/>
                <w:color w:val="000000"/>
                <w:sz w:val="26"/>
                <w:szCs w:val="26"/>
              </w:rPr>
              <w:t>55</w:t>
            </w:r>
          </w:p>
        </w:tc>
        <w:tc>
          <w:tcPr>
            <w:tcW w:w="0" w:type="auto"/>
            <w:shd w:val="clear" w:color="auto" w:fill="auto"/>
            <w:noWrap/>
            <w:vAlign w:val="center"/>
            <w:hideMark/>
          </w:tcPr>
          <w:p w:rsidR="00F83313" w:rsidRPr="00720C74" w:rsidRDefault="006860AC" w:rsidP="003F12C6">
            <w:pPr>
              <w:jc w:val="center"/>
              <w:rPr>
                <w:rFonts w:cs="Times New Roman"/>
                <w:color w:val="000000"/>
                <w:sz w:val="26"/>
                <w:szCs w:val="26"/>
              </w:rPr>
            </w:pPr>
            <w:r w:rsidRPr="00720C74">
              <w:rPr>
                <w:rFonts w:cs="Times New Roman"/>
                <w:color w:val="000000"/>
                <w:sz w:val="26"/>
                <w:szCs w:val="26"/>
              </w:rPr>
              <w:t>50</w:t>
            </w:r>
          </w:p>
        </w:tc>
        <w:tc>
          <w:tcPr>
            <w:tcW w:w="0" w:type="auto"/>
            <w:shd w:val="clear" w:color="auto" w:fill="auto"/>
            <w:noWrap/>
            <w:vAlign w:val="center"/>
            <w:hideMark/>
          </w:tcPr>
          <w:p w:rsidR="00F83313" w:rsidRPr="00720C74" w:rsidRDefault="006860AC" w:rsidP="003F12C6">
            <w:pPr>
              <w:jc w:val="center"/>
              <w:rPr>
                <w:rFonts w:cs="Times New Roman"/>
                <w:sz w:val="26"/>
                <w:szCs w:val="26"/>
              </w:rPr>
            </w:pPr>
            <w:r w:rsidRPr="00720C74">
              <w:rPr>
                <w:rFonts w:cs="Times New Roman"/>
                <w:color w:val="000000"/>
                <w:sz w:val="26"/>
                <w:szCs w:val="26"/>
              </w:rPr>
              <w:t>25</w:t>
            </w:r>
          </w:p>
        </w:tc>
      </w:tr>
      <w:tr w:rsidR="00F83313" w:rsidRPr="00E27A1A" w:rsidTr="003806CE">
        <w:trPr>
          <w:trHeight w:val="960"/>
        </w:trPr>
        <w:tc>
          <w:tcPr>
            <w:tcW w:w="0" w:type="auto"/>
            <w:vMerge w:val="restart"/>
            <w:shd w:val="clear" w:color="auto" w:fill="auto"/>
            <w:vAlign w:val="center"/>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3. Показатели качества обслужив</w:t>
            </w:r>
            <w:r w:rsidRPr="00E27A1A">
              <w:rPr>
                <w:rFonts w:eastAsia="Times New Roman" w:cs="Times New Roman"/>
                <w:color w:val="000000"/>
                <w:sz w:val="24"/>
                <w:szCs w:val="24"/>
              </w:rPr>
              <w:t>а</w:t>
            </w:r>
            <w:r w:rsidRPr="00E27A1A">
              <w:rPr>
                <w:rFonts w:eastAsia="Times New Roman" w:cs="Times New Roman"/>
                <w:color w:val="000000"/>
                <w:sz w:val="24"/>
                <w:szCs w:val="24"/>
              </w:rPr>
              <w:t>ния абонентов</w:t>
            </w:r>
          </w:p>
        </w:tc>
        <w:tc>
          <w:tcPr>
            <w:tcW w:w="0" w:type="auto"/>
            <w:shd w:val="clear" w:color="auto" w:fill="auto"/>
            <w:vAlign w:val="center"/>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1. Количество жалоб абонентов на к</w:t>
            </w:r>
            <w:r w:rsidRPr="00E27A1A">
              <w:rPr>
                <w:rFonts w:eastAsia="Times New Roman" w:cs="Times New Roman"/>
                <w:color w:val="000000"/>
                <w:sz w:val="24"/>
                <w:szCs w:val="24"/>
              </w:rPr>
              <w:t>а</w:t>
            </w:r>
            <w:r w:rsidRPr="00E27A1A">
              <w:rPr>
                <w:rFonts w:eastAsia="Times New Roman" w:cs="Times New Roman"/>
                <w:color w:val="000000"/>
                <w:sz w:val="24"/>
                <w:szCs w:val="24"/>
              </w:rPr>
              <w:t>чество питьевой воды (в единицах)</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нет</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нет</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нет</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нет</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нет</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нет</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нет</w:t>
            </w:r>
          </w:p>
        </w:tc>
      </w:tr>
      <w:tr w:rsidR="00F83313" w:rsidRPr="00E27A1A" w:rsidTr="003806CE">
        <w:trPr>
          <w:trHeight w:val="1275"/>
        </w:trPr>
        <w:tc>
          <w:tcPr>
            <w:tcW w:w="0" w:type="auto"/>
            <w:vMerge/>
            <w:vAlign w:val="center"/>
            <w:hideMark/>
          </w:tcPr>
          <w:p w:rsidR="00F83313" w:rsidRPr="00E27A1A" w:rsidRDefault="00F83313" w:rsidP="003F12C6">
            <w:pPr>
              <w:spacing w:line="240" w:lineRule="auto"/>
              <w:rPr>
                <w:rFonts w:eastAsia="Times New Roman" w:cs="Times New Roman"/>
                <w:color w:val="000000"/>
                <w:sz w:val="24"/>
                <w:szCs w:val="24"/>
              </w:rPr>
            </w:pPr>
          </w:p>
        </w:tc>
        <w:tc>
          <w:tcPr>
            <w:tcW w:w="0" w:type="auto"/>
            <w:shd w:val="clear" w:color="auto" w:fill="auto"/>
            <w:vAlign w:val="center"/>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2. Обеспеченность населения центр</w:t>
            </w:r>
            <w:r w:rsidRPr="00E27A1A">
              <w:rPr>
                <w:rFonts w:eastAsia="Times New Roman" w:cs="Times New Roman"/>
                <w:color w:val="000000"/>
                <w:sz w:val="24"/>
                <w:szCs w:val="24"/>
              </w:rPr>
              <w:t>а</w:t>
            </w:r>
            <w:r w:rsidRPr="00E27A1A">
              <w:rPr>
                <w:rFonts w:eastAsia="Times New Roman" w:cs="Times New Roman"/>
                <w:color w:val="000000"/>
                <w:sz w:val="24"/>
                <w:szCs w:val="24"/>
              </w:rPr>
              <w:t xml:space="preserve">лизованным водоснабжением (в </w:t>
            </w:r>
            <w:r>
              <w:rPr>
                <w:rFonts w:eastAsia="Times New Roman" w:cs="Times New Roman"/>
                <w:color w:val="000000"/>
                <w:sz w:val="24"/>
                <w:szCs w:val="24"/>
              </w:rPr>
              <w:t>%</w:t>
            </w:r>
            <w:r w:rsidRPr="00E27A1A">
              <w:rPr>
                <w:rFonts w:eastAsia="Times New Roman" w:cs="Times New Roman"/>
                <w:color w:val="000000"/>
                <w:sz w:val="24"/>
                <w:szCs w:val="24"/>
              </w:rPr>
              <w:t xml:space="preserve"> от численности населения)</w:t>
            </w:r>
          </w:p>
        </w:tc>
        <w:tc>
          <w:tcPr>
            <w:tcW w:w="0" w:type="auto"/>
            <w:shd w:val="clear" w:color="auto" w:fill="auto"/>
            <w:noWrap/>
            <w:vAlign w:val="center"/>
            <w:hideMark/>
          </w:tcPr>
          <w:p w:rsidR="00F83313" w:rsidRPr="00B91DBA" w:rsidRDefault="00B91DBA"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center"/>
            <w:hideMark/>
          </w:tcPr>
          <w:p w:rsidR="00F83313" w:rsidRPr="00B91DBA" w:rsidRDefault="00B91DBA"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center"/>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center"/>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center"/>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center"/>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center"/>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r>
      <w:tr w:rsidR="00F83313" w:rsidRPr="00E27A1A" w:rsidTr="003806CE">
        <w:trPr>
          <w:trHeight w:val="1075"/>
        </w:trPr>
        <w:tc>
          <w:tcPr>
            <w:tcW w:w="0" w:type="auto"/>
            <w:vMerge/>
            <w:vAlign w:val="center"/>
            <w:hideMark/>
          </w:tcPr>
          <w:p w:rsidR="00F83313" w:rsidRPr="00E27A1A" w:rsidRDefault="00F83313" w:rsidP="003F12C6">
            <w:pPr>
              <w:spacing w:line="240" w:lineRule="auto"/>
              <w:rPr>
                <w:rFonts w:eastAsia="Times New Roman" w:cs="Times New Roman"/>
                <w:color w:val="000000"/>
                <w:sz w:val="24"/>
                <w:szCs w:val="24"/>
              </w:rPr>
            </w:pPr>
          </w:p>
        </w:tc>
        <w:tc>
          <w:tcPr>
            <w:tcW w:w="0" w:type="auto"/>
            <w:shd w:val="clear" w:color="auto" w:fill="auto"/>
            <w:vAlign w:val="bottom"/>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3. Охват абонентов приборами учета (доля абонентов с приборами учета по отношению к общему числу абоне</w:t>
            </w:r>
            <w:r w:rsidRPr="00E27A1A">
              <w:rPr>
                <w:rFonts w:eastAsia="Times New Roman" w:cs="Times New Roman"/>
                <w:color w:val="000000"/>
                <w:sz w:val="24"/>
                <w:szCs w:val="24"/>
              </w:rPr>
              <w:t>н</w:t>
            </w:r>
            <w:r w:rsidRPr="00E27A1A">
              <w:rPr>
                <w:rFonts w:eastAsia="Times New Roman" w:cs="Times New Roman"/>
                <w:color w:val="000000"/>
                <w:sz w:val="24"/>
                <w:szCs w:val="24"/>
              </w:rPr>
              <w:t xml:space="preserve">тов, в </w:t>
            </w:r>
            <w:r>
              <w:rPr>
                <w:rFonts w:eastAsia="Times New Roman" w:cs="Times New Roman"/>
                <w:color w:val="000000"/>
                <w:sz w:val="24"/>
                <w:szCs w:val="24"/>
              </w:rPr>
              <w:t>%</w:t>
            </w:r>
            <w:r w:rsidRPr="00E27A1A">
              <w:rPr>
                <w:rFonts w:eastAsia="Times New Roman" w:cs="Times New Roman"/>
                <w:color w:val="000000"/>
                <w:sz w:val="24"/>
                <w:szCs w:val="24"/>
              </w:rPr>
              <w:t>):</w:t>
            </w:r>
          </w:p>
        </w:tc>
        <w:tc>
          <w:tcPr>
            <w:tcW w:w="0" w:type="auto"/>
            <w:shd w:val="clear" w:color="auto" w:fill="auto"/>
            <w:noWrap/>
            <w:vAlign w:val="bottom"/>
            <w:hideMark/>
          </w:tcPr>
          <w:p w:rsidR="00F83313" w:rsidRPr="00B91DBA" w:rsidRDefault="00F83313" w:rsidP="003F12C6">
            <w:pPr>
              <w:spacing w:line="240" w:lineRule="auto"/>
              <w:rPr>
                <w:rFonts w:ascii="Calibri" w:eastAsia="Times New Roman" w:hAnsi="Calibri" w:cs="Calibri"/>
                <w:color w:val="000000"/>
              </w:rPr>
            </w:pPr>
            <w:r w:rsidRPr="00B91DBA">
              <w:rPr>
                <w:rFonts w:ascii="Calibri" w:eastAsia="Times New Roman" w:hAnsi="Calibri" w:cs="Calibri"/>
                <w:color w:val="000000"/>
              </w:rPr>
              <w:t> </w:t>
            </w:r>
          </w:p>
        </w:tc>
        <w:tc>
          <w:tcPr>
            <w:tcW w:w="0" w:type="auto"/>
            <w:shd w:val="clear" w:color="auto" w:fill="auto"/>
            <w:noWrap/>
            <w:vAlign w:val="bottom"/>
            <w:hideMark/>
          </w:tcPr>
          <w:p w:rsidR="00F83313" w:rsidRPr="00B91DBA" w:rsidRDefault="00F83313" w:rsidP="003F12C6">
            <w:pPr>
              <w:spacing w:line="240" w:lineRule="auto"/>
              <w:rPr>
                <w:rFonts w:ascii="Calibri" w:eastAsia="Times New Roman" w:hAnsi="Calibri" w:cs="Calibri"/>
                <w:color w:val="000000"/>
              </w:rPr>
            </w:pPr>
            <w:r w:rsidRPr="00B91DBA">
              <w:rPr>
                <w:rFonts w:ascii="Calibri" w:eastAsia="Times New Roman" w:hAnsi="Calibri" w:cs="Calibri"/>
                <w:color w:val="000000"/>
              </w:rPr>
              <w:t> </w:t>
            </w:r>
          </w:p>
        </w:tc>
        <w:tc>
          <w:tcPr>
            <w:tcW w:w="0" w:type="auto"/>
            <w:shd w:val="clear" w:color="auto" w:fill="auto"/>
            <w:noWrap/>
            <w:vAlign w:val="bottom"/>
            <w:hideMark/>
          </w:tcPr>
          <w:p w:rsidR="00F83313" w:rsidRPr="00B91DBA" w:rsidRDefault="00F83313" w:rsidP="003F12C6">
            <w:pPr>
              <w:spacing w:line="240" w:lineRule="auto"/>
              <w:rPr>
                <w:rFonts w:ascii="Calibri" w:eastAsia="Times New Roman" w:hAnsi="Calibri" w:cs="Calibri"/>
                <w:color w:val="000000"/>
              </w:rPr>
            </w:pPr>
            <w:r w:rsidRPr="00B91DBA">
              <w:rPr>
                <w:rFonts w:ascii="Calibri" w:eastAsia="Times New Roman" w:hAnsi="Calibri" w:cs="Calibri"/>
                <w:color w:val="000000"/>
              </w:rPr>
              <w:t> </w:t>
            </w:r>
          </w:p>
        </w:tc>
        <w:tc>
          <w:tcPr>
            <w:tcW w:w="0" w:type="auto"/>
            <w:shd w:val="clear" w:color="auto" w:fill="auto"/>
            <w:noWrap/>
            <w:vAlign w:val="bottom"/>
            <w:hideMark/>
          </w:tcPr>
          <w:p w:rsidR="00F83313" w:rsidRPr="00B91DBA" w:rsidRDefault="00F83313" w:rsidP="003F12C6">
            <w:pPr>
              <w:spacing w:line="240" w:lineRule="auto"/>
              <w:rPr>
                <w:rFonts w:ascii="Calibri" w:eastAsia="Times New Roman" w:hAnsi="Calibri" w:cs="Calibri"/>
                <w:color w:val="000000"/>
              </w:rPr>
            </w:pPr>
            <w:r w:rsidRPr="00B91DBA">
              <w:rPr>
                <w:rFonts w:ascii="Calibri" w:eastAsia="Times New Roman" w:hAnsi="Calibri" w:cs="Calibri"/>
                <w:color w:val="000000"/>
              </w:rPr>
              <w:t> </w:t>
            </w:r>
          </w:p>
        </w:tc>
        <w:tc>
          <w:tcPr>
            <w:tcW w:w="0" w:type="auto"/>
            <w:shd w:val="clear" w:color="auto" w:fill="auto"/>
            <w:noWrap/>
            <w:vAlign w:val="bottom"/>
            <w:hideMark/>
          </w:tcPr>
          <w:p w:rsidR="00F83313" w:rsidRPr="00B91DBA" w:rsidRDefault="00F83313" w:rsidP="003F12C6">
            <w:pPr>
              <w:spacing w:line="240" w:lineRule="auto"/>
              <w:rPr>
                <w:rFonts w:ascii="Calibri" w:eastAsia="Times New Roman" w:hAnsi="Calibri" w:cs="Calibri"/>
                <w:color w:val="000000"/>
              </w:rPr>
            </w:pPr>
            <w:r w:rsidRPr="00B91DBA">
              <w:rPr>
                <w:rFonts w:ascii="Calibri" w:eastAsia="Times New Roman" w:hAnsi="Calibri" w:cs="Calibri"/>
                <w:color w:val="000000"/>
              </w:rPr>
              <w:t> </w:t>
            </w:r>
          </w:p>
        </w:tc>
        <w:tc>
          <w:tcPr>
            <w:tcW w:w="0" w:type="auto"/>
            <w:shd w:val="clear" w:color="auto" w:fill="auto"/>
            <w:noWrap/>
            <w:vAlign w:val="bottom"/>
            <w:hideMark/>
          </w:tcPr>
          <w:p w:rsidR="00F83313" w:rsidRPr="00B91DBA" w:rsidRDefault="00F83313" w:rsidP="003F12C6">
            <w:pPr>
              <w:spacing w:line="240" w:lineRule="auto"/>
              <w:rPr>
                <w:rFonts w:ascii="Calibri" w:eastAsia="Times New Roman" w:hAnsi="Calibri" w:cs="Calibri"/>
                <w:color w:val="000000"/>
              </w:rPr>
            </w:pPr>
            <w:r w:rsidRPr="00B91DBA">
              <w:rPr>
                <w:rFonts w:ascii="Calibri" w:eastAsia="Times New Roman" w:hAnsi="Calibri" w:cs="Calibri"/>
                <w:color w:val="000000"/>
              </w:rPr>
              <w:t> </w:t>
            </w:r>
          </w:p>
        </w:tc>
        <w:tc>
          <w:tcPr>
            <w:tcW w:w="0" w:type="auto"/>
            <w:shd w:val="clear" w:color="auto" w:fill="auto"/>
            <w:noWrap/>
            <w:vAlign w:val="bottom"/>
            <w:hideMark/>
          </w:tcPr>
          <w:p w:rsidR="00F83313" w:rsidRPr="00B91DBA" w:rsidRDefault="00F83313" w:rsidP="003F12C6">
            <w:pPr>
              <w:spacing w:line="240" w:lineRule="auto"/>
              <w:rPr>
                <w:rFonts w:ascii="Calibri" w:eastAsia="Times New Roman" w:hAnsi="Calibri" w:cs="Calibri"/>
                <w:color w:val="000000"/>
              </w:rPr>
            </w:pPr>
            <w:r w:rsidRPr="00B91DBA">
              <w:rPr>
                <w:rFonts w:ascii="Calibri" w:eastAsia="Times New Roman" w:hAnsi="Calibri" w:cs="Calibri"/>
                <w:color w:val="000000"/>
              </w:rPr>
              <w:t> </w:t>
            </w:r>
          </w:p>
        </w:tc>
      </w:tr>
      <w:tr w:rsidR="00F83313" w:rsidRPr="00E27A1A" w:rsidTr="003806CE">
        <w:trPr>
          <w:trHeight w:val="330"/>
        </w:trPr>
        <w:tc>
          <w:tcPr>
            <w:tcW w:w="0" w:type="auto"/>
            <w:vMerge/>
            <w:vAlign w:val="center"/>
            <w:hideMark/>
          </w:tcPr>
          <w:p w:rsidR="00F83313" w:rsidRPr="00E27A1A" w:rsidRDefault="00F83313" w:rsidP="003F12C6">
            <w:pPr>
              <w:spacing w:line="240" w:lineRule="auto"/>
              <w:rPr>
                <w:rFonts w:eastAsia="Times New Roman" w:cs="Times New Roman"/>
                <w:color w:val="000000"/>
                <w:sz w:val="24"/>
                <w:szCs w:val="24"/>
              </w:rPr>
            </w:pPr>
          </w:p>
        </w:tc>
        <w:tc>
          <w:tcPr>
            <w:tcW w:w="0" w:type="auto"/>
            <w:shd w:val="clear" w:color="auto" w:fill="auto"/>
            <w:noWrap/>
            <w:vAlign w:val="bottom"/>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население</w:t>
            </w:r>
          </w:p>
        </w:tc>
        <w:tc>
          <w:tcPr>
            <w:tcW w:w="0" w:type="auto"/>
            <w:shd w:val="clear" w:color="auto" w:fill="auto"/>
            <w:noWrap/>
            <w:vAlign w:val="bottom"/>
            <w:hideMark/>
          </w:tcPr>
          <w:p w:rsidR="00F83313" w:rsidRPr="00B91DBA" w:rsidRDefault="00B91DBA"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60</w:t>
            </w:r>
          </w:p>
        </w:tc>
        <w:tc>
          <w:tcPr>
            <w:tcW w:w="0" w:type="auto"/>
            <w:shd w:val="clear" w:color="auto" w:fill="auto"/>
            <w:noWrap/>
            <w:vAlign w:val="bottom"/>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80</w:t>
            </w:r>
          </w:p>
        </w:tc>
        <w:tc>
          <w:tcPr>
            <w:tcW w:w="0" w:type="auto"/>
            <w:shd w:val="clear" w:color="auto" w:fill="auto"/>
            <w:noWrap/>
            <w:vAlign w:val="bottom"/>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bottom"/>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bottom"/>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bottom"/>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bottom"/>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r>
      <w:tr w:rsidR="00F83313" w:rsidRPr="00E27A1A" w:rsidTr="003806CE">
        <w:trPr>
          <w:trHeight w:val="330"/>
        </w:trPr>
        <w:tc>
          <w:tcPr>
            <w:tcW w:w="0" w:type="auto"/>
            <w:vMerge/>
            <w:vAlign w:val="center"/>
            <w:hideMark/>
          </w:tcPr>
          <w:p w:rsidR="00F83313" w:rsidRPr="00E27A1A" w:rsidRDefault="00F83313" w:rsidP="003F12C6">
            <w:pPr>
              <w:spacing w:line="240" w:lineRule="auto"/>
              <w:rPr>
                <w:rFonts w:eastAsia="Times New Roman" w:cs="Times New Roman"/>
                <w:color w:val="000000"/>
                <w:sz w:val="24"/>
                <w:szCs w:val="24"/>
              </w:rPr>
            </w:pPr>
          </w:p>
        </w:tc>
        <w:tc>
          <w:tcPr>
            <w:tcW w:w="0" w:type="auto"/>
            <w:shd w:val="clear" w:color="auto" w:fill="auto"/>
            <w:noWrap/>
            <w:vAlign w:val="bottom"/>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промышленные объекты</w:t>
            </w:r>
          </w:p>
        </w:tc>
        <w:tc>
          <w:tcPr>
            <w:tcW w:w="0" w:type="auto"/>
            <w:shd w:val="clear" w:color="auto" w:fill="auto"/>
            <w:noWrap/>
            <w:vAlign w:val="center"/>
            <w:hideMark/>
          </w:tcPr>
          <w:p w:rsidR="00F83313" w:rsidRPr="00B91DBA" w:rsidRDefault="00B91DBA"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98</w:t>
            </w:r>
          </w:p>
        </w:tc>
        <w:tc>
          <w:tcPr>
            <w:tcW w:w="0" w:type="auto"/>
            <w:shd w:val="clear" w:color="auto" w:fill="auto"/>
            <w:noWrap/>
            <w:vAlign w:val="center"/>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center"/>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center"/>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center"/>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center"/>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center"/>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r>
      <w:tr w:rsidR="00F83313" w:rsidRPr="00E27A1A" w:rsidTr="003806CE">
        <w:trPr>
          <w:trHeight w:val="645"/>
        </w:trPr>
        <w:tc>
          <w:tcPr>
            <w:tcW w:w="0" w:type="auto"/>
            <w:vMerge/>
            <w:vAlign w:val="center"/>
            <w:hideMark/>
          </w:tcPr>
          <w:p w:rsidR="00F83313" w:rsidRPr="00E27A1A" w:rsidRDefault="00F83313" w:rsidP="003F12C6">
            <w:pPr>
              <w:spacing w:line="240" w:lineRule="auto"/>
              <w:rPr>
                <w:rFonts w:eastAsia="Times New Roman" w:cs="Times New Roman"/>
                <w:color w:val="000000"/>
                <w:sz w:val="24"/>
                <w:szCs w:val="24"/>
              </w:rPr>
            </w:pPr>
          </w:p>
        </w:tc>
        <w:tc>
          <w:tcPr>
            <w:tcW w:w="0" w:type="auto"/>
            <w:shd w:val="clear" w:color="auto" w:fill="auto"/>
            <w:vAlign w:val="bottom"/>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объекты социально-культурного и б</w:t>
            </w:r>
            <w:r w:rsidRPr="00E27A1A">
              <w:rPr>
                <w:rFonts w:eastAsia="Times New Roman" w:cs="Times New Roman"/>
                <w:color w:val="000000"/>
                <w:sz w:val="24"/>
                <w:szCs w:val="24"/>
              </w:rPr>
              <w:t>ы</w:t>
            </w:r>
            <w:r w:rsidRPr="00E27A1A">
              <w:rPr>
                <w:rFonts w:eastAsia="Times New Roman" w:cs="Times New Roman"/>
                <w:color w:val="000000"/>
                <w:sz w:val="24"/>
                <w:szCs w:val="24"/>
              </w:rPr>
              <w:t>тового назначения</w:t>
            </w:r>
          </w:p>
        </w:tc>
        <w:tc>
          <w:tcPr>
            <w:tcW w:w="0" w:type="auto"/>
            <w:shd w:val="clear" w:color="auto" w:fill="auto"/>
            <w:noWrap/>
            <w:vAlign w:val="center"/>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center"/>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center"/>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center"/>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center"/>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center"/>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c>
          <w:tcPr>
            <w:tcW w:w="0" w:type="auto"/>
            <w:shd w:val="clear" w:color="auto" w:fill="auto"/>
            <w:noWrap/>
            <w:vAlign w:val="center"/>
            <w:hideMark/>
          </w:tcPr>
          <w:p w:rsidR="00F83313" w:rsidRPr="00B91DBA" w:rsidRDefault="00F83313" w:rsidP="003F12C6">
            <w:pPr>
              <w:spacing w:line="240" w:lineRule="auto"/>
              <w:jc w:val="center"/>
              <w:rPr>
                <w:rFonts w:eastAsia="Times New Roman" w:cs="Times New Roman"/>
                <w:color w:val="000000"/>
                <w:sz w:val="24"/>
                <w:szCs w:val="24"/>
              </w:rPr>
            </w:pPr>
            <w:r w:rsidRPr="00B91DBA">
              <w:rPr>
                <w:rFonts w:eastAsia="Times New Roman" w:cs="Times New Roman"/>
                <w:color w:val="000000"/>
                <w:sz w:val="24"/>
                <w:szCs w:val="24"/>
              </w:rPr>
              <w:t>100</w:t>
            </w:r>
          </w:p>
        </w:tc>
      </w:tr>
      <w:tr w:rsidR="00F83313" w:rsidRPr="00E27A1A" w:rsidTr="003806CE">
        <w:trPr>
          <w:trHeight w:val="1460"/>
        </w:trPr>
        <w:tc>
          <w:tcPr>
            <w:tcW w:w="0" w:type="auto"/>
            <w:shd w:val="clear" w:color="auto" w:fill="auto"/>
            <w:vAlign w:val="center"/>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5. Показатели эффективности и</w:t>
            </w:r>
            <w:r w:rsidRPr="00E27A1A">
              <w:rPr>
                <w:rFonts w:eastAsia="Times New Roman" w:cs="Times New Roman"/>
                <w:color w:val="000000"/>
                <w:sz w:val="24"/>
                <w:szCs w:val="24"/>
              </w:rPr>
              <w:t>с</w:t>
            </w:r>
            <w:r w:rsidRPr="00E27A1A">
              <w:rPr>
                <w:rFonts w:eastAsia="Times New Roman" w:cs="Times New Roman"/>
                <w:color w:val="000000"/>
                <w:sz w:val="24"/>
                <w:szCs w:val="24"/>
              </w:rPr>
              <w:t>пользования ресурсов, в том числе сокращения потерь воды при тран</w:t>
            </w:r>
            <w:r w:rsidRPr="00E27A1A">
              <w:rPr>
                <w:rFonts w:eastAsia="Times New Roman" w:cs="Times New Roman"/>
                <w:color w:val="000000"/>
                <w:sz w:val="24"/>
                <w:szCs w:val="24"/>
              </w:rPr>
              <w:t>с</w:t>
            </w:r>
            <w:r w:rsidRPr="00E27A1A">
              <w:rPr>
                <w:rFonts w:eastAsia="Times New Roman" w:cs="Times New Roman"/>
                <w:color w:val="000000"/>
                <w:sz w:val="24"/>
                <w:szCs w:val="24"/>
              </w:rPr>
              <w:t>портировке</w:t>
            </w:r>
          </w:p>
        </w:tc>
        <w:tc>
          <w:tcPr>
            <w:tcW w:w="0" w:type="auto"/>
            <w:shd w:val="clear" w:color="auto" w:fill="auto"/>
            <w:vAlign w:val="center"/>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1. Объем неоплаченной воды от об</w:t>
            </w:r>
            <w:r>
              <w:rPr>
                <w:rFonts w:eastAsia="Times New Roman" w:cs="Times New Roman"/>
                <w:color w:val="000000"/>
                <w:sz w:val="24"/>
                <w:szCs w:val="24"/>
              </w:rPr>
              <w:t>щ</w:t>
            </w:r>
            <w:r>
              <w:rPr>
                <w:rFonts w:eastAsia="Times New Roman" w:cs="Times New Roman"/>
                <w:color w:val="000000"/>
                <w:sz w:val="24"/>
                <w:szCs w:val="24"/>
              </w:rPr>
              <w:t>е</w:t>
            </w:r>
            <w:r>
              <w:rPr>
                <w:rFonts w:eastAsia="Times New Roman" w:cs="Times New Roman"/>
                <w:color w:val="000000"/>
                <w:sz w:val="24"/>
                <w:szCs w:val="24"/>
              </w:rPr>
              <w:t>го объема подачи, %</w:t>
            </w:r>
            <w:r w:rsidRPr="00E27A1A">
              <w:rPr>
                <w:rFonts w:eastAsia="Times New Roman" w:cs="Times New Roman"/>
                <w:color w:val="000000"/>
                <w:sz w:val="24"/>
                <w:szCs w:val="24"/>
              </w:rPr>
              <w:t>.</w:t>
            </w:r>
          </w:p>
        </w:tc>
        <w:tc>
          <w:tcPr>
            <w:tcW w:w="0" w:type="auto"/>
            <w:shd w:val="clear" w:color="auto" w:fill="auto"/>
            <w:noWrap/>
            <w:vAlign w:val="center"/>
            <w:hideMark/>
          </w:tcPr>
          <w:p w:rsidR="00F83313" w:rsidRPr="00720C74" w:rsidRDefault="008C1E84"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6,48</w:t>
            </w:r>
          </w:p>
        </w:tc>
        <w:tc>
          <w:tcPr>
            <w:tcW w:w="0" w:type="auto"/>
            <w:shd w:val="clear" w:color="auto" w:fill="auto"/>
            <w:noWrap/>
            <w:vAlign w:val="center"/>
            <w:hideMark/>
          </w:tcPr>
          <w:p w:rsidR="00F83313" w:rsidRPr="00720C74" w:rsidRDefault="006860AC"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6,14</w:t>
            </w:r>
          </w:p>
        </w:tc>
        <w:tc>
          <w:tcPr>
            <w:tcW w:w="0" w:type="auto"/>
            <w:shd w:val="clear" w:color="auto" w:fill="auto"/>
            <w:noWrap/>
            <w:vAlign w:val="center"/>
            <w:hideMark/>
          </w:tcPr>
          <w:p w:rsidR="00F83313" w:rsidRPr="00720C74" w:rsidRDefault="006860AC"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5,77</w:t>
            </w:r>
          </w:p>
        </w:tc>
        <w:tc>
          <w:tcPr>
            <w:tcW w:w="0" w:type="auto"/>
            <w:shd w:val="clear" w:color="auto" w:fill="auto"/>
            <w:noWrap/>
            <w:vAlign w:val="center"/>
            <w:hideMark/>
          </w:tcPr>
          <w:p w:rsidR="00F83313" w:rsidRPr="00720C74" w:rsidRDefault="006860AC"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5,25</w:t>
            </w:r>
          </w:p>
        </w:tc>
        <w:tc>
          <w:tcPr>
            <w:tcW w:w="0" w:type="auto"/>
            <w:shd w:val="clear" w:color="auto" w:fill="auto"/>
            <w:noWrap/>
            <w:vAlign w:val="center"/>
            <w:hideMark/>
          </w:tcPr>
          <w:p w:rsidR="00F83313" w:rsidRPr="00720C74" w:rsidRDefault="006860AC" w:rsidP="006860AC">
            <w:pPr>
              <w:spacing w:line="240" w:lineRule="auto"/>
              <w:rPr>
                <w:rFonts w:eastAsia="Times New Roman" w:cs="Times New Roman"/>
                <w:color w:val="000000"/>
                <w:sz w:val="24"/>
                <w:szCs w:val="24"/>
              </w:rPr>
            </w:pPr>
            <w:r w:rsidRPr="00720C74">
              <w:rPr>
                <w:rFonts w:eastAsia="Times New Roman" w:cs="Times New Roman"/>
                <w:color w:val="000000"/>
                <w:sz w:val="24"/>
                <w:szCs w:val="24"/>
              </w:rPr>
              <w:t>4,82</w:t>
            </w:r>
          </w:p>
        </w:tc>
        <w:tc>
          <w:tcPr>
            <w:tcW w:w="0" w:type="auto"/>
            <w:shd w:val="clear" w:color="auto" w:fill="auto"/>
            <w:noWrap/>
            <w:vAlign w:val="center"/>
            <w:hideMark/>
          </w:tcPr>
          <w:p w:rsidR="00F83313" w:rsidRPr="00720C74" w:rsidRDefault="006860AC"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4,34</w:t>
            </w:r>
          </w:p>
        </w:tc>
        <w:tc>
          <w:tcPr>
            <w:tcW w:w="0" w:type="auto"/>
            <w:shd w:val="clear" w:color="auto" w:fill="auto"/>
            <w:noWrap/>
            <w:vAlign w:val="center"/>
            <w:hideMark/>
          </w:tcPr>
          <w:p w:rsidR="00F83313" w:rsidRPr="00720C74" w:rsidRDefault="006860AC"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3,28</w:t>
            </w:r>
          </w:p>
        </w:tc>
      </w:tr>
      <w:tr w:rsidR="00F83313" w:rsidRPr="00E27A1A" w:rsidTr="00720C74">
        <w:trPr>
          <w:trHeight w:val="646"/>
        </w:trPr>
        <w:tc>
          <w:tcPr>
            <w:tcW w:w="0" w:type="auto"/>
            <w:shd w:val="clear" w:color="auto" w:fill="auto"/>
            <w:vAlign w:val="center"/>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6. Соотношение цены и эффективн</w:t>
            </w:r>
            <w:r w:rsidRPr="00E27A1A">
              <w:rPr>
                <w:rFonts w:eastAsia="Times New Roman" w:cs="Times New Roman"/>
                <w:color w:val="000000"/>
                <w:sz w:val="24"/>
                <w:szCs w:val="24"/>
              </w:rPr>
              <w:t>о</w:t>
            </w:r>
            <w:r w:rsidRPr="00E27A1A">
              <w:rPr>
                <w:rFonts w:eastAsia="Times New Roman" w:cs="Times New Roman"/>
                <w:color w:val="000000"/>
                <w:sz w:val="24"/>
                <w:szCs w:val="24"/>
              </w:rPr>
              <w:t>сти (улучшения качества воды или качества очистки сточных вод) ре</w:t>
            </w:r>
            <w:r w:rsidRPr="00E27A1A">
              <w:rPr>
                <w:rFonts w:eastAsia="Times New Roman" w:cs="Times New Roman"/>
                <w:color w:val="000000"/>
                <w:sz w:val="24"/>
                <w:szCs w:val="24"/>
              </w:rPr>
              <w:t>а</w:t>
            </w:r>
            <w:r w:rsidRPr="00E27A1A">
              <w:rPr>
                <w:rFonts w:eastAsia="Times New Roman" w:cs="Times New Roman"/>
                <w:color w:val="000000"/>
                <w:sz w:val="24"/>
                <w:szCs w:val="24"/>
              </w:rPr>
              <w:t>лизации мероприятий инвестицио</w:t>
            </w:r>
            <w:r w:rsidRPr="00E27A1A">
              <w:rPr>
                <w:rFonts w:eastAsia="Times New Roman" w:cs="Times New Roman"/>
                <w:color w:val="000000"/>
                <w:sz w:val="24"/>
                <w:szCs w:val="24"/>
              </w:rPr>
              <w:t>н</w:t>
            </w:r>
            <w:r w:rsidRPr="00E27A1A">
              <w:rPr>
                <w:rFonts w:eastAsia="Times New Roman" w:cs="Times New Roman"/>
                <w:color w:val="000000"/>
                <w:sz w:val="24"/>
                <w:szCs w:val="24"/>
              </w:rPr>
              <w:t>ной программы</w:t>
            </w:r>
          </w:p>
        </w:tc>
        <w:tc>
          <w:tcPr>
            <w:tcW w:w="0" w:type="auto"/>
            <w:shd w:val="clear" w:color="auto" w:fill="auto"/>
            <w:vAlign w:val="center"/>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1. Доля расходов на оплату услуг в с</w:t>
            </w:r>
            <w:r w:rsidRPr="00E27A1A">
              <w:rPr>
                <w:rFonts w:eastAsia="Times New Roman" w:cs="Times New Roman"/>
                <w:color w:val="000000"/>
                <w:sz w:val="24"/>
                <w:szCs w:val="24"/>
              </w:rPr>
              <w:t>о</w:t>
            </w:r>
            <w:r w:rsidRPr="00E27A1A">
              <w:rPr>
                <w:rFonts w:eastAsia="Times New Roman" w:cs="Times New Roman"/>
                <w:color w:val="000000"/>
                <w:sz w:val="24"/>
                <w:szCs w:val="24"/>
              </w:rPr>
              <w:t>вокупном доходе населения</w:t>
            </w:r>
            <w:r>
              <w:rPr>
                <w:rFonts w:eastAsia="Times New Roman" w:cs="Times New Roman"/>
                <w:color w:val="000000"/>
                <w:sz w:val="24"/>
                <w:szCs w:val="24"/>
              </w:rPr>
              <w:t>, %</w:t>
            </w:r>
          </w:p>
        </w:tc>
        <w:tc>
          <w:tcPr>
            <w:tcW w:w="0" w:type="auto"/>
            <w:shd w:val="clear" w:color="auto" w:fill="auto"/>
            <w:noWrap/>
            <w:vAlign w:val="center"/>
            <w:hideMark/>
          </w:tcPr>
          <w:p w:rsidR="00F83313" w:rsidRPr="00720C74" w:rsidRDefault="00720C74"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4</w:t>
            </w:r>
            <w:r w:rsidR="00F83313" w:rsidRPr="00720C74">
              <w:rPr>
                <w:rFonts w:eastAsia="Times New Roman" w:cs="Times New Roman"/>
                <w:color w:val="000000"/>
                <w:sz w:val="24"/>
                <w:szCs w:val="24"/>
              </w:rPr>
              <w:t>0</w:t>
            </w:r>
          </w:p>
        </w:tc>
        <w:tc>
          <w:tcPr>
            <w:tcW w:w="0" w:type="auto"/>
            <w:shd w:val="clear" w:color="auto" w:fill="auto"/>
            <w:noWrap/>
            <w:vAlign w:val="center"/>
            <w:hideMark/>
          </w:tcPr>
          <w:p w:rsidR="00F83313" w:rsidRPr="00720C74" w:rsidRDefault="00720C74"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40</w:t>
            </w:r>
          </w:p>
        </w:tc>
        <w:tc>
          <w:tcPr>
            <w:tcW w:w="0" w:type="auto"/>
            <w:shd w:val="clear" w:color="auto" w:fill="auto"/>
            <w:noWrap/>
            <w:vAlign w:val="center"/>
            <w:hideMark/>
          </w:tcPr>
          <w:p w:rsidR="00F83313" w:rsidRPr="00720C74" w:rsidRDefault="00720C74"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35</w:t>
            </w:r>
          </w:p>
        </w:tc>
        <w:tc>
          <w:tcPr>
            <w:tcW w:w="0" w:type="auto"/>
            <w:shd w:val="clear" w:color="auto" w:fill="auto"/>
            <w:noWrap/>
            <w:vAlign w:val="center"/>
            <w:hideMark/>
          </w:tcPr>
          <w:p w:rsidR="00F83313" w:rsidRPr="00720C74" w:rsidRDefault="00720C74"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30</w:t>
            </w:r>
          </w:p>
        </w:tc>
        <w:tc>
          <w:tcPr>
            <w:tcW w:w="0" w:type="auto"/>
            <w:shd w:val="clear" w:color="auto" w:fill="auto"/>
            <w:noWrap/>
            <w:vAlign w:val="center"/>
            <w:hideMark/>
          </w:tcPr>
          <w:p w:rsidR="00F83313" w:rsidRPr="00720C74" w:rsidRDefault="00720C74"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25</w:t>
            </w:r>
          </w:p>
        </w:tc>
        <w:tc>
          <w:tcPr>
            <w:tcW w:w="0" w:type="auto"/>
            <w:shd w:val="clear" w:color="auto" w:fill="auto"/>
            <w:noWrap/>
            <w:vAlign w:val="center"/>
            <w:hideMark/>
          </w:tcPr>
          <w:p w:rsidR="00F83313" w:rsidRPr="00720C74" w:rsidRDefault="00720C74"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20</w:t>
            </w:r>
          </w:p>
        </w:tc>
        <w:tc>
          <w:tcPr>
            <w:tcW w:w="0" w:type="auto"/>
            <w:shd w:val="clear" w:color="auto" w:fill="auto"/>
            <w:noWrap/>
            <w:vAlign w:val="center"/>
            <w:hideMark/>
          </w:tcPr>
          <w:p w:rsidR="00F83313" w:rsidRPr="00720C74" w:rsidRDefault="00720C74"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5</w:t>
            </w:r>
          </w:p>
        </w:tc>
      </w:tr>
      <w:tr w:rsidR="00F83313" w:rsidRPr="00E27A1A" w:rsidTr="003806CE">
        <w:trPr>
          <w:trHeight w:val="960"/>
        </w:trPr>
        <w:tc>
          <w:tcPr>
            <w:tcW w:w="0" w:type="auto"/>
            <w:shd w:val="clear" w:color="auto" w:fill="auto"/>
            <w:noWrap/>
            <w:vAlign w:val="center"/>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7. Иные показатели</w:t>
            </w:r>
          </w:p>
        </w:tc>
        <w:tc>
          <w:tcPr>
            <w:tcW w:w="0" w:type="auto"/>
            <w:shd w:val="clear" w:color="auto" w:fill="auto"/>
            <w:vAlign w:val="center"/>
            <w:hideMark/>
          </w:tcPr>
          <w:p w:rsidR="00F83313" w:rsidRPr="00E27A1A" w:rsidRDefault="00F83313" w:rsidP="003F12C6">
            <w:pPr>
              <w:spacing w:line="240" w:lineRule="auto"/>
              <w:rPr>
                <w:rFonts w:eastAsia="Times New Roman" w:cs="Times New Roman"/>
                <w:color w:val="000000"/>
                <w:sz w:val="24"/>
                <w:szCs w:val="24"/>
              </w:rPr>
            </w:pPr>
            <w:r w:rsidRPr="00E27A1A">
              <w:rPr>
                <w:rFonts w:eastAsia="Times New Roman" w:cs="Times New Roman"/>
                <w:color w:val="000000"/>
                <w:sz w:val="24"/>
                <w:szCs w:val="24"/>
              </w:rPr>
              <w:t>1. Удельное энергопотребление на в</w:t>
            </w:r>
            <w:r w:rsidRPr="00E27A1A">
              <w:rPr>
                <w:rFonts w:eastAsia="Times New Roman" w:cs="Times New Roman"/>
                <w:color w:val="000000"/>
                <w:sz w:val="24"/>
                <w:szCs w:val="24"/>
              </w:rPr>
              <w:t>о</w:t>
            </w:r>
            <w:r w:rsidRPr="00E27A1A">
              <w:rPr>
                <w:rFonts w:eastAsia="Times New Roman" w:cs="Times New Roman"/>
                <w:color w:val="000000"/>
                <w:sz w:val="24"/>
                <w:szCs w:val="24"/>
              </w:rPr>
              <w:t>доподготовку и подачу 1 куб. м пить</w:t>
            </w:r>
            <w:r w:rsidRPr="00E27A1A">
              <w:rPr>
                <w:rFonts w:eastAsia="Times New Roman" w:cs="Times New Roman"/>
                <w:color w:val="000000"/>
                <w:sz w:val="24"/>
                <w:szCs w:val="24"/>
              </w:rPr>
              <w:t>е</w:t>
            </w:r>
            <w:r w:rsidRPr="00E27A1A">
              <w:rPr>
                <w:rFonts w:eastAsia="Times New Roman" w:cs="Times New Roman"/>
                <w:color w:val="000000"/>
                <w:sz w:val="24"/>
                <w:szCs w:val="24"/>
              </w:rPr>
              <w:t>вой воды</w:t>
            </w:r>
            <w:r>
              <w:rPr>
                <w:rFonts w:eastAsia="Times New Roman" w:cs="Times New Roman"/>
                <w:color w:val="000000"/>
                <w:sz w:val="24"/>
                <w:szCs w:val="24"/>
              </w:rPr>
              <w:t xml:space="preserve">, </w:t>
            </w:r>
            <w:r w:rsidRPr="00E27A1A">
              <w:rPr>
                <w:rFonts w:eastAsia="Times New Roman" w:cs="Times New Roman"/>
                <w:color w:val="000000"/>
                <w:sz w:val="24"/>
                <w:szCs w:val="24"/>
              </w:rPr>
              <w:t>кВтч/</w:t>
            </w:r>
            <w:r>
              <w:rPr>
                <w:rFonts w:eastAsia="Times New Roman" w:cs="Times New Roman"/>
                <w:color w:val="000000"/>
                <w:sz w:val="24"/>
                <w:szCs w:val="24"/>
              </w:rPr>
              <w:t>м</w:t>
            </w:r>
            <w:r w:rsidRPr="00205728">
              <w:rPr>
                <w:rFonts w:eastAsia="Times New Roman" w:cs="Times New Roman"/>
                <w:color w:val="000000"/>
                <w:sz w:val="24"/>
                <w:szCs w:val="24"/>
                <w:vertAlign w:val="superscript"/>
              </w:rPr>
              <w:t>3</w:t>
            </w:r>
          </w:p>
        </w:tc>
        <w:tc>
          <w:tcPr>
            <w:tcW w:w="0" w:type="auto"/>
            <w:shd w:val="clear" w:color="auto" w:fill="auto"/>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 xml:space="preserve">0,9 </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0,9</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0,9</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0,9</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0,9</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0,9</w:t>
            </w:r>
          </w:p>
        </w:tc>
        <w:tc>
          <w:tcPr>
            <w:tcW w:w="0" w:type="auto"/>
            <w:shd w:val="clear" w:color="auto" w:fill="auto"/>
            <w:noWrap/>
            <w:vAlign w:val="center"/>
            <w:hideMark/>
          </w:tcPr>
          <w:p w:rsidR="00F83313" w:rsidRPr="00720C74" w:rsidRDefault="00F83313" w:rsidP="003F12C6">
            <w:pPr>
              <w:spacing w:line="240" w:lineRule="auto"/>
              <w:jc w:val="center"/>
              <w:rPr>
                <w:rFonts w:eastAsia="Times New Roman" w:cs="Times New Roman"/>
                <w:color w:val="000000"/>
                <w:sz w:val="24"/>
                <w:szCs w:val="24"/>
              </w:rPr>
            </w:pPr>
            <w:r w:rsidRPr="00720C74">
              <w:rPr>
                <w:rFonts w:eastAsia="Times New Roman" w:cs="Times New Roman"/>
                <w:color w:val="000000"/>
                <w:sz w:val="24"/>
                <w:szCs w:val="24"/>
              </w:rPr>
              <w:t>0,9</w:t>
            </w:r>
          </w:p>
        </w:tc>
      </w:tr>
    </w:tbl>
    <w:p w:rsidR="00F83313" w:rsidRPr="004F44C7" w:rsidRDefault="00F83313" w:rsidP="003806CE">
      <w:pPr>
        <w:rPr>
          <w:rFonts w:cs="Times New Roman"/>
          <w:szCs w:val="28"/>
        </w:rPr>
        <w:sectPr w:rsidR="00F83313" w:rsidRPr="004F44C7" w:rsidSect="006A4FB5">
          <w:pgSz w:w="16838" w:h="11906" w:orient="landscape"/>
          <w:pgMar w:top="993" w:right="1134" w:bottom="851" w:left="1134" w:header="709" w:footer="709" w:gutter="0"/>
          <w:pgBorders>
            <w:top w:val="single" w:sz="4" w:space="12" w:color="auto"/>
            <w:left w:val="single" w:sz="4" w:space="15" w:color="auto"/>
            <w:bottom w:val="single" w:sz="4" w:space="12" w:color="auto"/>
            <w:right w:val="single" w:sz="4" w:space="19" w:color="auto"/>
          </w:pgBorders>
          <w:cols w:space="708"/>
          <w:docGrid w:linePitch="360"/>
        </w:sectPr>
      </w:pPr>
    </w:p>
    <w:p w:rsidR="00F83313" w:rsidRPr="00AF6A26" w:rsidRDefault="00F83313" w:rsidP="00F83313">
      <w:pPr>
        <w:pStyle w:val="2"/>
        <w:spacing w:after="240"/>
        <w:ind w:firstLine="567"/>
        <w:rPr>
          <w:rFonts w:ascii="Times New Roman" w:hAnsi="Times New Roman" w:cs="Times New Roman"/>
          <w:color w:val="auto"/>
          <w:sz w:val="28"/>
          <w:szCs w:val="28"/>
        </w:rPr>
      </w:pPr>
      <w:bookmarkStart w:id="97" w:name="_Toc395801147"/>
      <w:bookmarkStart w:id="98" w:name="_Toc479756407"/>
      <w:r w:rsidRPr="00AF6A26">
        <w:rPr>
          <w:rFonts w:ascii="Times New Roman" w:hAnsi="Times New Roman" w:cs="Times New Roman"/>
          <w:color w:val="auto"/>
          <w:sz w:val="28"/>
          <w:szCs w:val="28"/>
        </w:rPr>
        <w:lastRenderedPageBreak/>
        <w:t>2.8.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bookmarkEnd w:id="97"/>
      <w:bookmarkEnd w:id="98"/>
    </w:p>
    <w:p w:rsidR="00F83313" w:rsidRPr="00AF6A26" w:rsidRDefault="00F83313" w:rsidP="00F83313">
      <w:pPr>
        <w:ind w:firstLine="567"/>
        <w:rPr>
          <w:rFonts w:cs="Times New Roman"/>
          <w:szCs w:val="28"/>
        </w:rPr>
      </w:pPr>
      <w:r w:rsidRPr="00AF6A26">
        <w:rPr>
          <w:rFonts w:cs="Times New Roman"/>
          <w:szCs w:val="28"/>
        </w:rPr>
        <w:t>В случае выявления бесхозяйных сетей (сетей, не имеющих эксплуатиру</w:t>
      </w:r>
      <w:r w:rsidRPr="00AF6A26">
        <w:rPr>
          <w:rFonts w:cs="Times New Roman"/>
          <w:szCs w:val="28"/>
        </w:rPr>
        <w:t>ю</w:t>
      </w:r>
      <w:r w:rsidRPr="00AF6A26">
        <w:rPr>
          <w:rFonts w:cs="Times New Roman"/>
          <w:szCs w:val="28"/>
        </w:rPr>
        <w:t>щей организации) орган местного самоуправления поселения или городского о</w:t>
      </w:r>
      <w:r w:rsidRPr="00AF6A26">
        <w:rPr>
          <w:rFonts w:cs="Times New Roman"/>
          <w:szCs w:val="28"/>
        </w:rPr>
        <w:t>к</w:t>
      </w:r>
      <w:r w:rsidRPr="00AF6A26">
        <w:rPr>
          <w:rFonts w:cs="Times New Roman"/>
          <w:szCs w:val="28"/>
        </w:rPr>
        <w:t>руга до признания права собственности на указанные бесхозяйные сети в течение тридцати дней с даты их выявления обязан определить организацию, сети которой непосредственно соединены с указанными бесхозяйными сетями, или единую р</w:t>
      </w:r>
      <w:r w:rsidRPr="00AF6A26">
        <w:rPr>
          <w:rFonts w:cs="Times New Roman"/>
          <w:szCs w:val="28"/>
        </w:rPr>
        <w:t>е</w:t>
      </w:r>
      <w:r w:rsidRPr="00AF6A26">
        <w:rPr>
          <w:rFonts w:cs="Times New Roman"/>
          <w:szCs w:val="28"/>
        </w:rPr>
        <w:t>сурсоснабжающую организацию, в которую входят указанные бесхозяйные сети и которая осуществляет содержание и обслуживание указанных бесхозяйных сетей. Орган регулирования обязан включить затраты на содержание и обслуживание бесхозяйных сетей в тарифы соответствующей организации на следующий пер</w:t>
      </w:r>
      <w:r w:rsidRPr="00AF6A26">
        <w:rPr>
          <w:rFonts w:cs="Times New Roman"/>
          <w:szCs w:val="28"/>
        </w:rPr>
        <w:t>и</w:t>
      </w:r>
      <w:r w:rsidRPr="00AF6A26">
        <w:rPr>
          <w:rFonts w:cs="Times New Roman"/>
          <w:szCs w:val="28"/>
        </w:rPr>
        <w:t>од регулирования.</w:t>
      </w:r>
    </w:p>
    <w:p w:rsidR="00F83313" w:rsidRPr="00AF6A26" w:rsidRDefault="00F83313" w:rsidP="00F83313">
      <w:pPr>
        <w:ind w:firstLine="567"/>
        <w:rPr>
          <w:rFonts w:cs="Times New Roman"/>
          <w:szCs w:val="28"/>
        </w:rPr>
      </w:pPr>
      <w:r w:rsidRPr="005C4CA1">
        <w:rPr>
          <w:rFonts w:cs="Times New Roman"/>
          <w:szCs w:val="28"/>
        </w:rPr>
        <w:t>Проведенный анализ позволил сделать вывод, что решение по бесхозяйным сетям в муниципальном образовании не является актуальным вопросом, так как бесхозяйные сети по данным администрации в муниципальном образовании о</w:t>
      </w:r>
      <w:r w:rsidRPr="005C4CA1">
        <w:rPr>
          <w:rFonts w:cs="Times New Roman"/>
          <w:szCs w:val="28"/>
        </w:rPr>
        <w:t>т</w:t>
      </w:r>
      <w:r w:rsidRPr="005C4CA1">
        <w:rPr>
          <w:rFonts w:cs="Times New Roman"/>
          <w:szCs w:val="28"/>
        </w:rPr>
        <w:t>сутствуют.</w:t>
      </w:r>
      <w:r w:rsidRPr="00AF6A26">
        <w:rPr>
          <w:rFonts w:cs="Times New Roman"/>
          <w:szCs w:val="28"/>
        </w:rPr>
        <w:t xml:space="preserve"> </w:t>
      </w:r>
    </w:p>
    <w:p w:rsidR="00F83313" w:rsidRPr="004F44C7" w:rsidRDefault="00F83313" w:rsidP="00F83313">
      <w:pPr>
        <w:ind w:firstLine="567"/>
        <w:rPr>
          <w:rFonts w:cs="Times New Roman"/>
          <w:b/>
          <w:szCs w:val="28"/>
        </w:rPr>
      </w:pPr>
    </w:p>
    <w:p w:rsidR="00F83313" w:rsidRDefault="00F83313" w:rsidP="00F83313">
      <w:pPr>
        <w:rPr>
          <w:rFonts w:eastAsiaTheme="majorEastAsia" w:cs="Times New Roman"/>
          <w:b/>
          <w:bCs/>
          <w:sz w:val="26"/>
          <w:szCs w:val="26"/>
        </w:rPr>
      </w:pPr>
      <w:r>
        <w:rPr>
          <w:rFonts w:cs="Times New Roman"/>
          <w:sz w:val="26"/>
          <w:szCs w:val="26"/>
        </w:rPr>
        <w:br w:type="page"/>
      </w:r>
    </w:p>
    <w:p w:rsidR="00E01B40" w:rsidRPr="003B5B14" w:rsidRDefault="00E01B40" w:rsidP="00E01B40">
      <w:pPr>
        <w:pStyle w:val="1"/>
        <w:spacing w:before="200" w:after="240"/>
        <w:jc w:val="center"/>
        <w:rPr>
          <w:rFonts w:ascii="Times New Roman" w:hAnsi="Times New Roman" w:cs="Times New Roman"/>
          <w:color w:val="auto"/>
        </w:rPr>
      </w:pPr>
      <w:bookmarkStart w:id="99" w:name="_Toc395801149"/>
      <w:bookmarkStart w:id="100" w:name="_Toc479756408"/>
      <w:bookmarkEnd w:id="93"/>
      <w:bookmarkEnd w:id="94"/>
      <w:r w:rsidRPr="003B5B14">
        <w:rPr>
          <w:rFonts w:ascii="Times New Roman" w:hAnsi="Times New Roman" w:cs="Times New Roman"/>
          <w:color w:val="auto"/>
        </w:rPr>
        <w:lastRenderedPageBreak/>
        <w:t xml:space="preserve">Глава 3. Схема </w:t>
      </w:r>
      <w:r w:rsidR="00130E08" w:rsidRPr="003B5B14">
        <w:rPr>
          <w:rFonts w:ascii="Times New Roman" w:hAnsi="Times New Roman" w:cs="Times New Roman"/>
          <w:color w:val="auto"/>
        </w:rPr>
        <w:t>в</w:t>
      </w:r>
      <w:r w:rsidRPr="003B5B14">
        <w:rPr>
          <w:rFonts w:ascii="Times New Roman" w:hAnsi="Times New Roman" w:cs="Times New Roman"/>
          <w:color w:val="auto"/>
        </w:rPr>
        <w:t xml:space="preserve">одоотведения </w:t>
      </w:r>
      <w:bookmarkEnd w:id="99"/>
      <w:r w:rsidR="005C4CA1">
        <w:rPr>
          <w:rFonts w:ascii="Times New Roman" w:hAnsi="Times New Roman" w:cs="Times New Roman"/>
          <w:color w:val="auto"/>
        </w:rPr>
        <w:t>Анжеро-Судженского г. о.</w:t>
      </w:r>
      <w:bookmarkEnd w:id="100"/>
    </w:p>
    <w:p w:rsidR="00E01B40" w:rsidRPr="003B5B14" w:rsidRDefault="00E01B40" w:rsidP="00E01B40">
      <w:pPr>
        <w:pStyle w:val="2"/>
        <w:spacing w:after="240"/>
        <w:ind w:firstLine="567"/>
        <w:rPr>
          <w:rFonts w:ascii="Times New Roman" w:hAnsi="Times New Roman" w:cs="Times New Roman"/>
          <w:color w:val="auto"/>
          <w:sz w:val="28"/>
          <w:szCs w:val="28"/>
        </w:rPr>
      </w:pPr>
      <w:bookmarkStart w:id="101" w:name="_Toc377565592"/>
      <w:bookmarkStart w:id="102" w:name="_Toc385862065"/>
      <w:bookmarkStart w:id="103" w:name="_Toc392073602"/>
      <w:bookmarkStart w:id="104" w:name="_Toc395801150"/>
      <w:bookmarkStart w:id="105" w:name="_Toc479756409"/>
      <w:r w:rsidRPr="003B5B14">
        <w:rPr>
          <w:rFonts w:ascii="Times New Roman" w:hAnsi="Times New Roman" w:cs="Times New Roman"/>
          <w:color w:val="auto"/>
          <w:sz w:val="28"/>
          <w:szCs w:val="28"/>
        </w:rPr>
        <w:t>3.1. Существующее положение в сфере водоотведения</w:t>
      </w:r>
      <w:r w:rsidR="002549B9" w:rsidRPr="003B5B14">
        <w:rPr>
          <w:rFonts w:ascii="Times New Roman" w:hAnsi="Times New Roman" w:cs="Times New Roman"/>
          <w:color w:val="auto"/>
          <w:sz w:val="28"/>
          <w:szCs w:val="28"/>
        </w:rPr>
        <w:t xml:space="preserve"> </w:t>
      </w:r>
      <w:bookmarkEnd w:id="101"/>
      <w:bookmarkEnd w:id="102"/>
      <w:bookmarkEnd w:id="103"/>
      <w:bookmarkEnd w:id="104"/>
      <w:r w:rsidR="005C4CA1">
        <w:rPr>
          <w:rFonts w:ascii="Times New Roman" w:hAnsi="Times New Roman" w:cs="Times New Roman"/>
          <w:color w:val="auto"/>
          <w:sz w:val="28"/>
          <w:szCs w:val="28"/>
        </w:rPr>
        <w:t>Анжеро-Судженского г. о.</w:t>
      </w:r>
      <w:bookmarkEnd w:id="105"/>
    </w:p>
    <w:p w:rsidR="00E01B40" w:rsidRPr="003B5B14" w:rsidRDefault="00E01B40" w:rsidP="00E01B40">
      <w:pPr>
        <w:pStyle w:val="3"/>
        <w:spacing w:after="240"/>
        <w:ind w:firstLine="567"/>
        <w:rPr>
          <w:rFonts w:ascii="Times New Roman" w:hAnsi="Times New Roman" w:cs="Times New Roman"/>
          <w:color w:val="auto"/>
          <w:szCs w:val="28"/>
        </w:rPr>
      </w:pPr>
      <w:bookmarkStart w:id="106" w:name="_Toc377565593"/>
      <w:bookmarkStart w:id="107" w:name="_Toc385862066"/>
      <w:bookmarkStart w:id="108" w:name="_Toc392073603"/>
      <w:bookmarkStart w:id="109" w:name="_Toc395801151"/>
      <w:bookmarkStart w:id="110" w:name="_Toc479756410"/>
      <w:r w:rsidRPr="003B5B14">
        <w:rPr>
          <w:rFonts w:ascii="Times New Roman" w:hAnsi="Times New Roman" w:cs="Times New Roman"/>
          <w:color w:val="auto"/>
          <w:szCs w:val="28"/>
        </w:rPr>
        <w:t xml:space="preserve">3.1.1. Описание структуры системы сбора, очистки и отведения сточных вод на территории </w:t>
      </w:r>
      <w:r w:rsidR="005C4CA1">
        <w:rPr>
          <w:rFonts w:ascii="Times New Roman" w:hAnsi="Times New Roman" w:cs="Times New Roman"/>
          <w:color w:val="auto"/>
          <w:szCs w:val="28"/>
        </w:rPr>
        <w:t>Анжеро-Судженского г. о.</w:t>
      </w:r>
      <w:r w:rsidRPr="003B5B14">
        <w:rPr>
          <w:rFonts w:ascii="Times New Roman" w:hAnsi="Times New Roman" w:cs="Times New Roman"/>
          <w:color w:val="auto"/>
          <w:szCs w:val="28"/>
        </w:rPr>
        <w:t xml:space="preserve"> и деление территории </w:t>
      </w:r>
      <w:r w:rsidR="005C4CA1">
        <w:rPr>
          <w:rFonts w:ascii="Times New Roman" w:hAnsi="Times New Roman" w:cs="Times New Roman"/>
          <w:color w:val="auto"/>
          <w:szCs w:val="28"/>
        </w:rPr>
        <w:t xml:space="preserve">Анжеро-Судженского </w:t>
      </w:r>
      <w:r w:rsidRPr="003B5B14">
        <w:rPr>
          <w:rFonts w:ascii="Times New Roman" w:hAnsi="Times New Roman" w:cs="Times New Roman"/>
          <w:color w:val="auto"/>
          <w:szCs w:val="28"/>
        </w:rPr>
        <w:t>на эксплуатационные зоны</w:t>
      </w:r>
      <w:bookmarkEnd w:id="106"/>
      <w:bookmarkEnd w:id="107"/>
      <w:bookmarkEnd w:id="108"/>
      <w:bookmarkEnd w:id="109"/>
      <w:bookmarkEnd w:id="110"/>
    </w:p>
    <w:p w:rsidR="00E01B40" w:rsidRPr="003B5B14" w:rsidRDefault="00E01B40" w:rsidP="00E01B40">
      <w:pPr>
        <w:ind w:firstLine="567"/>
        <w:rPr>
          <w:rFonts w:cs="Times New Roman"/>
          <w:szCs w:val="28"/>
        </w:rPr>
      </w:pPr>
      <w:bookmarkStart w:id="111" w:name="_Toc385862067"/>
      <w:r w:rsidRPr="003B5B14">
        <w:rPr>
          <w:rFonts w:cs="Times New Roman"/>
          <w:szCs w:val="28"/>
        </w:rPr>
        <w:t xml:space="preserve">Водоотведение </w:t>
      </w:r>
      <w:r w:rsidR="00196CF8">
        <w:rPr>
          <w:rFonts w:cs="Times New Roman"/>
          <w:szCs w:val="28"/>
        </w:rPr>
        <w:t>Анжеро-Судженского г. о.</w:t>
      </w:r>
      <w:r w:rsidRPr="003B5B14">
        <w:rPr>
          <w:rFonts w:cs="Times New Roman"/>
          <w:szCs w:val="28"/>
        </w:rPr>
        <w:t xml:space="preserve"> представляет собой сложный ко</w:t>
      </w:r>
      <w:r w:rsidRPr="003B5B14">
        <w:rPr>
          <w:rFonts w:cs="Times New Roman"/>
          <w:szCs w:val="28"/>
        </w:rPr>
        <w:t>м</w:t>
      </w:r>
      <w:r w:rsidRPr="003B5B14">
        <w:rPr>
          <w:rFonts w:cs="Times New Roman"/>
          <w:szCs w:val="28"/>
        </w:rPr>
        <w:t>плекс инженерных сооружений и процессов. Задачи, выполняемые системой в</w:t>
      </w:r>
      <w:r w:rsidRPr="003B5B14">
        <w:rPr>
          <w:rFonts w:cs="Times New Roman"/>
          <w:szCs w:val="28"/>
        </w:rPr>
        <w:t>о</w:t>
      </w:r>
      <w:r w:rsidRPr="003B5B14">
        <w:rPr>
          <w:rFonts w:cs="Times New Roman"/>
          <w:szCs w:val="28"/>
        </w:rPr>
        <w:t>доотведения муниципального образования, можно разделить на две составля</w:t>
      </w:r>
      <w:r w:rsidRPr="003B5B14">
        <w:rPr>
          <w:rFonts w:cs="Times New Roman"/>
          <w:szCs w:val="28"/>
        </w:rPr>
        <w:t>ю</w:t>
      </w:r>
      <w:r w:rsidRPr="003B5B14">
        <w:rPr>
          <w:rFonts w:cs="Times New Roman"/>
          <w:szCs w:val="28"/>
        </w:rPr>
        <w:t>щие:</w:t>
      </w:r>
    </w:p>
    <w:p w:rsidR="00E01B40" w:rsidRPr="003B5B14" w:rsidRDefault="00E01B40" w:rsidP="00E01B40">
      <w:pPr>
        <w:pStyle w:val="13"/>
        <w:numPr>
          <w:ilvl w:val="0"/>
          <w:numId w:val="2"/>
        </w:numPr>
        <w:spacing w:after="0"/>
        <w:jc w:val="both"/>
        <w:rPr>
          <w:rFonts w:ascii="Times New Roman" w:hAnsi="Times New Roman" w:cs="Times New Roman"/>
          <w:sz w:val="28"/>
          <w:szCs w:val="28"/>
        </w:rPr>
      </w:pPr>
      <w:r w:rsidRPr="003B5B14">
        <w:rPr>
          <w:rFonts w:ascii="Times New Roman" w:hAnsi="Times New Roman" w:cs="Times New Roman"/>
          <w:sz w:val="28"/>
          <w:szCs w:val="28"/>
        </w:rPr>
        <w:t>сбор и транспортировка сточных вод;</w:t>
      </w:r>
    </w:p>
    <w:p w:rsidR="00E01B40" w:rsidRPr="00196CF8" w:rsidRDefault="00E01B40" w:rsidP="00E01B40">
      <w:pPr>
        <w:pStyle w:val="13"/>
        <w:numPr>
          <w:ilvl w:val="0"/>
          <w:numId w:val="2"/>
        </w:numPr>
        <w:spacing w:after="0"/>
        <w:jc w:val="both"/>
        <w:rPr>
          <w:rFonts w:ascii="Times New Roman" w:hAnsi="Times New Roman" w:cs="Times New Roman"/>
          <w:sz w:val="28"/>
          <w:szCs w:val="28"/>
        </w:rPr>
      </w:pPr>
      <w:r w:rsidRPr="00196CF8">
        <w:rPr>
          <w:rFonts w:ascii="Times New Roman" w:hAnsi="Times New Roman" w:cs="Times New Roman"/>
          <w:sz w:val="28"/>
          <w:szCs w:val="28"/>
        </w:rPr>
        <w:t>очистка поступивших сточных вод на очистных сооружениях.</w:t>
      </w:r>
    </w:p>
    <w:p w:rsidR="00196CF8" w:rsidRPr="00270DC6" w:rsidRDefault="00E01B40" w:rsidP="00722DC3">
      <w:pPr>
        <w:pStyle w:val="S"/>
        <w:spacing w:line="276" w:lineRule="auto"/>
        <w:ind w:firstLine="567"/>
        <w:rPr>
          <w:sz w:val="28"/>
          <w:szCs w:val="28"/>
        </w:rPr>
      </w:pPr>
      <w:bookmarkStart w:id="112" w:name="_Toc392073604"/>
      <w:r w:rsidRPr="003B5B14">
        <w:rPr>
          <w:szCs w:val="28"/>
        </w:rPr>
        <w:t xml:space="preserve">В настоящее время </w:t>
      </w:r>
      <w:r w:rsidR="00196CF8">
        <w:rPr>
          <w:sz w:val="28"/>
          <w:szCs w:val="28"/>
        </w:rPr>
        <w:t>х</w:t>
      </w:r>
      <w:r w:rsidR="00196CF8" w:rsidRPr="00270DC6">
        <w:rPr>
          <w:sz w:val="28"/>
          <w:szCs w:val="28"/>
        </w:rPr>
        <w:t>озяйственно бытовые и производственные стоки от потр</w:t>
      </w:r>
      <w:r w:rsidR="00196CF8" w:rsidRPr="00270DC6">
        <w:rPr>
          <w:sz w:val="28"/>
          <w:szCs w:val="28"/>
        </w:rPr>
        <w:t>е</w:t>
      </w:r>
      <w:r w:rsidR="00196CF8" w:rsidRPr="00270DC6">
        <w:rPr>
          <w:sz w:val="28"/>
          <w:szCs w:val="28"/>
        </w:rPr>
        <w:t>бителей по самотечным коллекторам через насосные станции перекачек поступ</w:t>
      </w:r>
      <w:r w:rsidR="00196CF8" w:rsidRPr="00270DC6">
        <w:rPr>
          <w:sz w:val="28"/>
          <w:szCs w:val="28"/>
        </w:rPr>
        <w:t>а</w:t>
      </w:r>
      <w:r w:rsidR="00196CF8" w:rsidRPr="00270DC6">
        <w:rPr>
          <w:sz w:val="28"/>
          <w:szCs w:val="28"/>
        </w:rPr>
        <w:t>ют в главный самотечный коллектор диаметром 500-800 мм и далее поступают на главную насосную станцию перекачки (ГНС). Далее стоки ГНС по двум ниткам напорных коллекторов диаметром 700 мм перекачиваются на канализационные очистные сооружения. Перед очистными сооружениями для нормальной их раб</w:t>
      </w:r>
      <w:r w:rsidR="00196CF8" w:rsidRPr="00270DC6">
        <w:rPr>
          <w:sz w:val="28"/>
          <w:szCs w:val="28"/>
        </w:rPr>
        <w:t>о</w:t>
      </w:r>
      <w:r w:rsidR="00196CF8" w:rsidRPr="00270DC6">
        <w:rPr>
          <w:sz w:val="28"/>
          <w:szCs w:val="28"/>
        </w:rPr>
        <w:t>ты, предусмотрена регулируемая емкость, объемом 4750 куб.м. Из регулирующей емкости стоки перекачивается на очистные сооружения станцией перекачки. Д</w:t>
      </w:r>
      <w:r w:rsidR="00196CF8" w:rsidRPr="00270DC6">
        <w:rPr>
          <w:sz w:val="28"/>
          <w:szCs w:val="28"/>
        </w:rPr>
        <w:t>а</w:t>
      </w:r>
      <w:r w:rsidR="00196CF8" w:rsidRPr="00270DC6">
        <w:rPr>
          <w:sz w:val="28"/>
          <w:szCs w:val="28"/>
        </w:rPr>
        <w:t>лее стоки проходят полный цикл очистки с доочисткой стоков на фильтрах. Оч</w:t>
      </w:r>
      <w:r w:rsidR="00196CF8" w:rsidRPr="00270DC6">
        <w:rPr>
          <w:sz w:val="28"/>
          <w:szCs w:val="28"/>
        </w:rPr>
        <w:t>и</w:t>
      </w:r>
      <w:r w:rsidR="00196CF8" w:rsidRPr="00270DC6">
        <w:rPr>
          <w:sz w:val="28"/>
          <w:szCs w:val="28"/>
        </w:rPr>
        <w:t>щенные стоки поступают в контактный резервуар, хлорируются и сбрасываются в р. Анчереп.</w:t>
      </w:r>
    </w:p>
    <w:p w:rsidR="00196CF8" w:rsidRPr="00270DC6" w:rsidRDefault="00196CF8" w:rsidP="00722DC3">
      <w:pPr>
        <w:pStyle w:val="S"/>
        <w:spacing w:line="276" w:lineRule="auto"/>
        <w:ind w:firstLine="567"/>
        <w:rPr>
          <w:sz w:val="28"/>
          <w:szCs w:val="28"/>
        </w:rPr>
      </w:pPr>
      <w:r w:rsidRPr="00270DC6">
        <w:rPr>
          <w:sz w:val="28"/>
          <w:szCs w:val="28"/>
        </w:rPr>
        <w:t>Очистка хозяйственно-бытовых сточных вод осуществляется на городских очистных соо</w:t>
      </w:r>
      <w:r>
        <w:rPr>
          <w:sz w:val="28"/>
          <w:szCs w:val="28"/>
        </w:rPr>
        <w:t>ружениях в г. Анжеро-Судженске</w:t>
      </w:r>
      <w:r w:rsidRPr="00270DC6">
        <w:rPr>
          <w:sz w:val="28"/>
          <w:szCs w:val="28"/>
        </w:rPr>
        <w:t xml:space="preserve"> и очистных сооружений п. Ант</w:t>
      </w:r>
      <w:r w:rsidRPr="00270DC6">
        <w:rPr>
          <w:sz w:val="28"/>
          <w:szCs w:val="28"/>
        </w:rPr>
        <w:t>о</w:t>
      </w:r>
      <w:r w:rsidRPr="00270DC6">
        <w:rPr>
          <w:sz w:val="28"/>
          <w:szCs w:val="28"/>
        </w:rPr>
        <w:t>новский Рудник.</w:t>
      </w:r>
    </w:p>
    <w:p w:rsidR="00E01B40" w:rsidRPr="003B5B14" w:rsidRDefault="00E01B40" w:rsidP="00E01B40">
      <w:pPr>
        <w:pStyle w:val="3"/>
        <w:spacing w:after="240"/>
        <w:ind w:firstLine="567"/>
        <w:rPr>
          <w:rFonts w:ascii="Times New Roman" w:hAnsi="Times New Roman" w:cs="Times New Roman"/>
          <w:color w:val="auto"/>
          <w:szCs w:val="28"/>
        </w:rPr>
      </w:pPr>
      <w:bookmarkStart w:id="113" w:name="_Toc395801152"/>
      <w:bookmarkStart w:id="114" w:name="_Toc479756411"/>
      <w:r w:rsidRPr="003B5B14">
        <w:rPr>
          <w:rFonts w:ascii="Times New Roman" w:hAnsi="Times New Roman" w:cs="Times New Roman"/>
          <w:color w:val="auto"/>
          <w:szCs w:val="28"/>
        </w:rPr>
        <w:t>3.1.2. Описание результатов технического обследования централизова</w:t>
      </w:r>
      <w:r w:rsidRPr="003B5B14">
        <w:rPr>
          <w:rFonts w:ascii="Times New Roman" w:hAnsi="Times New Roman" w:cs="Times New Roman"/>
          <w:color w:val="auto"/>
          <w:szCs w:val="28"/>
        </w:rPr>
        <w:t>н</w:t>
      </w:r>
      <w:r w:rsidRPr="003B5B14">
        <w:rPr>
          <w:rFonts w:ascii="Times New Roman" w:hAnsi="Times New Roman" w:cs="Times New Roman"/>
          <w:color w:val="auto"/>
          <w:szCs w:val="28"/>
        </w:rPr>
        <w:t>ной системы водоотведения, включая описание существующих канализац</w:t>
      </w:r>
      <w:r w:rsidRPr="003B5B14">
        <w:rPr>
          <w:rFonts w:ascii="Times New Roman" w:hAnsi="Times New Roman" w:cs="Times New Roman"/>
          <w:color w:val="auto"/>
          <w:szCs w:val="28"/>
        </w:rPr>
        <w:t>и</w:t>
      </w:r>
      <w:r w:rsidRPr="003B5B14">
        <w:rPr>
          <w:rFonts w:ascii="Times New Roman" w:hAnsi="Times New Roman" w:cs="Times New Roman"/>
          <w:color w:val="auto"/>
          <w:szCs w:val="28"/>
        </w:rPr>
        <w:t>онных очистных сооружений, в том числе оценку соответствия применяемой технологической схемы очистки сточных вод требованиям обеспечения но</w:t>
      </w:r>
      <w:r w:rsidRPr="003B5B14">
        <w:rPr>
          <w:rFonts w:ascii="Times New Roman" w:hAnsi="Times New Roman" w:cs="Times New Roman"/>
          <w:color w:val="auto"/>
          <w:szCs w:val="28"/>
        </w:rPr>
        <w:t>р</w:t>
      </w:r>
      <w:r w:rsidRPr="003B5B14">
        <w:rPr>
          <w:rFonts w:ascii="Times New Roman" w:hAnsi="Times New Roman" w:cs="Times New Roman"/>
          <w:color w:val="auto"/>
          <w:szCs w:val="28"/>
        </w:rPr>
        <w:t>мативов качества очистки сточных вод, определение существующего деф</w:t>
      </w:r>
      <w:r w:rsidRPr="003B5B14">
        <w:rPr>
          <w:rFonts w:ascii="Times New Roman" w:hAnsi="Times New Roman" w:cs="Times New Roman"/>
          <w:color w:val="auto"/>
          <w:szCs w:val="28"/>
        </w:rPr>
        <w:t>и</w:t>
      </w:r>
      <w:r w:rsidRPr="003B5B14">
        <w:rPr>
          <w:rFonts w:ascii="Times New Roman" w:hAnsi="Times New Roman" w:cs="Times New Roman"/>
          <w:color w:val="auto"/>
          <w:szCs w:val="28"/>
        </w:rPr>
        <w:t>цита (резерва) мощностей сооружений и описание локальных очистных с</w:t>
      </w:r>
      <w:r w:rsidRPr="003B5B14">
        <w:rPr>
          <w:rFonts w:ascii="Times New Roman" w:hAnsi="Times New Roman" w:cs="Times New Roman"/>
          <w:color w:val="auto"/>
          <w:szCs w:val="28"/>
        </w:rPr>
        <w:t>о</w:t>
      </w:r>
      <w:r w:rsidRPr="003B5B14">
        <w:rPr>
          <w:rFonts w:ascii="Times New Roman" w:hAnsi="Times New Roman" w:cs="Times New Roman"/>
          <w:color w:val="auto"/>
          <w:szCs w:val="28"/>
        </w:rPr>
        <w:t>оружений, создаваемых абонентами</w:t>
      </w:r>
      <w:bookmarkEnd w:id="111"/>
      <w:bookmarkEnd w:id="112"/>
      <w:bookmarkEnd w:id="113"/>
      <w:bookmarkEnd w:id="114"/>
    </w:p>
    <w:p w:rsidR="00E01B40" w:rsidRPr="003B5B14" w:rsidRDefault="00E01B40" w:rsidP="00E01B40">
      <w:pPr>
        <w:ind w:firstLine="567"/>
        <w:rPr>
          <w:rFonts w:cs="Times New Roman"/>
          <w:szCs w:val="28"/>
        </w:rPr>
      </w:pPr>
      <w:r w:rsidRPr="003B5B14">
        <w:rPr>
          <w:rFonts w:cs="Times New Roman"/>
          <w:szCs w:val="28"/>
        </w:rPr>
        <w:t>Анализ результатов технического обследования централизованной системы водоотведения позволяет сделать следующие выводы.</w:t>
      </w:r>
    </w:p>
    <w:p w:rsidR="00E01B40" w:rsidRPr="00D252EC" w:rsidRDefault="00E01B40" w:rsidP="00D56DF6">
      <w:pPr>
        <w:pStyle w:val="AAA"/>
        <w:tabs>
          <w:tab w:val="left" w:pos="540"/>
          <w:tab w:val="left" w:pos="900"/>
        </w:tabs>
        <w:spacing w:after="0" w:line="276" w:lineRule="auto"/>
        <w:ind w:firstLine="567"/>
        <w:rPr>
          <w:sz w:val="28"/>
          <w:szCs w:val="28"/>
        </w:rPr>
      </w:pPr>
      <w:bookmarkStart w:id="115" w:name="_Toc385862068"/>
      <w:bookmarkStart w:id="116" w:name="_Toc392073605"/>
      <w:r w:rsidRPr="003B5B14">
        <w:rPr>
          <w:sz w:val="28"/>
          <w:szCs w:val="28"/>
        </w:rPr>
        <w:lastRenderedPageBreak/>
        <w:t xml:space="preserve">Отведение сточных вод </w:t>
      </w:r>
      <w:r w:rsidR="00F405BF">
        <w:rPr>
          <w:sz w:val="28"/>
          <w:szCs w:val="28"/>
        </w:rPr>
        <w:t>Анжеро-Судженского г. о.</w:t>
      </w:r>
      <w:r w:rsidRPr="003B5B14">
        <w:rPr>
          <w:sz w:val="28"/>
          <w:szCs w:val="28"/>
        </w:rPr>
        <w:t xml:space="preserve"> осуществляется по сист</w:t>
      </w:r>
      <w:r w:rsidRPr="003B5B14">
        <w:rPr>
          <w:sz w:val="28"/>
          <w:szCs w:val="28"/>
        </w:rPr>
        <w:t>е</w:t>
      </w:r>
      <w:r w:rsidRPr="003B5B14">
        <w:rPr>
          <w:sz w:val="28"/>
          <w:szCs w:val="28"/>
        </w:rPr>
        <w:t>ме напорно-самотечных коллекторов. Общая протяженность канализационной с</w:t>
      </w:r>
      <w:r w:rsidRPr="003B5B14">
        <w:rPr>
          <w:sz w:val="28"/>
          <w:szCs w:val="28"/>
        </w:rPr>
        <w:t>е</w:t>
      </w:r>
      <w:r w:rsidRPr="003B5B14">
        <w:rPr>
          <w:sz w:val="28"/>
          <w:szCs w:val="28"/>
        </w:rPr>
        <w:t xml:space="preserve">ти </w:t>
      </w:r>
      <w:r w:rsidRPr="00D252EC">
        <w:rPr>
          <w:sz w:val="28"/>
          <w:szCs w:val="28"/>
        </w:rPr>
        <w:t>составляет 1</w:t>
      </w:r>
      <w:r w:rsidR="00F405BF" w:rsidRPr="00D252EC">
        <w:rPr>
          <w:sz w:val="28"/>
          <w:szCs w:val="28"/>
        </w:rPr>
        <w:t>50</w:t>
      </w:r>
      <w:r w:rsidRPr="00D252EC">
        <w:rPr>
          <w:sz w:val="28"/>
          <w:szCs w:val="28"/>
        </w:rPr>
        <w:t xml:space="preserve"> км. Износ сетей составляет в среднем 70%.</w:t>
      </w:r>
    </w:p>
    <w:p w:rsidR="00D252EC" w:rsidRPr="00270DC6" w:rsidRDefault="00E01B40" w:rsidP="00D56DF6">
      <w:pPr>
        <w:pStyle w:val="S"/>
        <w:spacing w:line="276" w:lineRule="auto"/>
        <w:ind w:firstLine="567"/>
        <w:rPr>
          <w:sz w:val="28"/>
          <w:szCs w:val="28"/>
        </w:rPr>
      </w:pPr>
      <w:r w:rsidRPr="00D252EC">
        <w:rPr>
          <w:sz w:val="28"/>
          <w:szCs w:val="28"/>
        </w:rPr>
        <w:t xml:space="preserve">Проектная производительность очистных сооружений </w:t>
      </w:r>
      <w:r w:rsidR="00D252EC" w:rsidRPr="00D252EC">
        <w:rPr>
          <w:sz w:val="28"/>
          <w:szCs w:val="28"/>
        </w:rPr>
        <w:t>г. Анжеро-Судженска</w:t>
      </w:r>
      <w:r w:rsidRPr="00D252EC">
        <w:rPr>
          <w:sz w:val="28"/>
          <w:szCs w:val="28"/>
        </w:rPr>
        <w:t xml:space="preserve"> составляет </w:t>
      </w:r>
      <w:r w:rsidR="00D252EC" w:rsidRPr="00D252EC">
        <w:rPr>
          <w:sz w:val="28"/>
          <w:szCs w:val="28"/>
        </w:rPr>
        <w:t>49330</w:t>
      </w:r>
      <w:r w:rsidRPr="00D252EC">
        <w:rPr>
          <w:sz w:val="28"/>
          <w:szCs w:val="28"/>
        </w:rPr>
        <w:t xml:space="preserve"> м</w:t>
      </w:r>
      <w:r w:rsidRPr="00D252EC">
        <w:rPr>
          <w:sz w:val="28"/>
          <w:szCs w:val="28"/>
          <w:vertAlign w:val="superscript"/>
        </w:rPr>
        <w:t>3</w:t>
      </w:r>
      <w:r w:rsidRPr="00D252EC">
        <w:rPr>
          <w:sz w:val="28"/>
          <w:szCs w:val="28"/>
        </w:rPr>
        <w:t>/сут</w:t>
      </w:r>
      <w:r w:rsidR="00D252EC" w:rsidRPr="00D252EC">
        <w:rPr>
          <w:sz w:val="28"/>
          <w:szCs w:val="28"/>
        </w:rPr>
        <w:t>, а очистных сооружений п. Антоновский Рудник, мощн</w:t>
      </w:r>
      <w:r w:rsidR="00D252EC" w:rsidRPr="00D252EC">
        <w:rPr>
          <w:sz w:val="28"/>
          <w:szCs w:val="28"/>
        </w:rPr>
        <w:t>о</w:t>
      </w:r>
      <w:r w:rsidR="00D252EC" w:rsidRPr="00D252EC">
        <w:rPr>
          <w:sz w:val="28"/>
          <w:szCs w:val="28"/>
        </w:rPr>
        <w:t>стью составляет 15 000 куб. м в сутки.</w:t>
      </w:r>
    </w:p>
    <w:p w:rsidR="00E01B40" w:rsidRPr="003B5B14" w:rsidRDefault="00E01B40" w:rsidP="00D56DF6">
      <w:pPr>
        <w:pStyle w:val="AAA"/>
        <w:tabs>
          <w:tab w:val="left" w:pos="540"/>
          <w:tab w:val="left" w:pos="900"/>
        </w:tabs>
        <w:spacing w:after="0" w:line="276" w:lineRule="auto"/>
        <w:ind w:firstLine="567"/>
        <w:rPr>
          <w:sz w:val="28"/>
          <w:szCs w:val="28"/>
        </w:rPr>
      </w:pPr>
      <w:r w:rsidRPr="003B5B14">
        <w:rPr>
          <w:sz w:val="28"/>
          <w:szCs w:val="28"/>
        </w:rPr>
        <w:t>В городе организована полная раздельная система канализации. Отведение производственно-бытовых сточных вод осуществляется самотечными сетями на канализационные насосные станции, расположенные в пониженных местах рел</w:t>
      </w:r>
      <w:r w:rsidRPr="003B5B14">
        <w:rPr>
          <w:sz w:val="28"/>
          <w:szCs w:val="28"/>
        </w:rPr>
        <w:t>ь</w:t>
      </w:r>
      <w:r w:rsidRPr="003B5B14">
        <w:rPr>
          <w:sz w:val="28"/>
          <w:szCs w:val="28"/>
        </w:rPr>
        <w:t>ефа, от которых напорными трубопроводами подаются на очистные сооружения.</w:t>
      </w:r>
    </w:p>
    <w:p w:rsidR="00E01B40" w:rsidRPr="003B5B14" w:rsidRDefault="00E01B40" w:rsidP="00D56DF6">
      <w:pPr>
        <w:pStyle w:val="AAA"/>
        <w:tabs>
          <w:tab w:val="left" w:pos="540"/>
          <w:tab w:val="left" w:pos="900"/>
        </w:tabs>
        <w:spacing w:after="0" w:line="276" w:lineRule="auto"/>
        <w:ind w:firstLine="567"/>
        <w:rPr>
          <w:sz w:val="28"/>
          <w:szCs w:val="28"/>
        </w:rPr>
      </w:pPr>
      <w:r w:rsidRPr="003B5B14">
        <w:rPr>
          <w:sz w:val="28"/>
          <w:szCs w:val="28"/>
        </w:rPr>
        <w:t xml:space="preserve">В настоящее время состав и техническое состояние имеющихся сооружений водоотведения соответствуют объему поступающих сточных вод.  </w:t>
      </w:r>
    </w:p>
    <w:p w:rsidR="00E01B40" w:rsidRPr="003B5B14" w:rsidRDefault="00E01B40" w:rsidP="00E01B40">
      <w:pPr>
        <w:pStyle w:val="3"/>
        <w:spacing w:after="240"/>
        <w:ind w:firstLine="567"/>
        <w:rPr>
          <w:rFonts w:ascii="Times New Roman" w:hAnsi="Times New Roman" w:cs="Times New Roman"/>
          <w:color w:val="auto"/>
          <w:szCs w:val="28"/>
        </w:rPr>
      </w:pPr>
      <w:bookmarkStart w:id="117" w:name="_Toc395801153"/>
      <w:bookmarkStart w:id="118" w:name="_Toc479756412"/>
      <w:r w:rsidRPr="003B5B14">
        <w:rPr>
          <w:rFonts w:ascii="Times New Roman" w:hAnsi="Times New Roman" w:cs="Times New Roman"/>
          <w:color w:val="auto"/>
          <w:szCs w:val="28"/>
        </w:rPr>
        <w:t>3.1.3 Описание технологических зон водоотведения, зон централизова</w:t>
      </w:r>
      <w:r w:rsidRPr="003B5B14">
        <w:rPr>
          <w:rFonts w:ascii="Times New Roman" w:hAnsi="Times New Roman" w:cs="Times New Roman"/>
          <w:color w:val="auto"/>
          <w:szCs w:val="28"/>
        </w:rPr>
        <w:t>н</w:t>
      </w:r>
      <w:r w:rsidRPr="003B5B14">
        <w:rPr>
          <w:rFonts w:ascii="Times New Roman" w:hAnsi="Times New Roman" w:cs="Times New Roman"/>
          <w:color w:val="auto"/>
          <w:szCs w:val="28"/>
        </w:rPr>
        <w:t>ного и нецентрализованного водоотведения (территорий, на которых водоо</w:t>
      </w:r>
      <w:r w:rsidRPr="003B5B14">
        <w:rPr>
          <w:rFonts w:ascii="Times New Roman" w:hAnsi="Times New Roman" w:cs="Times New Roman"/>
          <w:color w:val="auto"/>
          <w:szCs w:val="28"/>
        </w:rPr>
        <w:t>т</w:t>
      </w:r>
      <w:r w:rsidRPr="003B5B14">
        <w:rPr>
          <w:rFonts w:ascii="Times New Roman" w:hAnsi="Times New Roman" w:cs="Times New Roman"/>
          <w:color w:val="auto"/>
          <w:szCs w:val="28"/>
        </w:rPr>
        <w:t>ведение осуществляется с использованием централизованных и нецентрал</w:t>
      </w:r>
      <w:r w:rsidRPr="003B5B14">
        <w:rPr>
          <w:rFonts w:ascii="Times New Roman" w:hAnsi="Times New Roman" w:cs="Times New Roman"/>
          <w:color w:val="auto"/>
          <w:szCs w:val="28"/>
        </w:rPr>
        <w:t>и</w:t>
      </w:r>
      <w:r w:rsidRPr="003B5B14">
        <w:rPr>
          <w:rFonts w:ascii="Times New Roman" w:hAnsi="Times New Roman" w:cs="Times New Roman"/>
          <w:color w:val="auto"/>
          <w:szCs w:val="28"/>
        </w:rPr>
        <w:t>зованных систем водоотведения) и перечень централизованных систем вод</w:t>
      </w:r>
      <w:r w:rsidRPr="003B5B14">
        <w:rPr>
          <w:rFonts w:ascii="Times New Roman" w:hAnsi="Times New Roman" w:cs="Times New Roman"/>
          <w:color w:val="auto"/>
          <w:szCs w:val="28"/>
        </w:rPr>
        <w:t>о</w:t>
      </w:r>
      <w:r w:rsidRPr="003B5B14">
        <w:rPr>
          <w:rFonts w:ascii="Times New Roman" w:hAnsi="Times New Roman" w:cs="Times New Roman"/>
          <w:color w:val="auto"/>
          <w:szCs w:val="28"/>
        </w:rPr>
        <w:t>отведения</w:t>
      </w:r>
      <w:bookmarkEnd w:id="117"/>
      <w:bookmarkEnd w:id="118"/>
    </w:p>
    <w:p w:rsidR="00E01B40" w:rsidRPr="003B5B14" w:rsidRDefault="00E01B40" w:rsidP="00E01B40">
      <w:pPr>
        <w:ind w:firstLine="567"/>
        <w:rPr>
          <w:szCs w:val="28"/>
        </w:rPr>
      </w:pPr>
      <w:r w:rsidRPr="003B5B14">
        <w:rPr>
          <w:szCs w:val="28"/>
        </w:rPr>
        <w:t>Федеральный закон от 7 декабря 2011 г. № 416-ФЗ «О водоснабжении и в</w:t>
      </w:r>
      <w:r w:rsidRPr="003B5B14">
        <w:rPr>
          <w:szCs w:val="28"/>
        </w:rPr>
        <w:t>о</w:t>
      </w:r>
      <w:r w:rsidRPr="003B5B14">
        <w:rPr>
          <w:szCs w:val="28"/>
        </w:rPr>
        <w:t>доотведении» и постановление правительства РФ от 05.09.2013 года № 782 «О схемах водоснабжения и водоотведения» (вместе с «Правилами разработки и у</w:t>
      </w:r>
      <w:r w:rsidRPr="003B5B14">
        <w:rPr>
          <w:szCs w:val="28"/>
        </w:rPr>
        <w:t>т</w:t>
      </w:r>
      <w:r w:rsidRPr="003B5B14">
        <w:rPr>
          <w:szCs w:val="28"/>
        </w:rPr>
        <w:t>верждения схем водоснабжения и водоотведения», «Требованиями к содержанию схем водоснабжения и водоотведения») вводят новые понятия в сфере водосна</w:t>
      </w:r>
      <w:r w:rsidRPr="003B5B14">
        <w:rPr>
          <w:szCs w:val="28"/>
        </w:rPr>
        <w:t>б</w:t>
      </w:r>
      <w:r w:rsidRPr="003B5B14">
        <w:rPr>
          <w:szCs w:val="28"/>
        </w:rPr>
        <w:t xml:space="preserve">жения и водоотведения: </w:t>
      </w:r>
    </w:p>
    <w:p w:rsidR="00E01B40" w:rsidRPr="003B5B14" w:rsidRDefault="00E01B40" w:rsidP="00E01B40">
      <w:pPr>
        <w:ind w:firstLine="567"/>
        <w:rPr>
          <w:szCs w:val="28"/>
        </w:rPr>
      </w:pPr>
      <w:r w:rsidRPr="003B5B14">
        <w:rPr>
          <w:szCs w:val="28"/>
        </w:rPr>
        <w:t xml:space="preserve">- «технологическая зона водоотведения» - </w:t>
      </w:r>
      <w:r w:rsidRPr="003B5B14">
        <w:rPr>
          <w:rFonts w:cs="Times New Roman"/>
          <w:color w:val="000000"/>
          <w:szCs w:val="28"/>
          <w:shd w:val="clear" w:color="auto" w:fill="FFFFFF"/>
        </w:rPr>
        <w:t>часть канализационной сети, пр</w:t>
      </w:r>
      <w:r w:rsidRPr="003B5B14">
        <w:rPr>
          <w:rFonts w:cs="Times New Roman"/>
          <w:color w:val="000000"/>
          <w:szCs w:val="28"/>
          <w:shd w:val="clear" w:color="auto" w:fill="FFFFFF"/>
        </w:rPr>
        <w:t>и</w:t>
      </w:r>
      <w:r w:rsidRPr="003B5B14">
        <w:rPr>
          <w:rFonts w:cs="Times New Roman"/>
          <w:color w:val="000000"/>
          <w:szCs w:val="28"/>
          <w:shd w:val="clear" w:color="auto" w:fill="FFFFFF"/>
        </w:rPr>
        <w:t>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w:t>
      </w:r>
    </w:p>
    <w:p w:rsidR="00E01B40" w:rsidRPr="00DA5D8E" w:rsidRDefault="00E01B40" w:rsidP="00E01B40">
      <w:pPr>
        <w:ind w:firstLine="567"/>
        <w:rPr>
          <w:szCs w:val="28"/>
        </w:rPr>
      </w:pPr>
      <w:r w:rsidRPr="003B5B14">
        <w:rPr>
          <w:szCs w:val="28"/>
        </w:rPr>
        <w:t>Исходя из определения технологической зоны водоотведения в централиз</w:t>
      </w:r>
      <w:r w:rsidRPr="003B5B14">
        <w:rPr>
          <w:szCs w:val="28"/>
        </w:rPr>
        <w:t>о</w:t>
      </w:r>
      <w:r w:rsidRPr="003B5B14">
        <w:rPr>
          <w:szCs w:val="28"/>
        </w:rPr>
        <w:t xml:space="preserve">ванной системе водоотведения </w:t>
      </w:r>
      <w:r w:rsidR="00EE3844">
        <w:rPr>
          <w:szCs w:val="28"/>
        </w:rPr>
        <w:t>Анжеро-Судженского г. о.</w:t>
      </w:r>
      <w:r w:rsidRPr="003B5B14">
        <w:rPr>
          <w:szCs w:val="28"/>
        </w:rPr>
        <w:t xml:space="preserve">, можно выделить </w:t>
      </w:r>
      <w:r w:rsidRPr="00DA5D8E">
        <w:rPr>
          <w:szCs w:val="28"/>
        </w:rPr>
        <w:t>сл</w:t>
      </w:r>
      <w:r w:rsidRPr="00DA5D8E">
        <w:rPr>
          <w:szCs w:val="28"/>
        </w:rPr>
        <w:t>е</w:t>
      </w:r>
      <w:r w:rsidRPr="00DA5D8E">
        <w:rPr>
          <w:szCs w:val="28"/>
        </w:rPr>
        <w:t>дующие технологические зоны водоотведения:</w:t>
      </w:r>
      <w:bookmarkEnd w:id="115"/>
      <w:bookmarkEnd w:id="116"/>
    </w:p>
    <w:p w:rsidR="00E01B40" w:rsidRPr="00DA5D8E" w:rsidRDefault="00E01B40" w:rsidP="009A3386">
      <w:pPr>
        <w:pStyle w:val="ab"/>
        <w:numPr>
          <w:ilvl w:val="0"/>
          <w:numId w:val="14"/>
        </w:numPr>
        <w:rPr>
          <w:rFonts w:cs="Times New Roman"/>
          <w:szCs w:val="28"/>
        </w:rPr>
      </w:pPr>
      <w:r w:rsidRPr="00DA5D8E">
        <w:rPr>
          <w:rFonts w:cs="Times New Roman"/>
          <w:szCs w:val="28"/>
        </w:rPr>
        <w:t xml:space="preserve">Технологическая зона самотечной канализации от абонентов </w:t>
      </w:r>
      <w:r w:rsidR="000A3B2A" w:rsidRPr="00DA5D8E">
        <w:rPr>
          <w:rFonts w:cs="Times New Roman"/>
          <w:szCs w:val="28"/>
        </w:rPr>
        <w:t>О</w:t>
      </w:r>
      <w:r w:rsidR="00EE3844" w:rsidRPr="00DA5D8E">
        <w:rPr>
          <w:rFonts w:cs="Times New Roman"/>
          <w:szCs w:val="28"/>
        </w:rPr>
        <w:t>О</w:t>
      </w:r>
      <w:r w:rsidR="000A3B2A" w:rsidRPr="00DA5D8E">
        <w:rPr>
          <w:rFonts w:cs="Times New Roman"/>
          <w:szCs w:val="28"/>
        </w:rPr>
        <w:t>О «</w:t>
      </w:r>
      <w:r w:rsidR="00745283">
        <w:rPr>
          <w:rFonts w:cs="Times New Roman"/>
          <w:szCs w:val="28"/>
        </w:rPr>
        <w:t>В</w:t>
      </w:r>
      <w:r w:rsidR="00EE3844" w:rsidRPr="00DA5D8E">
        <w:rPr>
          <w:rFonts w:cs="Times New Roman"/>
          <w:szCs w:val="28"/>
        </w:rPr>
        <w:t>од</w:t>
      </w:r>
      <w:r w:rsidR="00EE3844" w:rsidRPr="00DA5D8E">
        <w:rPr>
          <w:rFonts w:cs="Times New Roman"/>
          <w:szCs w:val="28"/>
        </w:rPr>
        <w:t>о</w:t>
      </w:r>
      <w:r w:rsidR="00EE3844" w:rsidRPr="00DA5D8E">
        <w:rPr>
          <w:rFonts w:cs="Times New Roman"/>
          <w:szCs w:val="28"/>
        </w:rPr>
        <w:t>канал</w:t>
      </w:r>
      <w:r w:rsidR="000A3B2A" w:rsidRPr="00DA5D8E">
        <w:rPr>
          <w:rFonts w:cs="Times New Roman"/>
          <w:szCs w:val="28"/>
        </w:rPr>
        <w:t>»;</w:t>
      </w:r>
    </w:p>
    <w:p w:rsidR="000A3B2A" w:rsidRPr="00DA5D8E" w:rsidRDefault="000A3B2A" w:rsidP="009A3386">
      <w:pPr>
        <w:pStyle w:val="ab"/>
        <w:numPr>
          <w:ilvl w:val="0"/>
          <w:numId w:val="14"/>
        </w:numPr>
        <w:rPr>
          <w:rFonts w:cs="Times New Roman"/>
          <w:szCs w:val="28"/>
        </w:rPr>
      </w:pPr>
      <w:r w:rsidRPr="00DA5D8E">
        <w:rPr>
          <w:rFonts w:cs="Times New Roman"/>
          <w:szCs w:val="28"/>
        </w:rPr>
        <w:t xml:space="preserve">Технологическая зона напорной канализации </w:t>
      </w:r>
      <w:r w:rsidR="00DA5D8E" w:rsidRPr="00DA5D8E">
        <w:rPr>
          <w:rFonts w:cs="Times New Roman"/>
          <w:szCs w:val="28"/>
        </w:rPr>
        <w:t xml:space="preserve">от абонентов </w:t>
      </w:r>
      <w:r w:rsidR="00EE3844" w:rsidRPr="00DA5D8E">
        <w:rPr>
          <w:rFonts w:cs="Times New Roman"/>
          <w:szCs w:val="28"/>
        </w:rPr>
        <w:t>ООО «</w:t>
      </w:r>
      <w:r w:rsidR="00745283">
        <w:rPr>
          <w:rFonts w:cs="Times New Roman"/>
          <w:szCs w:val="28"/>
        </w:rPr>
        <w:t>В</w:t>
      </w:r>
      <w:r w:rsidR="009626AA">
        <w:rPr>
          <w:rFonts w:cs="Times New Roman"/>
          <w:szCs w:val="28"/>
        </w:rPr>
        <w:t>одок</w:t>
      </w:r>
      <w:r w:rsidR="009626AA">
        <w:rPr>
          <w:rFonts w:cs="Times New Roman"/>
          <w:szCs w:val="28"/>
        </w:rPr>
        <w:t>а</w:t>
      </w:r>
      <w:r w:rsidR="009626AA">
        <w:rPr>
          <w:rFonts w:cs="Times New Roman"/>
          <w:szCs w:val="28"/>
        </w:rPr>
        <w:t>нал».</w:t>
      </w:r>
    </w:p>
    <w:p w:rsidR="00E01B40" w:rsidRPr="003B5B14" w:rsidRDefault="00E01B40" w:rsidP="00E01B40">
      <w:pPr>
        <w:pStyle w:val="3"/>
        <w:spacing w:after="240"/>
        <w:ind w:firstLine="567"/>
        <w:rPr>
          <w:rFonts w:ascii="Times New Roman" w:hAnsi="Times New Roman" w:cs="Times New Roman"/>
          <w:color w:val="auto"/>
          <w:szCs w:val="28"/>
        </w:rPr>
      </w:pPr>
      <w:bookmarkStart w:id="119" w:name="_Toc385862069"/>
      <w:bookmarkStart w:id="120" w:name="_Toc392073606"/>
      <w:bookmarkStart w:id="121" w:name="_Toc395801154"/>
      <w:bookmarkStart w:id="122" w:name="_Toc479756413"/>
      <w:r w:rsidRPr="003B5B14">
        <w:rPr>
          <w:rFonts w:ascii="Times New Roman" w:hAnsi="Times New Roman" w:cs="Times New Roman"/>
          <w:color w:val="auto"/>
          <w:szCs w:val="28"/>
        </w:rPr>
        <w:lastRenderedPageBreak/>
        <w:t>3.1.4. Описание технической возможности утилизации осадков сточных вод на очистных сооружениях существующей централизованной системы в</w:t>
      </w:r>
      <w:r w:rsidRPr="003B5B14">
        <w:rPr>
          <w:rFonts w:ascii="Times New Roman" w:hAnsi="Times New Roman" w:cs="Times New Roman"/>
          <w:color w:val="auto"/>
          <w:szCs w:val="28"/>
        </w:rPr>
        <w:t>о</w:t>
      </w:r>
      <w:r w:rsidRPr="003B5B14">
        <w:rPr>
          <w:rFonts w:ascii="Times New Roman" w:hAnsi="Times New Roman" w:cs="Times New Roman"/>
          <w:color w:val="auto"/>
          <w:szCs w:val="28"/>
        </w:rPr>
        <w:t>доотведения</w:t>
      </w:r>
      <w:bookmarkEnd w:id="119"/>
      <w:bookmarkEnd w:id="120"/>
      <w:bookmarkEnd w:id="121"/>
      <w:bookmarkEnd w:id="122"/>
    </w:p>
    <w:p w:rsidR="00E01B40" w:rsidRDefault="00E01B40" w:rsidP="00E01B40">
      <w:pPr>
        <w:ind w:firstLine="567"/>
        <w:rPr>
          <w:rFonts w:cs="Times New Roman"/>
          <w:szCs w:val="28"/>
        </w:rPr>
      </w:pPr>
      <w:bookmarkStart w:id="123" w:name="_Toc385862070"/>
      <w:r w:rsidRPr="003B5B14">
        <w:rPr>
          <w:rFonts w:cs="Times New Roman"/>
          <w:szCs w:val="28"/>
        </w:rPr>
        <w:t>В результате механической и биологической очистки сточных вод образую</w:t>
      </w:r>
      <w:r w:rsidRPr="003B5B14">
        <w:rPr>
          <w:rFonts w:cs="Times New Roman"/>
          <w:szCs w:val="28"/>
        </w:rPr>
        <w:t>т</w:t>
      </w:r>
      <w:r w:rsidRPr="003B5B14">
        <w:rPr>
          <w:rFonts w:cs="Times New Roman"/>
          <w:szCs w:val="28"/>
        </w:rPr>
        <w:t>ся осадки (осадок из первичных отстойников и избыточный активный ил, выд</w:t>
      </w:r>
      <w:r w:rsidRPr="003B5B14">
        <w:rPr>
          <w:rFonts w:cs="Times New Roman"/>
          <w:szCs w:val="28"/>
        </w:rPr>
        <w:t>е</w:t>
      </w:r>
      <w:r w:rsidRPr="003B5B14">
        <w:rPr>
          <w:rFonts w:cs="Times New Roman"/>
          <w:szCs w:val="28"/>
        </w:rPr>
        <w:t>ляемый во вторичных отстойниках). В технологической цепочке обработки оса</w:t>
      </w:r>
      <w:r w:rsidRPr="003B5B14">
        <w:rPr>
          <w:rFonts w:cs="Times New Roman"/>
          <w:szCs w:val="28"/>
        </w:rPr>
        <w:t>д</w:t>
      </w:r>
      <w:r w:rsidRPr="003B5B14">
        <w:rPr>
          <w:rFonts w:cs="Times New Roman"/>
          <w:szCs w:val="28"/>
        </w:rPr>
        <w:t xml:space="preserve">ка на очистных сооружениях </w:t>
      </w:r>
      <w:r w:rsidR="00DA5D8E">
        <w:rPr>
          <w:rFonts w:cs="Times New Roman"/>
          <w:szCs w:val="28"/>
        </w:rPr>
        <w:t>Анжеро-Судженского г. о.</w:t>
      </w:r>
      <w:r w:rsidRPr="003B5B14">
        <w:rPr>
          <w:rFonts w:cs="Times New Roman"/>
          <w:szCs w:val="28"/>
        </w:rPr>
        <w:t>, для уменьшения колич</w:t>
      </w:r>
      <w:r w:rsidRPr="003B5B14">
        <w:rPr>
          <w:rFonts w:cs="Times New Roman"/>
          <w:szCs w:val="28"/>
        </w:rPr>
        <w:t>е</w:t>
      </w:r>
      <w:r w:rsidRPr="003B5B14">
        <w:rPr>
          <w:rFonts w:cs="Times New Roman"/>
          <w:szCs w:val="28"/>
        </w:rPr>
        <w:t>ства органических веществ в осадке и придания ему лучших санитарных показ</w:t>
      </w:r>
      <w:r w:rsidRPr="003B5B14">
        <w:rPr>
          <w:rFonts w:cs="Times New Roman"/>
          <w:szCs w:val="28"/>
        </w:rPr>
        <w:t>а</w:t>
      </w:r>
      <w:r w:rsidRPr="003B5B14">
        <w:rPr>
          <w:rFonts w:cs="Times New Roman"/>
          <w:szCs w:val="28"/>
        </w:rPr>
        <w:t>телей, предусмотрены аэробные стабилизаторы. Осадок очистных сооружений имеет высокую влажность (95 – 98 %), что затрудняет его дальнейшее использ</w:t>
      </w:r>
      <w:r w:rsidRPr="003B5B14">
        <w:rPr>
          <w:rFonts w:cs="Times New Roman"/>
          <w:szCs w:val="28"/>
        </w:rPr>
        <w:t>о</w:t>
      </w:r>
      <w:r w:rsidRPr="003B5B14">
        <w:rPr>
          <w:rFonts w:cs="Times New Roman"/>
          <w:szCs w:val="28"/>
        </w:rPr>
        <w:t>вание. Влажность является основным фактором определяющим объем осадка. П</w:t>
      </w:r>
      <w:r w:rsidRPr="003B5B14">
        <w:rPr>
          <w:rFonts w:cs="Times New Roman"/>
          <w:szCs w:val="28"/>
        </w:rPr>
        <w:t>о</w:t>
      </w:r>
      <w:r w:rsidRPr="003B5B14">
        <w:rPr>
          <w:rFonts w:cs="Times New Roman"/>
          <w:szCs w:val="28"/>
        </w:rPr>
        <w:t>этому основной задачей обработки осадка является уменьшение его объема за счет отделения воды и получения транспортабельного продукта. Для уменьшения влажности осадка и его объема служат иловые площадки. Иловые площадки не являются объектом размещения отхода.</w:t>
      </w:r>
    </w:p>
    <w:p w:rsidR="0067635A" w:rsidRDefault="0067635A" w:rsidP="00E01B40">
      <w:pPr>
        <w:ind w:firstLine="567"/>
        <w:rPr>
          <w:rFonts w:cs="Times New Roman"/>
          <w:szCs w:val="28"/>
        </w:rPr>
      </w:pPr>
      <w:r>
        <w:rPr>
          <w:rFonts w:cs="Times New Roman"/>
          <w:szCs w:val="28"/>
        </w:rPr>
        <w:t>В таблице 3.1 приведены технические характеристики канализационных оч</w:t>
      </w:r>
      <w:r>
        <w:rPr>
          <w:rFonts w:cs="Times New Roman"/>
          <w:szCs w:val="28"/>
        </w:rPr>
        <w:t>и</w:t>
      </w:r>
      <w:r>
        <w:rPr>
          <w:rFonts w:cs="Times New Roman"/>
          <w:szCs w:val="28"/>
        </w:rPr>
        <w:t>стных сооружений</w:t>
      </w:r>
    </w:p>
    <w:p w:rsidR="0067635A" w:rsidRDefault="0067635A" w:rsidP="0067635A">
      <w:pPr>
        <w:jc w:val="center"/>
        <w:rPr>
          <w:color w:val="FF0000"/>
          <w:sz w:val="20"/>
          <w:szCs w:val="20"/>
        </w:rPr>
        <w:sectPr w:rsidR="0067635A" w:rsidSect="006A4FB5">
          <w:pgSz w:w="11906" w:h="16838"/>
          <w:pgMar w:top="1134" w:right="851" w:bottom="1134" w:left="1134" w:header="709" w:footer="709" w:gutter="0"/>
          <w:pgBorders>
            <w:top w:val="single" w:sz="4" w:space="12" w:color="auto"/>
            <w:left w:val="single" w:sz="4" w:space="15" w:color="auto"/>
            <w:bottom w:val="single" w:sz="4" w:space="12" w:color="auto"/>
            <w:right w:val="single" w:sz="4" w:space="19" w:color="auto"/>
          </w:pgBorders>
          <w:cols w:space="708"/>
          <w:docGrid w:linePitch="360"/>
        </w:sectPr>
      </w:pPr>
    </w:p>
    <w:tbl>
      <w:tblPr>
        <w:tblW w:w="148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44"/>
        <w:gridCol w:w="3042"/>
        <w:gridCol w:w="2333"/>
        <w:gridCol w:w="2475"/>
        <w:gridCol w:w="1353"/>
        <w:gridCol w:w="1352"/>
        <w:gridCol w:w="1494"/>
        <w:gridCol w:w="2191"/>
      </w:tblGrid>
      <w:tr w:rsidR="00CE5607" w:rsidRPr="00DC5DDB" w:rsidTr="00043388">
        <w:trPr>
          <w:trHeight w:val="922"/>
        </w:trPr>
        <w:tc>
          <w:tcPr>
            <w:tcW w:w="644" w:type="dxa"/>
            <w:shd w:val="clear" w:color="auto" w:fill="auto"/>
            <w:vAlign w:val="center"/>
            <w:hideMark/>
          </w:tcPr>
          <w:p w:rsidR="00CE5607" w:rsidRPr="00CE5607" w:rsidRDefault="00CE5607" w:rsidP="00CE5607">
            <w:pPr>
              <w:jc w:val="center"/>
              <w:rPr>
                <w:sz w:val="20"/>
                <w:szCs w:val="20"/>
              </w:rPr>
            </w:pPr>
            <w:r w:rsidRPr="00CE5607">
              <w:rPr>
                <w:sz w:val="20"/>
                <w:szCs w:val="20"/>
              </w:rPr>
              <w:lastRenderedPageBreak/>
              <w:t>№ п/п</w:t>
            </w:r>
          </w:p>
        </w:tc>
        <w:tc>
          <w:tcPr>
            <w:tcW w:w="3042" w:type="dxa"/>
            <w:shd w:val="clear" w:color="auto" w:fill="auto"/>
            <w:vAlign w:val="center"/>
            <w:hideMark/>
          </w:tcPr>
          <w:p w:rsidR="00CE5607" w:rsidRPr="00CE5607" w:rsidRDefault="00CE5607" w:rsidP="00CE5607">
            <w:pPr>
              <w:jc w:val="center"/>
              <w:rPr>
                <w:sz w:val="20"/>
                <w:szCs w:val="20"/>
              </w:rPr>
            </w:pPr>
            <w:r w:rsidRPr="00CE5607">
              <w:rPr>
                <w:sz w:val="20"/>
                <w:szCs w:val="20"/>
              </w:rPr>
              <w:t>Наименование сооружения</w:t>
            </w:r>
          </w:p>
        </w:tc>
        <w:tc>
          <w:tcPr>
            <w:tcW w:w="2333" w:type="dxa"/>
            <w:shd w:val="clear" w:color="auto" w:fill="auto"/>
            <w:vAlign w:val="center"/>
            <w:hideMark/>
          </w:tcPr>
          <w:p w:rsidR="00CE5607" w:rsidRPr="00CE5607" w:rsidRDefault="00CE5607" w:rsidP="00CE5607">
            <w:pPr>
              <w:jc w:val="center"/>
              <w:rPr>
                <w:sz w:val="20"/>
                <w:szCs w:val="20"/>
              </w:rPr>
            </w:pPr>
            <w:r w:rsidRPr="00CE5607">
              <w:rPr>
                <w:sz w:val="20"/>
                <w:szCs w:val="20"/>
              </w:rPr>
              <w:t>Адрес</w:t>
            </w:r>
          </w:p>
        </w:tc>
        <w:tc>
          <w:tcPr>
            <w:tcW w:w="2475" w:type="dxa"/>
            <w:shd w:val="clear" w:color="auto" w:fill="auto"/>
            <w:vAlign w:val="center"/>
            <w:hideMark/>
          </w:tcPr>
          <w:p w:rsidR="00CE5607" w:rsidRPr="00CE5607" w:rsidRDefault="00CE5607" w:rsidP="00CE5607">
            <w:pPr>
              <w:jc w:val="center"/>
              <w:rPr>
                <w:sz w:val="20"/>
                <w:szCs w:val="20"/>
              </w:rPr>
            </w:pPr>
            <w:r w:rsidRPr="00CE5607">
              <w:rPr>
                <w:sz w:val="20"/>
                <w:szCs w:val="20"/>
              </w:rPr>
              <w:t>Год ввода в экcплуатацию</w:t>
            </w:r>
          </w:p>
        </w:tc>
        <w:tc>
          <w:tcPr>
            <w:tcW w:w="1353" w:type="dxa"/>
            <w:shd w:val="clear" w:color="auto" w:fill="auto"/>
            <w:vAlign w:val="center"/>
            <w:hideMark/>
          </w:tcPr>
          <w:p w:rsidR="00CE5607" w:rsidRPr="00CE5607" w:rsidRDefault="00CE5607" w:rsidP="00CE5607">
            <w:pPr>
              <w:jc w:val="center"/>
              <w:rPr>
                <w:sz w:val="20"/>
                <w:szCs w:val="20"/>
              </w:rPr>
            </w:pPr>
            <w:r w:rsidRPr="00CE5607">
              <w:rPr>
                <w:sz w:val="20"/>
                <w:szCs w:val="20"/>
              </w:rPr>
              <w:t>Режим работы</w:t>
            </w:r>
          </w:p>
        </w:tc>
        <w:tc>
          <w:tcPr>
            <w:tcW w:w="1352" w:type="dxa"/>
            <w:shd w:val="clear" w:color="auto" w:fill="auto"/>
            <w:vAlign w:val="center"/>
            <w:hideMark/>
          </w:tcPr>
          <w:p w:rsidR="00CE5607" w:rsidRPr="00CE5607" w:rsidRDefault="00CE5607" w:rsidP="00CE5607">
            <w:pPr>
              <w:jc w:val="center"/>
              <w:rPr>
                <w:sz w:val="20"/>
                <w:szCs w:val="20"/>
              </w:rPr>
            </w:pPr>
            <w:r w:rsidRPr="00CE5607">
              <w:rPr>
                <w:sz w:val="20"/>
                <w:szCs w:val="20"/>
              </w:rPr>
              <w:t>Производ</w:t>
            </w:r>
            <w:r w:rsidRPr="00CE5607">
              <w:rPr>
                <w:sz w:val="20"/>
                <w:szCs w:val="20"/>
              </w:rPr>
              <w:t>и</w:t>
            </w:r>
            <w:r w:rsidRPr="00CE5607">
              <w:rPr>
                <w:sz w:val="20"/>
                <w:szCs w:val="20"/>
              </w:rPr>
              <w:t>тельность, м</w:t>
            </w:r>
            <w:r w:rsidRPr="00CE5607">
              <w:rPr>
                <w:sz w:val="20"/>
                <w:szCs w:val="20"/>
                <w:vertAlign w:val="superscript"/>
              </w:rPr>
              <w:t>3</w:t>
            </w:r>
            <w:r w:rsidRPr="00CE5607">
              <w:rPr>
                <w:sz w:val="20"/>
                <w:szCs w:val="20"/>
              </w:rPr>
              <w:t>/ч</w:t>
            </w:r>
          </w:p>
        </w:tc>
        <w:tc>
          <w:tcPr>
            <w:tcW w:w="1494" w:type="dxa"/>
            <w:shd w:val="clear" w:color="auto" w:fill="auto"/>
            <w:vAlign w:val="center"/>
            <w:hideMark/>
          </w:tcPr>
          <w:p w:rsidR="00CE5607" w:rsidRPr="00CE5607" w:rsidRDefault="00CE5607" w:rsidP="00CE5607">
            <w:pPr>
              <w:jc w:val="center"/>
              <w:rPr>
                <w:sz w:val="20"/>
                <w:szCs w:val="20"/>
              </w:rPr>
            </w:pPr>
            <w:r w:rsidRPr="00CE5607">
              <w:rPr>
                <w:sz w:val="20"/>
                <w:szCs w:val="20"/>
              </w:rPr>
              <w:t>Способ очистки воды</w:t>
            </w:r>
          </w:p>
        </w:tc>
        <w:tc>
          <w:tcPr>
            <w:tcW w:w="2191" w:type="dxa"/>
            <w:shd w:val="clear" w:color="auto" w:fill="auto"/>
            <w:vAlign w:val="center"/>
            <w:hideMark/>
          </w:tcPr>
          <w:p w:rsidR="00CE5607" w:rsidRPr="00CE5607" w:rsidRDefault="00CE5607" w:rsidP="00CE5607">
            <w:pPr>
              <w:jc w:val="center"/>
              <w:rPr>
                <w:sz w:val="20"/>
                <w:szCs w:val="20"/>
              </w:rPr>
            </w:pPr>
            <w:r w:rsidRPr="00CE5607">
              <w:rPr>
                <w:sz w:val="20"/>
                <w:szCs w:val="20"/>
              </w:rPr>
              <w:t>Качество воды согласно СанПиН 2.1.4.1074-01</w:t>
            </w:r>
          </w:p>
        </w:tc>
      </w:tr>
      <w:tr w:rsidR="00CE5607" w:rsidRPr="00DC5DDB" w:rsidTr="00043388">
        <w:trPr>
          <w:trHeight w:val="411"/>
        </w:trPr>
        <w:tc>
          <w:tcPr>
            <w:tcW w:w="14884" w:type="dxa"/>
            <w:gridSpan w:val="8"/>
            <w:shd w:val="clear" w:color="auto" w:fill="auto"/>
            <w:vAlign w:val="center"/>
            <w:hideMark/>
          </w:tcPr>
          <w:p w:rsidR="00CE5607" w:rsidRPr="00CE5607" w:rsidRDefault="00CE5607" w:rsidP="00CE5607">
            <w:pPr>
              <w:jc w:val="center"/>
              <w:rPr>
                <w:sz w:val="20"/>
                <w:szCs w:val="20"/>
              </w:rPr>
            </w:pPr>
            <w:r w:rsidRPr="00CE5607">
              <w:t>Очистные канализационные сооружения  г.Анжеро-Судженск, р-он шахты «Судженская»</w:t>
            </w:r>
          </w:p>
        </w:tc>
      </w:tr>
      <w:tr w:rsidR="00CE5607" w:rsidRPr="00DC5DDB" w:rsidTr="00043388">
        <w:trPr>
          <w:trHeight w:val="411"/>
        </w:trPr>
        <w:tc>
          <w:tcPr>
            <w:tcW w:w="644" w:type="dxa"/>
            <w:shd w:val="clear" w:color="auto" w:fill="auto"/>
            <w:vAlign w:val="center"/>
            <w:hideMark/>
          </w:tcPr>
          <w:p w:rsidR="00CE5607" w:rsidRPr="00CE5607" w:rsidRDefault="00CE5607" w:rsidP="00CE5607">
            <w:pPr>
              <w:jc w:val="center"/>
              <w:rPr>
                <w:sz w:val="20"/>
                <w:szCs w:val="20"/>
              </w:rPr>
            </w:pPr>
            <w:r w:rsidRPr="00CE5607">
              <w:rPr>
                <w:sz w:val="20"/>
                <w:szCs w:val="20"/>
              </w:rPr>
              <w:t> 1</w:t>
            </w:r>
          </w:p>
        </w:tc>
        <w:tc>
          <w:tcPr>
            <w:tcW w:w="3042" w:type="dxa"/>
            <w:shd w:val="clear" w:color="auto" w:fill="auto"/>
            <w:vAlign w:val="center"/>
            <w:hideMark/>
          </w:tcPr>
          <w:p w:rsidR="00CE5607" w:rsidRPr="00CE5607" w:rsidRDefault="00CE5607" w:rsidP="00CE5607">
            <w:pPr>
              <w:jc w:val="center"/>
              <w:rPr>
                <w:sz w:val="20"/>
                <w:szCs w:val="20"/>
              </w:rPr>
            </w:pPr>
            <w:r w:rsidRPr="00CE5607">
              <w:rPr>
                <w:sz w:val="20"/>
                <w:szCs w:val="20"/>
              </w:rPr>
              <w:t> Приемная камера</w:t>
            </w:r>
          </w:p>
        </w:tc>
        <w:tc>
          <w:tcPr>
            <w:tcW w:w="2333" w:type="dxa"/>
            <w:shd w:val="clear" w:color="auto" w:fill="auto"/>
            <w:vAlign w:val="center"/>
            <w:hideMark/>
          </w:tcPr>
          <w:p w:rsidR="00CE5607" w:rsidRPr="00CE5607" w:rsidRDefault="00CE5607" w:rsidP="00CE5607">
            <w:pPr>
              <w:jc w:val="center"/>
              <w:rPr>
                <w:sz w:val="20"/>
                <w:szCs w:val="20"/>
              </w:rPr>
            </w:pPr>
            <w:r w:rsidRPr="00CE5607">
              <w:rPr>
                <w:sz w:val="20"/>
                <w:szCs w:val="20"/>
              </w:rPr>
              <w:t>Район шахты Судже</w:t>
            </w:r>
            <w:r w:rsidRPr="00CE5607">
              <w:rPr>
                <w:sz w:val="20"/>
                <w:szCs w:val="20"/>
              </w:rPr>
              <w:t>н</w:t>
            </w:r>
            <w:r w:rsidR="00745283">
              <w:rPr>
                <w:sz w:val="20"/>
                <w:szCs w:val="20"/>
              </w:rPr>
              <w:t>с</w:t>
            </w:r>
            <w:r w:rsidRPr="00CE5607">
              <w:rPr>
                <w:sz w:val="20"/>
                <w:szCs w:val="20"/>
              </w:rPr>
              <w:t>кой </w:t>
            </w:r>
          </w:p>
        </w:tc>
        <w:tc>
          <w:tcPr>
            <w:tcW w:w="2475" w:type="dxa"/>
            <w:shd w:val="clear" w:color="auto" w:fill="auto"/>
            <w:vAlign w:val="center"/>
            <w:hideMark/>
          </w:tcPr>
          <w:p w:rsidR="00CE5607" w:rsidRPr="00CE5607" w:rsidRDefault="00CE5607" w:rsidP="00CE5607">
            <w:pPr>
              <w:jc w:val="center"/>
              <w:rPr>
                <w:sz w:val="20"/>
                <w:szCs w:val="20"/>
              </w:rPr>
            </w:pPr>
            <w:r w:rsidRPr="00CE5607">
              <w:rPr>
                <w:sz w:val="20"/>
                <w:szCs w:val="20"/>
              </w:rPr>
              <w:t>1987</w:t>
            </w:r>
          </w:p>
        </w:tc>
        <w:tc>
          <w:tcPr>
            <w:tcW w:w="1353" w:type="dxa"/>
            <w:shd w:val="clear" w:color="auto" w:fill="auto"/>
            <w:vAlign w:val="center"/>
            <w:hideMark/>
          </w:tcPr>
          <w:p w:rsidR="00CE5607" w:rsidRPr="00CE5607" w:rsidRDefault="00CE5607" w:rsidP="00CE5607">
            <w:pPr>
              <w:jc w:val="center"/>
              <w:rPr>
                <w:sz w:val="20"/>
                <w:szCs w:val="20"/>
              </w:rPr>
            </w:pPr>
            <w:r w:rsidRPr="00CE5607">
              <w:rPr>
                <w:sz w:val="20"/>
                <w:szCs w:val="20"/>
              </w:rPr>
              <w:t>24 часа</w:t>
            </w:r>
          </w:p>
        </w:tc>
        <w:tc>
          <w:tcPr>
            <w:tcW w:w="1352" w:type="dxa"/>
            <w:shd w:val="clear" w:color="auto" w:fill="auto"/>
            <w:vAlign w:val="center"/>
            <w:hideMark/>
          </w:tcPr>
          <w:p w:rsidR="00CE5607" w:rsidRPr="00CE5607" w:rsidRDefault="00CE5607" w:rsidP="00CE5607">
            <w:pPr>
              <w:jc w:val="center"/>
              <w:rPr>
                <w:sz w:val="20"/>
                <w:szCs w:val="20"/>
              </w:rPr>
            </w:pPr>
            <w:r w:rsidRPr="00CE5607">
              <w:rPr>
                <w:sz w:val="20"/>
                <w:szCs w:val="20"/>
              </w:rPr>
              <w:t>49000</w:t>
            </w:r>
          </w:p>
        </w:tc>
        <w:tc>
          <w:tcPr>
            <w:tcW w:w="1494" w:type="dxa"/>
            <w:shd w:val="clear" w:color="auto" w:fill="auto"/>
            <w:vAlign w:val="center"/>
            <w:hideMark/>
          </w:tcPr>
          <w:p w:rsidR="00CE5607" w:rsidRPr="00CE5607" w:rsidRDefault="00CE5607" w:rsidP="00CE5607">
            <w:pPr>
              <w:rPr>
                <w:sz w:val="20"/>
                <w:szCs w:val="20"/>
              </w:rPr>
            </w:pPr>
            <w:r w:rsidRPr="00CE5607">
              <w:rPr>
                <w:sz w:val="20"/>
                <w:szCs w:val="20"/>
              </w:rPr>
              <w:t> Биологическая</w:t>
            </w:r>
          </w:p>
        </w:tc>
        <w:tc>
          <w:tcPr>
            <w:tcW w:w="2191" w:type="dxa"/>
            <w:shd w:val="clear" w:color="auto" w:fill="auto"/>
            <w:vAlign w:val="center"/>
            <w:hideMark/>
          </w:tcPr>
          <w:p w:rsidR="00CE5607" w:rsidRPr="00CE5607" w:rsidRDefault="00CE5607" w:rsidP="00CE5607">
            <w:pPr>
              <w:jc w:val="center"/>
              <w:rPr>
                <w:sz w:val="20"/>
                <w:szCs w:val="20"/>
              </w:rPr>
            </w:pPr>
            <w:r w:rsidRPr="00CE5607">
              <w:rPr>
                <w:sz w:val="20"/>
                <w:szCs w:val="20"/>
              </w:rPr>
              <w:t>Соответствует </w:t>
            </w:r>
          </w:p>
        </w:tc>
      </w:tr>
      <w:tr w:rsidR="00745283" w:rsidRPr="00DC5DDB" w:rsidTr="002C0775">
        <w:trPr>
          <w:trHeight w:val="417"/>
        </w:trPr>
        <w:tc>
          <w:tcPr>
            <w:tcW w:w="644" w:type="dxa"/>
            <w:shd w:val="clear" w:color="auto" w:fill="auto"/>
            <w:vAlign w:val="center"/>
            <w:hideMark/>
          </w:tcPr>
          <w:p w:rsidR="00745283" w:rsidRPr="00CE5607" w:rsidRDefault="00745283" w:rsidP="00CE5607">
            <w:pPr>
              <w:jc w:val="center"/>
              <w:rPr>
                <w:sz w:val="20"/>
                <w:szCs w:val="20"/>
              </w:rPr>
            </w:pPr>
            <w:r w:rsidRPr="00CE5607">
              <w:rPr>
                <w:sz w:val="20"/>
                <w:szCs w:val="20"/>
              </w:rPr>
              <w:t> 2</w:t>
            </w:r>
          </w:p>
        </w:tc>
        <w:tc>
          <w:tcPr>
            <w:tcW w:w="3042" w:type="dxa"/>
            <w:shd w:val="clear" w:color="auto" w:fill="auto"/>
            <w:vAlign w:val="center"/>
            <w:hideMark/>
          </w:tcPr>
          <w:p w:rsidR="00745283" w:rsidRPr="00CE5607" w:rsidRDefault="00745283" w:rsidP="00CE5607">
            <w:pPr>
              <w:jc w:val="center"/>
              <w:rPr>
                <w:sz w:val="20"/>
                <w:szCs w:val="20"/>
              </w:rPr>
            </w:pPr>
            <w:r w:rsidRPr="00CE5607">
              <w:rPr>
                <w:sz w:val="20"/>
                <w:szCs w:val="20"/>
              </w:rPr>
              <w:t> Горизонтальные песколовки с круговым движением воды с э</w:t>
            </w:r>
            <w:r w:rsidRPr="00CE5607">
              <w:rPr>
                <w:sz w:val="20"/>
                <w:szCs w:val="20"/>
              </w:rPr>
              <w:t>р</w:t>
            </w:r>
            <w:r w:rsidRPr="00CE5607">
              <w:rPr>
                <w:sz w:val="20"/>
                <w:szCs w:val="20"/>
              </w:rPr>
              <w:t>лифтом </w:t>
            </w:r>
          </w:p>
        </w:tc>
        <w:tc>
          <w:tcPr>
            <w:tcW w:w="2333" w:type="dxa"/>
            <w:shd w:val="clear" w:color="auto" w:fill="auto"/>
            <w:hideMark/>
          </w:tcPr>
          <w:p w:rsidR="00745283" w:rsidRPr="00745283" w:rsidRDefault="00745283">
            <w:pPr>
              <w:rPr>
                <w:sz w:val="18"/>
                <w:szCs w:val="18"/>
              </w:rPr>
            </w:pPr>
            <w:r w:rsidRPr="00745283">
              <w:rPr>
                <w:sz w:val="18"/>
                <w:szCs w:val="18"/>
              </w:rPr>
              <w:t>Район шахты Судженской </w:t>
            </w:r>
          </w:p>
        </w:tc>
        <w:tc>
          <w:tcPr>
            <w:tcW w:w="2475" w:type="dxa"/>
            <w:shd w:val="clear" w:color="auto" w:fill="auto"/>
            <w:vAlign w:val="center"/>
            <w:hideMark/>
          </w:tcPr>
          <w:p w:rsidR="00745283" w:rsidRPr="00CE5607" w:rsidRDefault="00745283" w:rsidP="00CE5607">
            <w:pPr>
              <w:jc w:val="center"/>
              <w:rPr>
                <w:sz w:val="20"/>
                <w:szCs w:val="20"/>
              </w:rPr>
            </w:pPr>
            <w:r w:rsidRPr="00CE5607">
              <w:rPr>
                <w:sz w:val="20"/>
                <w:szCs w:val="20"/>
              </w:rPr>
              <w:t>1987</w:t>
            </w:r>
          </w:p>
        </w:tc>
        <w:tc>
          <w:tcPr>
            <w:tcW w:w="1353" w:type="dxa"/>
            <w:shd w:val="clear" w:color="auto" w:fill="auto"/>
            <w:vAlign w:val="center"/>
            <w:hideMark/>
          </w:tcPr>
          <w:p w:rsidR="00745283" w:rsidRPr="00CE5607" w:rsidRDefault="00745283" w:rsidP="00CE5607">
            <w:pPr>
              <w:jc w:val="center"/>
              <w:rPr>
                <w:sz w:val="20"/>
                <w:szCs w:val="20"/>
              </w:rPr>
            </w:pPr>
            <w:r w:rsidRPr="00CE5607">
              <w:rPr>
                <w:sz w:val="20"/>
                <w:szCs w:val="20"/>
              </w:rPr>
              <w:t>24 часа</w:t>
            </w:r>
          </w:p>
        </w:tc>
        <w:tc>
          <w:tcPr>
            <w:tcW w:w="1352" w:type="dxa"/>
            <w:shd w:val="clear" w:color="auto" w:fill="auto"/>
            <w:vAlign w:val="center"/>
            <w:hideMark/>
          </w:tcPr>
          <w:p w:rsidR="00745283" w:rsidRPr="00CE5607" w:rsidRDefault="00745283" w:rsidP="00CE5607">
            <w:pPr>
              <w:jc w:val="center"/>
              <w:rPr>
                <w:sz w:val="20"/>
                <w:szCs w:val="20"/>
              </w:rPr>
            </w:pPr>
            <w:r w:rsidRPr="00CE5607">
              <w:rPr>
                <w:sz w:val="20"/>
                <w:szCs w:val="20"/>
              </w:rPr>
              <w:t>49000</w:t>
            </w:r>
          </w:p>
        </w:tc>
        <w:tc>
          <w:tcPr>
            <w:tcW w:w="1494" w:type="dxa"/>
            <w:shd w:val="clear" w:color="auto" w:fill="auto"/>
            <w:vAlign w:val="center"/>
            <w:hideMark/>
          </w:tcPr>
          <w:p w:rsidR="00745283" w:rsidRPr="00CE5607" w:rsidRDefault="00745283" w:rsidP="00CE5607">
            <w:pPr>
              <w:jc w:val="center"/>
              <w:rPr>
                <w:sz w:val="20"/>
                <w:szCs w:val="20"/>
              </w:rPr>
            </w:pPr>
            <w:r w:rsidRPr="00CE5607">
              <w:rPr>
                <w:sz w:val="20"/>
                <w:szCs w:val="20"/>
              </w:rPr>
              <w:t>Биологическая </w:t>
            </w:r>
          </w:p>
        </w:tc>
        <w:tc>
          <w:tcPr>
            <w:tcW w:w="2191" w:type="dxa"/>
            <w:shd w:val="clear" w:color="auto" w:fill="auto"/>
            <w:vAlign w:val="center"/>
            <w:hideMark/>
          </w:tcPr>
          <w:p w:rsidR="00745283" w:rsidRPr="00CE5607" w:rsidRDefault="00745283" w:rsidP="00CE5607">
            <w:pPr>
              <w:jc w:val="center"/>
              <w:rPr>
                <w:sz w:val="20"/>
                <w:szCs w:val="20"/>
              </w:rPr>
            </w:pPr>
            <w:r w:rsidRPr="00CE5607">
              <w:rPr>
                <w:sz w:val="20"/>
                <w:szCs w:val="20"/>
              </w:rPr>
              <w:t>Соответствует  </w:t>
            </w:r>
          </w:p>
        </w:tc>
      </w:tr>
      <w:tr w:rsidR="00745283" w:rsidRPr="00DC5DDB" w:rsidTr="002C0775">
        <w:trPr>
          <w:trHeight w:val="409"/>
        </w:trPr>
        <w:tc>
          <w:tcPr>
            <w:tcW w:w="644" w:type="dxa"/>
            <w:shd w:val="clear" w:color="auto" w:fill="auto"/>
            <w:vAlign w:val="center"/>
            <w:hideMark/>
          </w:tcPr>
          <w:p w:rsidR="00745283" w:rsidRPr="00CE5607" w:rsidRDefault="00745283" w:rsidP="00CE5607">
            <w:pPr>
              <w:jc w:val="center"/>
              <w:rPr>
                <w:sz w:val="20"/>
                <w:szCs w:val="20"/>
              </w:rPr>
            </w:pPr>
            <w:r w:rsidRPr="00CE5607">
              <w:rPr>
                <w:sz w:val="20"/>
                <w:szCs w:val="20"/>
              </w:rPr>
              <w:t> 3</w:t>
            </w:r>
          </w:p>
        </w:tc>
        <w:tc>
          <w:tcPr>
            <w:tcW w:w="3042" w:type="dxa"/>
            <w:shd w:val="clear" w:color="auto" w:fill="auto"/>
            <w:vAlign w:val="center"/>
            <w:hideMark/>
          </w:tcPr>
          <w:p w:rsidR="00745283" w:rsidRPr="00CE5607" w:rsidRDefault="00745283" w:rsidP="00CE5607">
            <w:pPr>
              <w:jc w:val="center"/>
              <w:rPr>
                <w:sz w:val="20"/>
                <w:szCs w:val="20"/>
              </w:rPr>
            </w:pPr>
            <w:r w:rsidRPr="00CE5607">
              <w:rPr>
                <w:sz w:val="20"/>
                <w:szCs w:val="20"/>
              </w:rPr>
              <w:t>Преаэратор ж/б  </w:t>
            </w:r>
          </w:p>
        </w:tc>
        <w:tc>
          <w:tcPr>
            <w:tcW w:w="2333" w:type="dxa"/>
            <w:shd w:val="clear" w:color="auto" w:fill="auto"/>
            <w:hideMark/>
          </w:tcPr>
          <w:p w:rsidR="00745283" w:rsidRPr="00745283" w:rsidRDefault="00745283">
            <w:pPr>
              <w:rPr>
                <w:sz w:val="18"/>
                <w:szCs w:val="18"/>
              </w:rPr>
            </w:pPr>
            <w:r w:rsidRPr="00745283">
              <w:rPr>
                <w:sz w:val="18"/>
                <w:szCs w:val="18"/>
              </w:rPr>
              <w:t>Район шахты Судженской </w:t>
            </w:r>
          </w:p>
        </w:tc>
        <w:tc>
          <w:tcPr>
            <w:tcW w:w="2475" w:type="dxa"/>
            <w:shd w:val="clear" w:color="auto" w:fill="auto"/>
            <w:vAlign w:val="center"/>
            <w:hideMark/>
          </w:tcPr>
          <w:p w:rsidR="00745283" w:rsidRPr="00CE5607" w:rsidRDefault="00745283" w:rsidP="00CE5607">
            <w:pPr>
              <w:jc w:val="center"/>
              <w:rPr>
                <w:sz w:val="20"/>
                <w:szCs w:val="20"/>
              </w:rPr>
            </w:pPr>
            <w:r w:rsidRPr="00CE5607">
              <w:rPr>
                <w:sz w:val="20"/>
                <w:szCs w:val="20"/>
              </w:rPr>
              <w:t>1987</w:t>
            </w:r>
          </w:p>
        </w:tc>
        <w:tc>
          <w:tcPr>
            <w:tcW w:w="1353" w:type="dxa"/>
            <w:shd w:val="clear" w:color="auto" w:fill="auto"/>
            <w:vAlign w:val="center"/>
            <w:hideMark/>
          </w:tcPr>
          <w:p w:rsidR="00745283" w:rsidRPr="00CE5607" w:rsidRDefault="00745283" w:rsidP="00CE5607">
            <w:pPr>
              <w:jc w:val="center"/>
              <w:rPr>
                <w:sz w:val="20"/>
                <w:szCs w:val="20"/>
              </w:rPr>
            </w:pPr>
            <w:r w:rsidRPr="00CE5607">
              <w:rPr>
                <w:sz w:val="20"/>
                <w:szCs w:val="20"/>
              </w:rPr>
              <w:t>24 часа</w:t>
            </w:r>
          </w:p>
        </w:tc>
        <w:tc>
          <w:tcPr>
            <w:tcW w:w="1352" w:type="dxa"/>
            <w:shd w:val="clear" w:color="auto" w:fill="auto"/>
            <w:vAlign w:val="center"/>
            <w:hideMark/>
          </w:tcPr>
          <w:p w:rsidR="00745283" w:rsidRPr="00CE5607" w:rsidRDefault="00745283" w:rsidP="00CE5607">
            <w:pPr>
              <w:jc w:val="center"/>
              <w:rPr>
                <w:sz w:val="20"/>
                <w:szCs w:val="20"/>
              </w:rPr>
            </w:pPr>
            <w:r w:rsidRPr="00CE5607">
              <w:rPr>
                <w:sz w:val="20"/>
                <w:szCs w:val="20"/>
              </w:rPr>
              <w:t>49000</w:t>
            </w:r>
          </w:p>
        </w:tc>
        <w:tc>
          <w:tcPr>
            <w:tcW w:w="1494" w:type="dxa"/>
            <w:shd w:val="clear" w:color="auto" w:fill="auto"/>
            <w:vAlign w:val="center"/>
            <w:hideMark/>
          </w:tcPr>
          <w:p w:rsidR="00745283" w:rsidRPr="00CE5607" w:rsidRDefault="00745283" w:rsidP="00CE5607">
            <w:pPr>
              <w:jc w:val="center"/>
              <w:rPr>
                <w:sz w:val="20"/>
                <w:szCs w:val="20"/>
              </w:rPr>
            </w:pPr>
            <w:r w:rsidRPr="00CE5607">
              <w:rPr>
                <w:sz w:val="20"/>
                <w:szCs w:val="20"/>
              </w:rPr>
              <w:t>Биологическая </w:t>
            </w:r>
          </w:p>
        </w:tc>
        <w:tc>
          <w:tcPr>
            <w:tcW w:w="2191" w:type="dxa"/>
            <w:shd w:val="clear" w:color="auto" w:fill="auto"/>
            <w:vAlign w:val="center"/>
            <w:hideMark/>
          </w:tcPr>
          <w:p w:rsidR="00745283" w:rsidRPr="00CE5607" w:rsidRDefault="00745283" w:rsidP="00CE5607">
            <w:pPr>
              <w:jc w:val="center"/>
              <w:rPr>
                <w:sz w:val="20"/>
                <w:szCs w:val="20"/>
              </w:rPr>
            </w:pPr>
            <w:r w:rsidRPr="00CE5607">
              <w:rPr>
                <w:sz w:val="20"/>
                <w:szCs w:val="20"/>
              </w:rPr>
              <w:t>Соответствует  </w:t>
            </w:r>
          </w:p>
        </w:tc>
      </w:tr>
      <w:tr w:rsidR="00745283" w:rsidRPr="00DC5DDB" w:rsidTr="002C0775">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 4</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Первичные отстойники</w:t>
            </w:r>
          </w:p>
        </w:tc>
        <w:tc>
          <w:tcPr>
            <w:tcW w:w="2333" w:type="dxa"/>
            <w:tcBorders>
              <w:top w:val="single" w:sz="4" w:space="0" w:color="auto"/>
              <w:left w:val="single" w:sz="4" w:space="0" w:color="auto"/>
              <w:bottom w:val="single" w:sz="4" w:space="0" w:color="auto"/>
              <w:right w:val="single" w:sz="4" w:space="0" w:color="auto"/>
            </w:tcBorders>
            <w:shd w:val="clear" w:color="auto" w:fill="auto"/>
            <w:hideMark/>
          </w:tcPr>
          <w:p w:rsidR="00745283" w:rsidRPr="00745283" w:rsidRDefault="00745283">
            <w:pPr>
              <w:rPr>
                <w:sz w:val="18"/>
                <w:szCs w:val="18"/>
              </w:rPr>
            </w:pPr>
            <w:r w:rsidRPr="00745283">
              <w:rPr>
                <w:sz w:val="18"/>
                <w:szCs w:val="18"/>
              </w:rPr>
              <w:t>Район шахты Судженской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49000</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Биологическая </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Соответствует  </w:t>
            </w:r>
          </w:p>
        </w:tc>
      </w:tr>
      <w:tr w:rsidR="00745283" w:rsidRPr="00DC5DDB" w:rsidTr="002C0775">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 5</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 Насосная при первичных отсто</w:t>
            </w:r>
            <w:r w:rsidRPr="00CE5607">
              <w:rPr>
                <w:sz w:val="20"/>
                <w:szCs w:val="20"/>
              </w:rPr>
              <w:t>й</w:t>
            </w:r>
            <w:r w:rsidRPr="00CE5607">
              <w:rPr>
                <w:sz w:val="20"/>
                <w:szCs w:val="20"/>
              </w:rPr>
              <w:t xml:space="preserve">ников </w:t>
            </w:r>
          </w:p>
        </w:tc>
        <w:tc>
          <w:tcPr>
            <w:tcW w:w="2333" w:type="dxa"/>
            <w:tcBorders>
              <w:top w:val="single" w:sz="4" w:space="0" w:color="auto"/>
              <w:left w:val="single" w:sz="4" w:space="0" w:color="auto"/>
              <w:bottom w:val="single" w:sz="4" w:space="0" w:color="auto"/>
              <w:right w:val="single" w:sz="4" w:space="0" w:color="auto"/>
            </w:tcBorders>
            <w:shd w:val="clear" w:color="auto" w:fill="auto"/>
            <w:hideMark/>
          </w:tcPr>
          <w:p w:rsidR="00745283" w:rsidRPr="00745283" w:rsidRDefault="00745283">
            <w:pPr>
              <w:rPr>
                <w:sz w:val="18"/>
                <w:szCs w:val="18"/>
              </w:rPr>
            </w:pPr>
            <w:r w:rsidRPr="00745283">
              <w:rPr>
                <w:sz w:val="18"/>
                <w:szCs w:val="18"/>
              </w:rPr>
              <w:t>Район шахты Судженской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49000</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 Биологическая</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Соответствует  </w:t>
            </w:r>
          </w:p>
        </w:tc>
      </w:tr>
      <w:tr w:rsidR="00745283" w:rsidRPr="00DC5DDB" w:rsidTr="002C0775">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 6</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 Аэротенки</w:t>
            </w:r>
          </w:p>
        </w:tc>
        <w:tc>
          <w:tcPr>
            <w:tcW w:w="2333" w:type="dxa"/>
            <w:tcBorders>
              <w:top w:val="single" w:sz="4" w:space="0" w:color="auto"/>
              <w:left w:val="single" w:sz="4" w:space="0" w:color="auto"/>
              <w:bottom w:val="single" w:sz="4" w:space="0" w:color="auto"/>
              <w:right w:val="single" w:sz="4" w:space="0" w:color="auto"/>
            </w:tcBorders>
            <w:shd w:val="clear" w:color="auto" w:fill="auto"/>
            <w:hideMark/>
          </w:tcPr>
          <w:p w:rsidR="00745283" w:rsidRPr="00745283" w:rsidRDefault="00745283">
            <w:pPr>
              <w:rPr>
                <w:sz w:val="18"/>
                <w:szCs w:val="18"/>
              </w:rPr>
            </w:pPr>
            <w:r w:rsidRPr="00745283">
              <w:rPr>
                <w:sz w:val="18"/>
                <w:szCs w:val="18"/>
              </w:rPr>
              <w:t>Район шахты Судженской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49000</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Биологическая </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Соответствует  </w:t>
            </w:r>
          </w:p>
        </w:tc>
      </w:tr>
      <w:tr w:rsidR="00745283" w:rsidRPr="00DC5DDB" w:rsidTr="002C0775">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 7</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 xml:space="preserve"> Насосно – воздуходувная станция </w:t>
            </w:r>
          </w:p>
        </w:tc>
        <w:tc>
          <w:tcPr>
            <w:tcW w:w="2333" w:type="dxa"/>
            <w:tcBorders>
              <w:top w:val="single" w:sz="4" w:space="0" w:color="auto"/>
              <w:left w:val="single" w:sz="4" w:space="0" w:color="auto"/>
              <w:bottom w:val="single" w:sz="4" w:space="0" w:color="auto"/>
              <w:right w:val="single" w:sz="4" w:space="0" w:color="auto"/>
            </w:tcBorders>
            <w:shd w:val="clear" w:color="auto" w:fill="auto"/>
            <w:hideMark/>
          </w:tcPr>
          <w:p w:rsidR="00745283" w:rsidRPr="00745283" w:rsidRDefault="00745283">
            <w:pPr>
              <w:rPr>
                <w:sz w:val="18"/>
                <w:szCs w:val="18"/>
              </w:rPr>
            </w:pPr>
            <w:r w:rsidRPr="00745283">
              <w:rPr>
                <w:sz w:val="18"/>
                <w:szCs w:val="18"/>
              </w:rPr>
              <w:t>Район шахты Судженской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49000</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 Биологическая</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Соответствует  </w:t>
            </w:r>
          </w:p>
        </w:tc>
      </w:tr>
      <w:tr w:rsidR="00745283" w:rsidRPr="00DC5DDB" w:rsidTr="002C0775">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 8</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Минерализатор ж/б </w:t>
            </w:r>
          </w:p>
        </w:tc>
        <w:tc>
          <w:tcPr>
            <w:tcW w:w="2333" w:type="dxa"/>
            <w:tcBorders>
              <w:top w:val="single" w:sz="4" w:space="0" w:color="auto"/>
              <w:left w:val="single" w:sz="4" w:space="0" w:color="auto"/>
              <w:bottom w:val="single" w:sz="4" w:space="0" w:color="auto"/>
              <w:right w:val="single" w:sz="4" w:space="0" w:color="auto"/>
            </w:tcBorders>
            <w:shd w:val="clear" w:color="auto" w:fill="auto"/>
            <w:hideMark/>
          </w:tcPr>
          <w:p w:rsidR="00745283" w:rsidRPr="00745283" w:rsidRDefault="00745283">
            <w:pPr>
              <w:rPr>
                <w:sz w:val="18"/>
                <w:szCs w:val="18"/>
              </w:rPr>
            </w:pPr>
            <w:r w:rsidRPr="00745283">
              <w:rPr>
                <w:sz w:val="18"/>
                <w:szCs w:val="18"/>
              </w:rPr>
              <w:t>Район шахты Судженской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49000</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 Биологическая</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Соответствует  </w:t>
            </w:r>
          </w:p>
        </w:tc>
      </w:tr>
      <w:tr w:rsidR="00745283" w:rsidRPr="00DC5DDB" w:rsidTr="002C0775">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 9</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Вторичные отстойники </w:t>
            </w:r>
          </w:p>
        </w:tc>
        <w:tc>
          <w:tcPr>
            <w:tcW w:w="2333" w:type="dxa"/>
            <w:tcBorders>
              <w:top w:val="single" w:sz="4" w:space="0" w:color="auto"/>
              <w:left w:val="single" w:sz="4" w:space="0" w:color="auto"/>
              <w:bottom w:val="single" w:sz="4" w:space="0" w:color="auto"/>
              <w:right w:val="single" w:sz="4" w:space="0" w:color="auto"/>
            </w:tcBorders>
            <w:shd w:val="clear" w:color="auto" w:fill="auto"/>
            <w:hideMark/>
          </w:tcPr>
          <w:p w:rsidR="00745283" w:rsidRPr="00745283" w:rsidRDefault="00745283">
            <w:pPr>
              <w:rPr>
                <w:sz w:val="18"/>
                <w:szCs w:val="18"/>
              </w:rPr>
            </w:pPr>
            <w:r w:rsidRPr="00745283">
              <w:rPr>
                <w:sz w:val="18"/>
                <w:szCs w:val="18"/>
              </w:rPr>
              <w:t>Район шахты Судженской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49000</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Биологическая </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Соответствует  </w:t>
            </w:r>
          </w:p>
        </w:tc>
      </w:tr>
      <w:tr w:rsidR="00745283" w:rsidRPr="00DC5DDB" w:rsidTr="002C0775">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 10</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Насосно – фильтровальная ста</w:t>
            </w:r>
            <w:r w:rsidRPr="00CE5607">
              <w:rPr>
                <w:sz w:val="20"/>
                <w:szCs w:val="20"/>
              </w:rPr>
              <w:t>н</w:t>
            </w:r>
            <w:r w:rsidRPr="00CE5607">
              <w:rPr>
                <w:sz w:val="20"/>
                <w:szCs w:val="20"/>
              </w:rPr>
              <w:t>ция</w:t>
            </w:r>
          </w:p>
        </w:tc>
        <w:tc>
          <w:tcPr>
            <w:tcW w:w="2333" w:type="dxa"/>
            <w:tcBorders>
              <w:top w:val="single" w:sz="4" w:space="0" w:color="auto"/>
              <w:left w:val="single" w:sz="4" w:space="0" w:color="auto"/>
              <w:bottom w:val="single" w:sz="4" w:space="0" w:color="auto"/>
              <w:right w:val="single" w:sz="4" w:space="0" w:color="auto"/>
            </w:tcBorders>
            <w:shd w:val="clear" w:color="auto" w:fill="auto"/>
            <w:hideMark/>
          </w:tcPr>
          <w:p w:rsidR="00745283" w:rsidRPr="00745283" w:rsidRDefault="00745283">
            <w:pPr>
              <w:rPr>
                <w:sz w:val="18"/>
                <w:szCs w:val="18"/>
              </w:rPr>
            </w:pPr>
            <w:r w:rsidRPr="00745283">
              <w:rPr>
                <w:sz w:val="18"/>
                <w:szCs w:val="18"/>
              </w:rPr>
              <w:t>Район шахты Судженской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49000</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 Биологическая</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Соответствует  </w:t>
            </w:r>
          </w:p>
        </w:tc>
      </w:tr>
      <w:tr w:rsidR="00745283" w:rsidRPr="00DC5DDB" w:rsidTr="002C0775">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 11</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 xml:space="preserve">Хлораторная </w:t>
            </w:r>
          </w:p>
        </w:tc>
        <w:tc>
          <w:tcPr>
            <w:tcW w:w="2333" w:type="dxa"/>
            <w:tcBorders>
              <w:top w:val="single" w:sz="4" w:space="0" w:color="auto"/>
              <w:left w:val="single" w:sz="4" w:space="0" w:color="auto"/>
              <w:bottom w:val="single" w:sz="4" w:space="0" w:color="auto"/>
              <w:right w:val="single" w:sz="4" w:space="0" w:color="auto"/>
            </w:tcBorders>
            <w:shd w:val="clear" w:color="auto" w:fill="auto"/>
            <w:hideMark/>
          </w:tcPr>
          <w:p w:rsidR="00745283" w:rsidRPr="00745283" w:rsidRDefault="00745283">
            <w:pPr>
              <w:rPr>
                <w:sz w:val="18"/>
                <w:szCs w:val="18"/>
              </w:rPr>
            </w:pPr>
            <w:r w:rsidRPr="00745283">
              <w:rPr>
                <w:sz w:val="18"/>
                <w:szCs w:val="18"/>
              </w:rPr>
              <w:t>Район шахты Судженской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49000</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 Биологическая</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Соответствует  </w:t>
            </w:r>
          </w:p>
        </w:tc>
      </w:tr>
      <w:tr w:rsidR="00745283" w:rsidRPr="00DC5DDB" w:rsidTr="002C0775">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 12</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Контактные отстойники</w:t>
            </w:r>
          </w:p>
        </w:tc>
        <w:tc>
          <w:tcPr>
            <w:tcW w:w="2333" w:type="dxa"/>
            <w:tcBorders>
              <w:top w:val="single" w:sz="4" w:space="0" w:color="auto"/>
              <w:left w:val="single" w:sz="4" w:space="0" w:color="auto"/>
              <w:bottom w:val="single" w:sz="4" w:space="0" w:color="auto"/>
              <w:right w:val="single" w:sz="4" w:space="0" w:color="auto"/>
            </w:tcBorders>
            <w:shd w:val="clear" w:color="auto" w:fill="auto"/>
            <w:hideMark/>
          </w:tcPr>
          <w:p w:rsidR="00745283" w:rsidRPr="00745283" w:rsidRDefault="00745283">
            <w:pPr>
              <w:rPr>
                <w:sz w:val="18"/>
                <w:szCs w:val="18"/>
              </w:rPr>
            </w:pPr>
            <w:r w:rsidRPr="00745283">
              <w:rPr>
                <w:sz w:val="18"/>
                <w:szCs w:val="18"/>
              </w:rPr>
              <w:t>Район шахты Судженской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49000</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Биологическая </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83" w:rsidRPr="00CE5607" w:rsidRDefault="00745283" w:rsidP="00CE5607">
            <w:pPr>
              <w:jc w:val="center"/>
              <w:rPr>
                <w:sz w:val="20"/>
                <w:szCs w:val="20"/>
              </w:rPr>
            </w:pPr>
            <w:r w:rsidRPr="00CE5607">
              <w:rPr>
                <w:sz w:val="20"/>
                <w:szCs w:val="20"/>
              </w:rPr>
              <w:t>Соответствует  </w:t>
            </w:r>
          </w:p>
        </w:tc>
      </w:tr>
      <w:tr w:rsidR="0067635A" w:rsidRPr="00DC5DDB" w:rsidTr="00043388">
        <w:trPr>
          <w:trHeight w:val="409"/>
        </w:trPr>
        <w:tc>
          <w:tcPr>
            <w:tcW w:w="1488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7635A" w:rsidRPr="00CE5607" w:rsidRDefault="0067635A" w:rsidP="00CE5607">
            <w:pPr>
              <w:jc w:val="center"/>
              <w:rPr>
                <w:sz w:val="20"/>
                <w:szCs w:val="20"/>
              </w:rPr>
            </w:pPr>
            <w:r w:rsidRPr="00CE5607">
              <w:t>Очистные канализационные сооружения  пгт.Рудничный</w:t>
            </w:r>
          </w:p>
        </w:tc>
      </w:tr>
      <w:tr w:rsidR="00CE5607" w:rsidRPr="00DC5DDB" w:rsidTr="00043388">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67635A">
            <w:pPr>
              <w:numPr>
                <w:ilvl w:val="0"/>
                <w:numId w:val="47"/>
              </w:numPr>
              <w:spacing w:line="240" w:lineRule="auto"/>
              <w:jc w:val="center"/>
              <w:rPr>
                <w:sz w:val="20"/>
                <w:szCs w:val="20"/>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Песколовка с круговым движен</w:t>
            </w:r>
            <w:r w:rsidRPr="00CE5607">
              <w:rPr>
                <w:sz w:val="20"/>
                <w:szCs w:val="20"/>
              </w:rPr>
              <w:t>и</w:t>
            </w:r>
            <w:r w:rsidRPr="00CE5607">
              <w:rPr>
                <w:sz w:val="20"/>
                <w:szCs w:val="20"/>
              </w:rPr>
              <w:t>ем воды </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t>пгт.Рудничный</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1985</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2.7</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rPr>
                <w:sz w:val="20"/>
                <w:szCs w:val="20"/>
              </w:rPr>
            </w:pPr>
            <w:r w:rsidRPr="00CE5607">
              <w:rPr>
                <w:sz w:val="20"/>
                <w:szCs w:val="20"/>
              </w:rPr>
              <w:t> Биологическая</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Соответствует </w:t>
            </w:r>
          </w:p>
        </w:tc>
      </w:tr>
      <w:tr w:rsidR="00CE5607" w:rsidRPr="00DC5DDB" w:rsidTr="00043388">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67635A">
            <w:pPr>
              <w:numPr>
                <w:ilvl w:val="0"/>
                <w:numId w:val="47"/>
              </w:numPr>
              <w:spacing w:line="240" w:lineRule="auto"/>
              <w:jc w:val="center"/>
              <w:rPr>
                <w:sz w:val="20"/>
                <w:szCs w:val="20"/>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Первичные вертикальные отсто</w:t>
            </w:r>
            <w:r w:rsidRPr="00CE5607">
              <w:rPr>
                <w:sz w:val="20"/>
                <w:szCs w:val="20"/>
              </w:rPr>
              <w:t>й</w:t>
            </w:r>
            <w:r w:rsidRPr="00CE5607">
              <w:rPr>
                <w:sz w:val="20"/>
                <w:szCs w:val="20"/>
              </w:rPr>
              <w:t>ники</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t>пгт.Рудничный</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2.7</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Биологическая </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Соответствует  </w:t>
            </w:r>
          </w:p>
        </w:tc>
      </w:tr>
      <w:tr w:rsidR="00CE5607" w:rsidRPr="00DC5DDB" w:rsidTr="00043388">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67635A">
            <w:pPr>
              <w:numPr>
                <w:ilvl w:val="0"/>
                <w:numId w:val="47"/>
              </w:numPr>
              <w:spacing w:line="240" w:lineRule="auto"/>
              <w:jc w:val="center"/>
              <w:rPr>
                <w:sz w:val="20"/>
                <w:szCs w:val="20"/>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Водоизмерительное устройство (латок Вентули)  </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t>пгт.Рудничный</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2.7</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Биологическая </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Соответствует  </w:t>
            </w:r>
          </w:p>
        </w:tc>
      </w:tr>
      <w:tr w:rsidR="00CE5607" w:rsidRPr="00DC5DDB" w:rsidTr="00043388">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67635A">
            <w:pPr>
              <w:numPr>
                <w:ilvl w:val="0"/>
                <w:numId w:val="47"/>
              </w:numPr>
              <w:spacing w:line="240" w:lineRule="auto"/>
              <w:jc w:val="center"/>
              <w:rPr>
                <w:sz w:val="20"/>
                <w:szCs w:val="20"/>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Аэротенки</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t>пгт.Рудничный</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2.7</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Биологическая </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Соответствует  </w:t>
            </w:r>
          </w:p>
        </w:tc>
      </w:tr>
      <w:tr w:rsidR="00CE5607" w:rsidRPr="00DC5DDB" w:rsidTr="00043388">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67635A">
            <w:pPr>
              <w:numPr>
                <w:ilvl w:val="0"/>
                <w:numId w:val="47"/>
              </w:numPr>
              <w:spacing w:line="240" w:lineRule="auto"/>
              <w:jc w:val="center"/>
              <w:rPr>
                <w:sz w:val="20"/>
                <w:szCs w:val="20"/>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 Вторичные отстойники</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t>пгт.Рудничный</w:t>
            </w:r>
            <w:r w:rsidRPr="00CE5607">
              <w:rPr>
                <w:sz w:val="20"/>
                <w:szCs w:val="20"/>
              </w:rPr>
              <w:t>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2.7</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 Биологическая</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Соответствует  </w:t>
            </w:r>
          </w:p>
        </w:tc>
      </w:tr>
      <w:tr w:rsidR="00CE5607" w:rsidRPr="00DC5DDB" w:rsidTr="00043388">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67635A">
            <w:pPr>
              <w:numPr>
                <w:ilvl w:val="0"/>
                <w:numId w:val="47"/>
              </w:numPr>
              <w:spacing w:line="240" w:lineRule="auto"/>
              <w:jc w:val="center"/>
              <w:rPr>
                <w:sz w:val="20"/>
                <w:szCs w:val="20"/>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 Контактные резервуары</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t>пгт.Рудничный</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2.7</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Биологическая </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Соответствует  </w:t>
            </w:r>
          </w:p>
        </w:tc>
      </w:tr>
      <w:tr w:rsidR="00CE5607" w:rsidRPr="00DC5DDB" w:rsidTr="00043388">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67635A">
            <w:pPr>
              <w:numPr>
                <w:ilvl w:val="0"/>
                <w:numId w:val="47"/>
              </w:numPr>
              <w:spacing w:line="240" w:lineRule="auto"/>
              <w:jc w:val="center"/>
              <w:rPr>
                <w:sz w:val="20"/>
                <w:szCs w:val="20"/>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 xml:space="preserve"> Минерализатор </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t>пгт.Рудничный</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2.7</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 Биологическая</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Соответствует  </w:t>
            </w:r>
          </w:p>
        </w:tc>
      </w:tr>
      <w:tr w:rsidR="00CE5607" w:rsidRPr="00DC5DDB" w:rsidTr="00043388">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67635A">
            <w:pPr>
              <w:numPr>
                <w:ilvl w:val="0"/>
                <w:numId w:val="47"/>
              </w:numPr>
              <w:spacing w:line="240" w:lineRule="auto"/>
              <w:jc w:val="center"/>
              <w:rPr>
                <w:sz w:val="20"/>
                <w:szCs w:val="20"/>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 Распредчаша первичных отсто</w:t>
            </w:r>
            <w:r w:rsidRPr="00CE5607">
              <w:rPr>
                <w:sz w:val="20"/>
                <w:szCs w:val="20"/>
              </w:rPr>
              <w:t>й</w:t>
            </w:r>
            <w:r w:rsidRPr="00CE5607">
              <w:rPr>
                <w:sz w:val="20"/>
                <w:szCs w:val="20"/>
              </w:rPr>
              <w:t xml:space="preserve">ников </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t>пгт.Рудничный</w:t>
            </w:r>
            <w:r w:rsidRPr="00CE5607">
              <w:rPr>
                <w:sz w:val="20"/>
                <w:szCs w:val="20"/>
              </w:rPr>
              <w:t>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2.7</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 Биологическая</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Соответствует  </w:t>
            </w:r>
          </w:p>
        </w:tc>
      </w:tr>
      <w:tr w:rsidR="00CE5607" w:rsidRPr="00DC5DDB" w:rsidTr="00043388">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67635A">
            <w:pPr>
              <w:numPr>
                <w:ilvl w:val="0"/>
                <w:numId w:val="47"/>
              </w:numPr>
              <w:spacing w:line="240" w:lineRule="auto"/>
              <w:jc w:val="center"/>
              <w:rPr>
                <w:sz w:val="20"/>
                <w:szCs w:val="20"/>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Песковые площадки  </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t>пгт.Рудничный</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2.7</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Биологическая </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Соответствует  </w:t>
            </w:r>
          </w:p>
        </w:tc>
      </w:tr>
      <w:tr w:rsidR="00CE5607" w:rsidRPr="00DC5DDB" w:rsidTr="00043388">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67635A">
            <w:pPr>
              <w:numPr>
                <w:ilvl w:val="0"/>
                <w:numId w:val="47"/>
              </w:numPr>
              <w:spacing w:line="240" w:lineRule="auto"/>
              <w:jc w:val="center"/>
              <w:rPr>
                <w:sz w:val="20"/>
                <w:szCs w:val="20"/>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Иловые площадки</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t>пгт.Рудничный</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2.7</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 Биологическая</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Соответствует  </w:t>
            </w:r>
          </w:p>
        </w:tc>
      </w:tr>
      <w:tr w:rsidR="00CE5607" w:rsidRPr="00DC5DDB" w:rsidTr="00043388">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67635A">
            <w:pPr>
              <w:numPr>
                <w:ilvl w:val="0"/>
                <w:numId w:val="47"/>
              </w:numPr>
              <w:spacing w:line="240" w:lineRule="auto"/>
              <w:jc w:val="center"/>
              <w:rPr>
                <w:sz w:val="20"/>
                <w:szCs w:val="20"/>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Барабанные сетки</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t>пгт.Рудничный</w:t>
            </w:r>
            <w:r w:rsidRPr="00CE5607">
              <w:rPr>
                <w:sz w:val="20"/>
                <w:szCs w:val="20"/>
              </w:rPr>
              <w:t>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2.7</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 Биологическая</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Соответствует  </w:t>
            </w:r>
          </w:p>
        </w:tc>
      </w:tr>
      <w:tr w:rsidR="00CE5607" w:rsidRPr="00DC5DDB" w:rsidTr="00043388">
        <w:trPr>
          <w:trHeight w:val="40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67635A">
            <w:pPr>
              <w:numPr>
                <w:ilvl w:val="0"/>
                <w:numId w:val="47"/>
              </w:numPr>
              <w:spacing w:line="240" w:lineRule="auto"/>
              <w:jc w:val="center"/>
              <w:rPr>
                <w:sz w:val="20"/>
                <w:szCs w:val="20"/>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Фильтры</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t>пгт.Рудничный</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1987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24 часа</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2.7</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Биологическая </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607" w:rsidRPr="00CE5607" w:rsidRDefault="00CE5607" w:rsidP="00CE5607">
            <w:pPr>
              <w:jc w:val="center"/>
              <w:rPr>
                <w:sz w:val="20"/>
                <w:szCs w:val="20"/>
              </w:rPr>
            </w:pPr>
            <w:r w:rsidRPr="00CE5607">
              <w:rPr>
                <w:sz w:val="20"/>
                <w:szCs w:val="20"/>
              </w:rPr>
              <w:t>Соответствует  </w:t>
            </w:r>
          </w:p>
        </w:tc>
      </w:tr>
    </w:tbl>
    <w:p w:rsidR="0067635A" w:rsidRDefault="00043388" w:rsidP="00E01B40">
      <w:pPr>
        <w:ind w:firstLine="567"/>
        <w:rPr>
          <w:rFonts w:cs="Times New Roman"/>
          <w:szCs w:val="28"/>
        </w:rPr>
      </w:pPr>
      <w:r>
        <w:rPr>
          <w:rFonts w:cs="Times New Roman"/>
          <w:szCs w:val="28"/>
        </w:rPr>
        <w:t>В таблице 3.2. приведен перечень основного оборудования на канализационных очистных сооружениях</w:t>
      </w:r>
    </w:p>
    <w:p w:rsidR="00043388" w:rsidRDefault="00043388" w:rsidP="00043388">
      <w:pPr>
        <w:ind w:firstLine="567"/>
        <w:jc w:val="right"/>
        <w:rPr>
          <w:rFonts w:cs="Times New Roman"/>
          <w:szCs w:val="28"/>
        </w:rPr>
      </w:pPr>
      <w:r>
        <w:rPr>
          <w:rFonts w:cs="Times New Roman"/>
          <w:szCs w:val="28"/>
        </w:rPr>
        <w:t>Таб. 3.2. Характеристика оборудования КОС</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414"/>
        <w:gridCol w:w="2373"/>
        <w:gridCol w:w="1437"/>
        <w:gridCol w:w="1443"/>
        <w:gridCol w:w="1788"/>
        <w:gridCol w:w="2393"/>
      </w:tblGrid>
      <w:tr w:rsidR="00D41AE9" w:rsidRPr="00DC5DDB" w:rsidTr="00D41AE9">
        <w:trPr>
          <w:trHeight w:val="1433"/>
        </w:trPr>
        <w:tc>
          <w:tcPr>
            <w:tcW w:w="1823" w:type="pct"/>
            <w:shd w:val="clear" w:color="auto" w:fill="auto"/>
            <w:vAlign w:val="center"/>
            <w:hideMark/>
          </w:tcPr>
          <w:p w:rsidR="00D41AE9" w:rsidRPr="00043388" w:rsidRDefault="00D41AE9" w:rsidP="00043388">
            <w:pPr>
              <w:jc w:val="center"/>
              <w:rPr>
                <w:sz w:val="20"/>
                <w:szCs w:val="20"/>
              </w:rPr>
            </w:pPr>
            <w:r w:rsidRPr="00043388">
              <w:rPr>
                <w:sz w:val="20"/>
                <w:szCs w:val="20"/>
              </w:rPr>
              <w:t>Тип оборудования</w:t>
            </w:r>
          </w:p>
        </w:tc>
        <w:tc>
          <w:tcPr>
            <w:tcW w:w="799" w:type="pct"/>
            <w:shd w:val="clear" w:color="auto" w:fill="auto"/>
            <w:vAlign w:val="center"/>
            <w:hideMark/>
          </w:tcPr>
          <w:p w:rsidR="00D41AE9" w:rsidRPr="00043388" w:rsidRDefault="00D41AE9" w:rsidP="00043388">
            <w:pPr>
              <w:jc w:val="center"/>
              <w:rPr>
                <w:sz w:val="20"/>
                <w:szCs w:val="20"/>
              </w:rPr>
            </w:pPr>
            <w:r w:rsidRPr="00043388">
              <w:rPr>
                <w:sz w:val="20"/>
                <w:szCs w:val="20"/>
              </w:rPr>
              <w:t>Марка</w:t>
            </w:r>
          </w:p>
        </w:tc>
        <w:tc>
          <w:tcPr>
            <w:tcW w:w="484" w:type="pct"/>
            <w:shd w:val="clear" w:color="auto" w:fill="auto"/>
            <w:vAlign w:val="center"/>
            <w:hideMark/>
          </w:tcPr>
          <w:p w:rsidR="00D41AE9" w:rsidRPr="00043388" w:rsidRDefault="00D41AE9" w:rsidP="00043388">
            <w:pPr>
              <w:jc w:val="center"/>
              <w:rPr>
                <w:sz w:val="20"/>
                <w:szCs w:val="20"/>
              </w:rPr>
            </w:pPr>
            <w:r w:rsidRPr="00043388">
              <w:rPr>
                <w:sz w:val="20"/>
                <w:szCs w:val="20"/>
              </w:rPr>
              <w:t>Год ввода в эксплуатацию</w:t>
            </w:r>
          </w:p>
        </w:tc>
        <w:tc>
          <w:tcPr>
            <w:tcW w:w="486" w:type="pct"/>
            <w:shd w:val="clear" w:color="auto" w:fill="auto"/>
            <w:vAlign w:val="center"/>
            <w:hideMark/>
          </w:tcPr>
          <w:p w:rsidR="00D41AE9" w:rsidRPr="00043388" w:rsidRDefault="00D41AE9" w:rsidP="00043388">
            <w:pPr>
              <w:jc w:val="center"/>
              <w:rPr>
                <w:sz w:val="20"/>
                <w:szCs w:val="20"/>
              </w:rPr>
            </w:pPr>
            <w:r w:rsidRPr="00043388">
              <w:rPr>
                <w:sz w:val="20"/>
                <w:szCs w:val="20"/>
              </w:rPr>
              <w:t>Мощность дв</w:t>
            </w:r>
            <w:r w:rsidRPr="00043388">
              <w:rPr>
                <w:sz w:val="20"/>
                <w:szCs w:val="20"/>
              </w:rPr>
              <w:t>и</w:t>
            </w:r>
            <w:r w:rsidRPr="00043388">
              <w:rPr>
                <w:sz w:val="20"/>
                <w:szCs w:val="20"/>
              </w:rPr>
              <w:t>гателя, кВт</w:t>
            </w:r>
          </w:p>
        </w:tc>
        <w:tc>
          <w:tcPr>
            <w:tcW w:w="602" w:type="pct"/>
            <w:shd w:val="clear" w:color="auto" w:fill="auto"/>
            <w:vAlign w:val="center"/>
            <w:hideMark/>
          </w:tcPr>
          <w:p w:rsidR="00D41AE9" w:rsidRPr="00043388" w:rsidRDefault="00D41AE9" w:rsidP="00043388">
            <w:pPr>
              <w:jc w:val="center"/>
              <w:rPr>
                <w:sz w:val="20"/>
                <w:szCs w:val="20"/>
              </w:rPr>
            </w:pPr>
            <w:r w:rsidRPr="00043388">
              <w:rPr>
                <w:sz w:val="20"/>
                <w:szCs w:val="20"/>
              </w:rPr>
              <w:t>Производител</w:t>
            </w:r>
            <w:r w:rsidRPr="00043388">
              <w:rPr>
                <w:sz w:val="20"/>
                <w:szCs w:val="20"/>
              </w:rPr>
              <w:t>ь</w:t>
            </w:r>
            <w:r w:rsidRPr="00043388">
              <w:rPr>
                <w:sz w:val="20"/>
                <w:szCs w:val="20"/>
              </w:rPr>
              <w:t>ность, м</w:t>
            </w:r>
            <w:r w:rsidRPr="00043388">
              <w:rPr>
                <w:sz w:val="20"/>
                <w:szCs w:val="20"/>
                <w:vertAlign w:val="superscript"/>
              </w:rPr>
              <w:t>3</w:t>
            </w:r>
            <w:r w:rsidRPr="00043388">
              <w:rPr>
                <w:sz w:val="20"/>
                <w:szCs w:val="20"/>
              </w:rPr>
              <w:t>/ч</w:t>
            </w:r>
          </w:p>
        </w:tc>
        <w:tc>
          <w:tcPr>
            <w:tcW w:w="807" w:type="pct"/>
            <w:shd w:val="clear" w:color="auto" w:fill="auto"/>
            <w:vAlign w:val="center"/>
            <w:hideMark/>
          </w:tcPr>
          <w:p w:rsidR="00D41AE9" w:rsidRPr="00043388" w:rsidRDefault="00D41AE9" w:rsidP="00043388">
            <w:pPr>
              <w:jc w:val="center"/>
              <w:rPr>
                <w:sz w:val="20"/>
                <w:szCs w:val="20"/>
              </w:rPr>
            </w:pPr>
            <w:r w:rsidRPr="00043388">
              <w:rPr>
                <w:sz w:val="20"/>
                <w:szCs w:val="20"/>
              </w:rPr>
              <w:t>Число часов работы в год</w:t>
            </w:r>
          </w:p>
        </w:tc>
      </w:tr>
      <w:tr w:rsidR="00043388" w:rsidRPr="00DC5DDB" w:rsidTr="00D41AE9">
        <w:trPr>
          <w:trHeight w:val="276"/>
        </w:trPr>
        <w:tc>
          <w:tcPr>
            <w:tcW w:w="5000" w:type="pct"/>
            <w:gridSpan w:val="6"/>
            <w:shd w:val="clear" w:color="auto" w:fill="auto"/>
            <w:vAlign w:val="center"/>
            <w:hideMark/>
          </w:tcPr>
          <w:p w:rsidR="00043388" w:rsidRPr="00043388" w:rsidRDefault="00043388" w:rsidP="00043388">
            <w:pPr>
              <w:jc w:val="center"/>
              <w:rPr>
                <w:sz w:val="20"/>
                <w:szCs w:val="20"/>
              </w:rPr>
            </w:pPr>
            <w:r w:rsidRPr="00043388">
              <w:t>Очистные канализационные сооружения  г.Анжеро-Судженск,  р-он шахты «Судженская»</w:t>
            </w:r>
          </w:p>
        </w:tc>
      </w:tr>
      <w:tr w:rsidR="00D41AE9" w:rsidRPr="00DC5DDB" w:rsidTr="00D41AE9">
        <w:trPr>
          <w:trHeight w:val="240"/>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 двигатель  илоскреба</w:t>
            </w:r>
          </w:p>
        </w:tc>
        <w:tc>
          <w:tcPr>
            <w:tcW w:w="799" w:type="pct"/>
            <w:shd w:val="clear" w:color="auto" w:fill="auto"/>
            <w:vAlign w:val="center"/>
            <w:hideMark/>
          </w:tcPr>
          <w:p w:rsidR="00D41AE9" w:rsidRPr="00D41AE9" w:rsidRDefault="00D41AE9" w:rsidP="00043388">
            <w:pPr>
              <w:jc w:val="center"/>
              <w:rPr>
                <w:sz w:val="22"/>
              </w:rPr>
            </w:pPr>
            <w:r w:rsidRPr="00D41AE9">
              <w:rPr>
                <w:sz w:val="22"/>
              </w:rPr>
              <w:t> АИР-</w:t>
            </w:r>
            <w:r w:rsidRPr="00D41AE9">
              <w:rPr>
                <w:sz w:val="22"/>
                <w:lang w:val="en-US"/>
              </w:rPr>
              <w:t>LP6</w:t>
            </w:r>
            <w:r w:rsidRPr="00D41AE9">
              <w:rPr>
                <w:sz w:val="22"/>
              </w:rPr>
              <w:t>УЗ</w:t>
            </w:r>
          </w:p>
        </w:tc>
        <w:tc>
          <w:tcPr>
            <w:tcW w:w="484" w:type="pct"/>
            <w:shd w:val="clear" w:color="auto" w:fill="auto"/>
            <w:vAlign w:val="center"/>
            <w:hideMark/>
          </w:tcPr>
          <w:p w:rsidR="00D41AE9" w:rsidRPr="00D41AE9" w:rsidRDefault="00D41AE9" w:rsidP="00043388">
            <w:pPr>
              <w:jc w:val="center"/>
              <w:rPr>
                <w:sz w:val="22"/>
              </w:rPr>
            </w:pPr>
            <w:r w:rsidRPr="00D41AE9">
              <w:rPr>
                <w:sz w:val="22"/>
              </w:rPr>
              <w:t>2010 </w:t>
            </w:r>
          </w:p>
        </w:tc>
        <w:tc>
          <w:tcPr>
            <w:tcW w:w="486" w:type="pct"/>
            <w:shd w:val="clear" w:color="auto" w:fill="auto"/>
            <w:vAlign w:val="center"/>
            <w:hideMark/>
          </w:tcPr>
          <w:p w:rsidR="00D41AE9" w:rsidRPr="00D41AE9" w:rsidRDefault="00D41AE9" w:rsidP="00043388">
            <w:pPr>
              <w:jc w:val="center"/>
              <w:rPr>
                <w:sz w:val="22"/>
              </w:rPr>
            </w:pPr>
            <w:r w:rsidRPr="00D41AE9">
              <w:rPr>
                <w:sz w:val="22"/>
              </w:rPr>
              <w:t>1,5 </w:t>
            </w:r>
          </w:p>
        </w:tc>
        <w:tc>
          <w:tcPr>
            <w:tcW w:w="602" w:type="pct"/>
            <w:shd w:val="clear" w:color="auto" w:fill="auto"/>
            <w:vAlign w:val="center"/>
            <w:hideMark/>
          </w:tcPr>
          <w:p w:rsidR="00D41AE9" w:rsidRPr="00D41AE9" w:rsidRDefault="00D41AE9" w:rsidP="00043388">
            <w:pPr>
              <w:jc w:val="center"/>
              <w:rPr>
                <w:sz w:val="22"/>
              </w:rPr>
            </w:pPr>
          </w:p>
        </w:tc>
        <w:tc>
          <w:tcPr>
            <w:tcW w:w="807" w:type="pct"/>
            <w:shd w:val="clear" w:color="auto" w:fill="auto"/>
            <w:vAlign w:val="center"/>
            <w:hideMark/>
          </w:tcPr>
          <w:p w:rsidR="00D41AE9" w:rsidRPr="00D41AE9" w:rsidRDefault="00D41AE9" w:rsidP="00043388">
            <w:pPr>
              <w:jc w:val="center"/>
              <w:rPr>
                <w:sz w:val="22"/>
              </w:rPr>
            </w:pPr>
            <w:r w:rsidRPr="00D41AE9">
              <w:rPr>
                <w:sz w:val="22"/>
              </w:rPr>
              <w:t>8760 </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Редуктор червячный</w:t>
            </w:r>
          </w:p>
        </w:tc>
        <w:tc>
          <w:tcPr>
            <w:tcW w:w="799" w:type="pct"/>
            <w:shd w:val="clear" w:color="auto" w:fill="auto"/>
            <w:vAlign w:val="center"/>
            <w:hideMark/>
          </w:tcPr>
          <w:p w:rsidR="00D41AE9" w:rsidRPr="00D41AE9" w:rsidRDefault="00D41AE9" w:rsidP="00043388">
            <w:pPr>
              <w:jc w:val="center"/>
              <w:rPr>
                <w:sz w:val="22"/>
              </w:rPr>
            </w:pPr>
            <w:r w:rsidRPr="00D41AE9">
              <w:rPr>
                <w:sz w:val="22"/>
              </w:rPr>
              <w:t>Ч-80-40-52</w:t>
            </w:r>
          </w:p>
        </w:tc>
        <w:tc>
          <w:tcPr>
            <w:tcW w:w="484" w:type="pct"/>
            <w:shd w:val="clear" w:color="auto" w:fill="auto"/>
            <w:vAlign w:val="center"/>
            <w:hideMark/>
          </w:tcPr>
          <w:p w:rsidR="00D41AE9" w:rsidRPr="00D41AE9" w:rsidRDefault="00D41AE9" w:rsidP="00043388">
            <w:pPr>
              <w:jc w:val="center"/>
              <w:rPr>
                <w:sz w:val="22"/>
              </w:rPr>
            </w:pPr>
            <w:r w:rsidRPr="00D41AE9">
              <w:rPr>
                <w:sz w:val="22"/>
              </w:rPr>
              <w:t>2007</w:t>
            </w:r>
          </w:p>
        </w:tc>
        <w:tc>
          <w:tcPr>
            <w:tcW w:w="486" w:type="pct"/>
            <w:shd w:val="clear" w:color="auto" w:fill="auto"/>
            <w:vAlign w:val="center"/>
            <w:hideMark/>
          </w:tcPr>
          <w:p w:rsidR="00D41AE9" w:rsidRPr="00D41AE9" w:rsidRDefault="00D41AE9" w:rsidP="00043388">
            <w:pPr>
              <w:jc w:val="center"/>
              <w:rPr>
                <w:sz w:val="22"/>
              </w:rPr>
            </w:pPr>
          </w:p>
        </w:tc>
        <w:tc>
          <w:tcPr>
            <w:tcW w:w="602" w:type="pct"/>
            <w:shd w:val="clear" w:color="auto" w:fill="auto"/>
            <w:vAlign w:val="center"/>
            <w:hideMark/>
          </w:tcPr>
          <w:p w:rsidR="00D41AE9" w:rsidRPr="00D41AE9" w:rsidRDefault="00D41AE9" w:rsidP="00043388">
            <w:pPr>
              <w:jc w:val="center"/>
              <w:rPr>
                <w:sz w:val="22"/>
              </w:rPr>
            </w:pPr>
          </w:p>
        </w:tc>
        <w:tc>
          <w:tcPr>
            <w:tcW w:w="807" w:type="pct"/>
            <w:shd w:val="clear" w:color="auto" w:fill="auto"/>
            <w:vAlign w:val="center"/>
            <w:hideMark/>
          </w:tcPr>
          <w:p w:rsidR="00D41AE9" w:rsidRPr="00D41AE9" w:rsidRDefault="00D41AE9" w:rsidP="00043388">
            <w:pPr>
              <w:jc w:val="center"/>
              <w:rPr>
                <w:sz w:val="22"/>
              </w:rPr>
            </w:pPr>
            <w:r w:rsidRPr="00D41AE9">
              <w:rPr>
                <w:sz w:val="22"/>
              </w:rPr>
              <w:t>8760</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 двигатель насоса</w:t>
            </w:r>
          </w:p>
        </w:tc>
        <w:tc>
          <w:tcPr>
            <w:tcW w:w="799" w:type="pct"/>
            <w:shd w:val="clear" w:color="auto" w:fill="auto"/>
            <w:vAlign w:val="center"/>
            <w:hideMark/>
          </w:tcPr>
          <w:p w:rsidR="00D41AE9" w:rsidRPr="00D41AE9" w:rsidRDefault="00D41AE9" w:rsidP="00043388">
            <w:pPr>
              <w:jc w:val="center"/>
              <w:rPr>
                <w:sz w:val="22"/>
                <w:lang w:val="en-US"/>
              </w:rPr>
            </w:pPr>
            <w:r w:rsidRPr="00D41AE9">
              <w:rPr>
                <w:sz w:val="22"/>
                <w:lang w:val="en-US"/>
              </w:rPr>
              <w:t>AS1F225H</w:t>
            </w:r>
          </w:p>
        </w:tc>
        <w:tc>
          <w:tcPr>
            <w:tcW w:w="484" w:type="pct"/>
            <w:shd w:val="clear" w:color="auto" w:fill="auto"/>
            <w:vAlign w:val="center"/>
            <w:hideMark/>
          </w:tcPr>
          <w:p w:rsidR="00D41AE9" w:rsidRPr="00D41AE9" w:rsidRDefault="00D41AE9" w:rsidP="00043388">
            <w:pPr>
              <w:jc w:val="center"/>
              <w:rPr>
                <w:sz w:val="22"/>
                <w:lang w:val="en-US"/>
              </w:rPr>
            </w:pPr>
            <w:r w:rsidRPr="00D41AE9">
              <w:rPr>
                <w:sz w:val="22"/>
                <w:lang w:val="en-US"/>
              </w:rPr>
              <w:t>1987</w:t>
            </w:r>
          </w:p>
        </w:tc>
        <w:tc>
          <w:tcPr>
            <w:tcW w:w="486" w:type="pct"/>
            <w:shd w:val="clear" w:color="auto" w:fill="auto"/>
            <w:vAlign w:val="center"/>
            <w:hideMark/>
          </w:tcPr>
          <w:p w:rsidR="00D41AE9" w:rsidRPr="00D41AE9" w:rsidRDefault="00D41AE9" w:rsidP="00043388">
            <w:pPr>
              <w:jc w:val="center"/>
              <w:rPr>
                <w:sz w:val="22"/>
                <w:lang w:val="en-US"/>
              </w:rPr>
            </w:pPr>
            <w:r w:rsidRPr="00D41AE9">
              <w:rPr>
                <w:sz w:val="22"/>
                <w:lang w:val="en-US"/>
              </w:rPr>
              <w:t>45</w:t>
            </w:r>
          </w:p>
        </w:tc>
        <w:tc>
          <w:tcPr>
            <w:tcW w:w="602" w:type="pct"/>
            <w:shd w:val="clear" w:color="auto" w:fill="auto"/>
            <w:vAlign w:val="center"/>
            <w:hideMark/>
          </w:tcPr>
          <w:p w:rsidR="00D41AE9" w:rsidRPr="00D41AE9" w:rsidRDefault="00D41AE9" w:rsidP="00043388">
            <w:pPr>
              <w:jc w:val="center"/>
              <w:rPr>
                <w:sz w:val="22"/>
              </w:rPr>
            </w:pPr>
          </w:p>
        </w:tc>
        <w:tc>
          <w:tcPr>
            <w:tcW w:w="807" w:type="pct"/>
            <w:shd w:val="clear" w:color="auto" w:fill="auto"/>
            <w:vAlign w:val="center"/>
            <w:hideMark/>
          </w:tcPr>
          <w:p w:rsidR="00D41AE9" w:rsidRPr="00D41AE9" w:rsidRDefault="00D41AE9" w:rsidP="00043388">
            <w:pPr>
              <w:jc w:val="center"/>
              <w:rPr>
                <w:sz w:val="22"/>
                <w:lang w:val="en-US"/>
              </w:rPr>
            </w:pPr>
            <w:r w:rsidRPr="00D41AE9">
              <w:rPr>
                <w:sz w:val="22"/>
                <w:lang w:val="en-US"/>
              </w:rPr>
              <w:t>365</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 двигатель плунжерного насоса</w:t>
            </w:r>
          </w:p>
        </w:tc>
        <w:tc>
          <w:tcPr>
            <w:tcW w:w="799" w:type="pct"/>
            <w:shd w:val="clear" w:color="auto" w:fill="auto"/>
            <w:vAlign w:val="center"/>
            <w:hideMark/>
          </w:tcPr>
          <w:p w:rsidR="00D41AE9" w:rsidRPr="00D41AE9" w:rsidRDefault="00D41AE9" w:rsidP="00043388">
            <w:pPr>
              <w:jc w:val="center"/>
              <w:rPr>
                <w:sz w:val="22"/>
              </w:rPr>
            </w:pPr>
            <w:r w:rsidRPr="00D41AE9">
              <w:rPr>
                <w:sz w:val="22"/>
                <w:lang w:val="en-US"/>
              </w:rPr>
              <w:t>AO-</w:t>
            </w:r>
            <w:r w:rsidRPr="00D41AE9">
              <w:rPr>
                <w:sz w:val="22"/>
              </w:rPr>
              <w:t>З</w:t>
            </w:r>
            <w:r w:rsidRPr="00D41AE9">
              <w:rPr>
                <w:sz w:val="22"/>
                <w:lang w:val="en-US"/>
              </w:rPr>
              <w:t>A</w:t>
            </w:r>
            <w:r w:rsidRPr="00D41AE9">
              <w:rPr>
                <w:sz w:val="22"/>
              </w:rPr>
              <w:t>У</w:t>
            </w:r>
          </w:p>
        </w:tc>
        <w:tc>
          <w:tcPr>
            <w:tcW w:w="484" w:type="pct"/>
            <w:shd w:val="clear" w:color="auto" w:fill="auto"/>
            <w:vAlign w:val="center"/>
            <w:hideMark/>
          </w:tcPr>
          <w:p w:rsidR="00D41AE9" w:rsidRPr="00D41AE9" w:rsidRDefault="00D41AE9" w:rsidP="00043388">
            <w:pPr>
              <w:jc w:val="center"/>
              <w:rPr>
                <w:sz w:val="22"/>
              </w:rPr>
            </w:pPr>
            <w:r w:rsidRPr="00D41AE9">
              <w:rPr>
                <w:sz w:val="22"/>
              </w:rPr>
              <w:t>1987</w:t>
            </w:r>
          </w:p>
        </w:tc>
        <w:tc>
          <w:tcPr>
            <w:tcW w:w="486" w:type="pct"/>
            <w:shd w:val="clear" w:color="auto" w:fill="auto"/>
            <w:vAlign w:val="center"/>
            <w:hideMark/>
          </w:tcPr>
          <w:p w:rsidR="00D41AE9" w:rsidRPr="00D41AE9" w:rsidRDefault="00D41AE9" w:rsidP="00043388">
            <w:pPr>
              <w:jc w:val="center"/>
              <w:rPr>
                <w:sz w:val="22"/>
              </w:rPr>
            </w:pPr>
            <w:r w:rsidRPr="00D41AE9">
              <w:rPr>
                <w:sz w:val="22"/>
              </w:rPr>
              <w:t>5,5</w:t>
            </w:r>
          </w:p>
        </w:tc>
        <w:tc>
          <w:tcPr>
            <w:tcW w:w="602" w:type="pct"/>
            <w:shd w:val="clear" w:color="auto" w:fill="auto"/>
            <w:vAlign w:val="center"/>
            <w:hideMark/>
          </w:tcPr>
          <w:p w:rsidR="00D41AE9" w:rsidRPr="00D41AE9" w:rsidRDefault="00D41AE9" w:rsidP="00043388">
            <w:pPr>
              <w:jc w:val="center"/>
              <w:rPr>
                <w:sz w:val="22"/>
              </w:rPr>
            </w:pPr>
          </w:p>
        </w:tc>
        <w:tc>
          <w:tcPr>
            <w:tcW w:w="807" w:type="pct"/>
            <w:shd w:val="clear" w:color="auto" w:fill="auto"/>
            <w:vAlign w:val="center"/>
            <w:hideMark/>
          </w:tcPr>
          <w:p w:rsidR="00D41AE9" w:rsidRPr="00D41AE9" w:rsidRDefault="00D41AE9" w:rsidP="00043388">
            <w:pPr>
              <w:jc w:val="center"/>
              <w:rPr>
                <w:sz w:val="22"/>
              </w:rPr>
            </w:pPr>
            <w:r w:rsidRPr="00D41AE9">
              <w:rPr>
                <w:sz w:val="22"/>
              </w:rPr>
              <w:t>730</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 двигатель плунжерного насоса</w:t>
            </w:r>
          </w:p>
        </w:tc>
        <w:tc>
          <w:tcPr>
            <w:tcW w:w="799" w:type="pct"/>
            <w:shd w:val="clear" w:color="auto" w:fill="auto"/>
            <w:vAlign w:val="center"/>
            <w:hideMark/>
          </w:tcPr>
          <w:p w:rsidR="00D41AE9" w:rsidRPr="00D41AE9" w:rsidRDefault="00D41AE9" w:rsidP="00043388">
            <w:pPr>
              <w:jc w:val="center"/>
              <w:rPr>
                <w:sz w:val="22"/>
              </w:rPr>
            </w:pPr>
            <w:r w:rsidRPr="00D41AE9">
              <w:rPr>
                <w:sz w:val="22"/>
              </w:rPr>
              <w:t>АИРМ12М4УЗ</w:t>
            </w:r>
          </w:p>
        </w:tc>
        <w:tc>
          <w:tcPr>
            <w:tcW w:w="484" w:type="pct"/>
            <w:shd w:val="clear" w:color="auto" w:fill="auto"/>
            <w:vAlign w:val="center"/>
            <w:hideMark/>
          </w:tcPr>
          <w:p w:rsidR="00D41AE9" w:rsidRPr="00D41AE9" w:rsidRDefault="00D41AE9" w:rsidP="00043388">
            <w:pPr>
              <w:jc w:val="center"/>
              <w:rPr>
                <w:sz w:val="22"/>
              </w:rPr>
            </w:pPr>
            <w:r w:rsidRPr="00D41AE9">
              <w:rPr>
                <w:sz w:val="22"/>
              </w:rPr>
              <w:t>2012</w:t>
            </w:r>
          </w:p>
        </w:tc>
        <w:tc>
          <w:tcPr>
            <w:tcW w:w="486" w:type="pct"/>
            <w:shd w:val="clear" w:color="auto" w:fill="auto"/>
            <w:vAlign w:val="center"/>
            <w:hideMark/>
          </w:tcPr>
          <w:p w:rsidR="00D41AE9" w:rsidRPr="00D41AE9" w:rsidRDefault="00D41AE9" w:rsidP="00043388">
            <w:pPr>
              <w:jc w:val="center"/>
              <w:rPr>
                <w:sz w:val="22"/>
              </w:rPr>
            </w:pPr>
            <w:r w:rsidRPr="00D41AE9">
              <w:rPr>
                <w:sz w:val="22"/>
              </w:rPr>
              <w:t>5,5</w:t>
            </w:r>
          </w:p>
        </w:tc>
        <w:tc>
          <w:tcPr>
            <w:tcW w:w="602" w:type="pct"/>
            <w:shd w:val="clear" w:color="auto" w:fill="auto"/>
            <w:vAlign w:val="center"/>
            <w:hideMark/>
          </w:tcPr>
          <w:p w:rsidR="00D41AE9" w:rsidRPr="00D41AE9" w:rsidRDefault="00D41AE9" w:rsidP="00043388">
            <w:pPr>
              <w:jc w:val="center"/>
              <w:rPr>
                <w:sz w:val="22"/>
              </w:rPr>
            </w:pPr>
          </w:p>
        </w:tc>
        <w:tc>
          <w:tcPr>
            <w:tcW w:w="807" w:type="pct"/>
            <w:shd w:val="clear" w:color="auto" w:fill="auto"/>
            <w:vAlign w:val="center"/>
            <w:hideMark/>
          </w:tcPr>
          <w:p w:rsidR="00D41AE9" w:rsidRPr="00D41AE9" w:rsidRDefault="00D41AE9" w:rsidP="00043388">
            <w:pPr>
              <w:jc w:val="center"/>
              <w:rPr>
                <w:sz w:val="22"/>
              </w:rPr>
            </w:pPr>
            <w:r w:rsidRPr="00D41AE9">
              <w:rPr>
                <w:sz w:val="22"/>
              </w:rPr>
              <w:t>730</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Насос центробежный</w:t>
            </w:r>
          </w:p>
        </w:tc>
        <w:tc>
          <w:tcPr>
            <w:tcW w:w="799" w:type="pct"/>
            <w:shd w:val="clear" w:color="auto" w:fill="auto"/>
            <w:vAlign w:val="center"/>
            <w:hideMark/>
          </w:tcPr>
          <w:p w:rsidR="00D41AE9" w:rsidRPr="00D41AE9" w:rsidRDefault="00D41AE9" w:rsidP="00043388">
            <w:pPr>
              <w:jc w:val="center"/>
              <w:rPr>
                <w:sz w:val="22"/>
              </w:rPr>
            </w:pPr>
            <w:r w:rsidRPr="00D41AE9">
              <w:rPr>
                <w:sz w:val="22"/>
              </w:rPr>
              <w:t>ФГ216/24</w:t>
            </w:r>
          </w:p>
        </w:tc>
        <w:tc>
          <w:tcPr>
            <w:tcW w:w="484" w:type="pct"/>
            <w:shd w:val="clear" w:color="auto" w:fill="auto"/>
            <w:vAlign w:val="center"/>
            <w:hideMark/>
          </w:tcPr>
          <w:p w:rsidR="00D41AE9" w:rsidRPr="00D41AE9" w:rsidRDefault="00D41AE9" w:rsidP="00043388">
            <w:pPr>
              <w:jc w:val="center"/>
              <w:rPr>
                <w:sz w:val="22"/>
              </w:rPr>
            </w:pPr>
            <w:r w:rsidRPr="00D41AE9">
              <w:rPr>
                <w:sz w:val="22"/>
              </w:rPr>
              <w:t>1984</w:t>
            </w:r>
          </w:p>
        </w:tc>
        <w:tc>
          <w:tcPr>
            <w:tcW w:w="486" w:type="pct"/>
            <w:shd w:val="clear" w:color="auto" w:fill="auto"/>
            <w:vAlign w:val="center"/>
            <w:hideMark/>
          </w:tcPr>
          <w:p w:rsidR="00D41AE9" w:rsidRPr="00D41AE9" w:rsidRDefault="00D41AE9" w:rsidP="00043388">
            <w:pPr>
              <w:jc w:val="center"/>
              <w:rPr>
                <w:sz w:val="22"/>
              </w:rPr>
            </w:pPr>
          </w:p>
        </w:tc>
        <w:tc>
          <w:tcPr>
            <w:tcW w:w="602" w:type="pct"/>
            <w:shd w:val="clear" w:color="auto" w:fill="auto"/>
            <w:vAlign w:val="center"/>
            <w:hideMark/>
          </w:tcPr>
          <w:p w:rsidR="00D41AE9" w:rsidRPr="00D41AE9" w:rsidRDefault="00D41AE9" w:rsidP="00043388">
            <w:pPr>
              <w:jc w:val="center"/>
              <w:rPr>
                <w:sz w:val="22"/>
              </w:rPr>
            </w:pPr>
            <w:r w:rsidRPr="00D41AE9">
              <w:rPr>
                <w:sz w:val="22"/>
              </w:rPr>
              <w:t>216</w:t>
            </w:r>
          </w:p>
        </w:tc>
        <w:tc>
          <w:tcPr>
            <w:tcW w:w="807" w:type="pct"/>
            <w:shd w:val="clear" w:color="auto" w:fill="auto"/>
            <w:vAlign w:val="center"/>
            <w:hideMark/>
          </w:tcPr>
          <w:p w:rsidR="00D41AE9" w:rsidRPr="00D41AE9" w:rsidRDefault="00D41AE9" w:rsidP="00043388">
            <w:pPr>
              <w:jc w:val="center"/>
              <w:rPr>
                <w:sz w:val="22"/>
              </w:rPr>
            </w:pPr>
            <w:r w:rsidRPr="00D41AE9">
              <w:rPr>
                <w:sz w:val="22"/>
              </w:rPr>
              <w:t>365</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Насос плунжерный</w:t>
            </w:r>
          </w:p>
        </w:tc>
        <w:tc>
          <w:tcPr>
            <w:tcW w:w="799" w:type="pct"/>
            <w:shd w:val="clear" w:color="auto" w:fill="auto"/>
            <w:vAlign w:val="center"/>
            <w:hideMark/>
          </w:tcPr>
          <w:p w:rsidR="00D41AE9" w:rsidRPr="00D41AE9" w:rsidRDefault="00D41AE9" w:rsidP="00043388">
            <w:pPr>
              <w:jc w:val="center"/>
              <w:rPr>
                <w:sz w:val="22"/>
              </w:rPr>
            </w:pPr>
            <w:r w:rsidRPr="00D41AE9">
              <w:rPr>
                <w:sz w:val="22"/>
              </w:rPr>
              <w:t>НП-28</w:t>
            </w:r>
          </w:p>
        </w:tc>
        <w:tc>
          <w:tcPr>
            <w:tcW w:w="484" w:type="pct"/>
            <w:shd w:val="clear" w:color="auto" w:fill="auto"/>
            <w:vAlign w:val="center"/>
            <w:hideMark/>
          </w:tcPr>
          <w:p w:rsidR="00D41AE9" w:rsidRPr="00D41AE9" w:rsidRDefault="00D41AE9" w:rsidP="00043388">
            <w:pPr>
              <w:jc w:val="center"/>
              <w:rPr>
                <w:sz w:val="22"/>
              </w:rPr>
            </w:pPr>
            <w:r w:rsidRPr="00D41AE9">
              <w:rPr>
                <w:sz w:val="22"/>
              </w:rPr>
              <w:t>1984</w:t>
            </w:r>
          </w:p>
        </w:tc>
        <w:tc>
          <w:tcPr>
            <w:tcW w:w="486" w:type="pct"/>
            <w:shd w:val="clear" w:color="auto" w:fill="auto"/>
            <w:vAlign w:val="center"/>
            <w:hideMark/>
          </w:tcPr>
          <w:p w:rsidR="00D41AE9" w:rsidRPr="00D41AE9" w:rsidRDefault="00D41AE9" w:rsidP="00043388">
            <w:pPr>
              <w:jc w:val="center"/>
              <w:rPr>
                <w:sz w:val="22"/>
              </w:rPr>
            </w:pPr>
          </w:p>
        </w:tc>
        <w:tc>
          <w:tcPr>
            <w:tcW w:w="602" w:type="pct"/>
            <w:shd w:val="clear" w:color="auto" w:fill="auto"/>
            <w:vAlign w:val="center"/>
            <w:hideMark/>
          </w:tcPr>
          <w:p w:rsidR="00D41AE9" w:rsidRPr="00D41AE9" w:rsidRDefault="00D41AE9" w:rsidP="00043388">
            <w:pPr>
              <w:jc w:val="center"/>
              <w:rPr>
                <w:sz w:val="22"/>
              </w:rPr>
            </w:pPr>
            <w:r w:rsidRPr="00D41AE9">
              <w:rPr>
                <w:sz w:val="22"/>
              </w:rPr>
              <w:t>28</w:t>
            </w:r>
          </w:p>
        </w:tc>
        <w:tc>
          <w:tcPr>
            <w:tcW w:w="807" w:type="pct"/>
            <w:shd w:val="clear" w:color="auto" w:fill="auto"/>
            <w:vAlign w:val="center"/>
            <w:hideMark/>
          </w:tcPr>
          <w:p w:rsidR="00D41AE9" w:rsidRPr="00D41AE9" w:rsidRDefault="00D41AE9" w:rsidP="00043388">
            <w:pPr>
              <w:jc w:val="center"/>
              <w:rPr>
                <w:sz w:val="22"/>
              </w:rPr>
            </w:pPr>
            <w:r w:rsidRPr="00D41AE9">
              <w:rPr>
                <w:sz w:val="22"/>
              </w:rPr>
              <w:t>730</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 двигатель турбокомпрессора</w:t>
            </w:r>
          </w:p>
        </w:tc>
        <w:tc>
          <w:tcPr>
            <w:tcW w:w="799" w:type="pct"/>
            <w:shd w:val="clear" w:color="auto" w:fill="auto"/>
            <w:vAlign w:val="center"/>
            <w:hideMark/>
          </w:tcPr>
          <w:p w:rsidR="00D41AE9" w:rsidRPr="00D41AE9" w:rsidRDefault="00D41AE9" w:rsidP="00043388">
            <w:pPr>
              <w:jc w:val="center"/>
              <w:rPr>
                <w:sz w:val="22"/>
              </w:rPr>
            </w:pPr>
            <w:r w:rsidRPr="00D41AE9">
              <w:rPr>
                <w:sz w:val="22"/>
              </w:rPr>
              <w:t>4АМН-280М-293</w:t>
            </w:r>
          </w:p>
        </w:tc>
        <w:tc>
          <w:tcPr>
            <w:tcW w:w="484" w:type="pct"/>
            <w:shd w:val="clear" w:color="auto" w:fill="auto"/>
            <w:vAlign w:val="center"/>
            <w:hideMark/>
          </w:tcPr>
          <w:p w:rsidR="00D41AE9" w:rsidRPr="00D41AE9" w:rsidRDefault="00D41AE9" w:rsidP="00043388">
            <w:pPr>
              <w:jc w:val="center"/>
              <w:rPr>
                <w:sz w:val="22"/>
              </w:rPr>
            </w:pPr>
            <w:r w:rsidRPr="00D41AE9">
              <w:rPr>
                <w:sz w:val="22"/>
              </w:rPr>
              <w:t>1987</w:t>
            </w:r>
          </w:p>
        </w:tc>
        <w:tc>
          <w:tcPr>
            <w:tcW w:w="486" w:type="pct"/>
            <w:shd w:val="clear" w:color="auto" w:fill="auto"/>
            <w:vAlign w:val="center"/>
            <w:hideMark/>
          </w:tcPr>
          <w:p w:rsidR="00D41AE9" w:rsidRPr="00D41AE9" w:rsidRDefault="00D41AE9" w:rsidP="00043388">
            <w:pPr>
              <w:jc w:val="center"/>
              <w:rPr>
                <w:sz w:val="22"/>
              </w:rPr>
            </w:pPr>
            <w:r w:rsidRPr="00D41AE9">
              <w:rPr>
                <w:sz w:val="22"/>
              </w:rPr>
              <w:t>200</w:t>
            </w:r>
          </w:p>
        </w:tc>
        <w:tc>
          <w:tcPr>
            <w:tcW w:w="602" w:type="pct"/>
            <w:shd w:val="clear" w:color="auto" w:fill="auto"/>
            <w:vAlign w:val="center"/>
            <w:hideMark/>
          </w:tcPr>
          <w:p w:rsidR="00D41AE9" w:rsidRPr="00D41AE9" w:rsidRDefault="00D41AE9" w:rsidP="00043388">
            <w:pPr>
              <w:jc w:val="center"/>
              <w:rPr>
                <w:sz w:val="22"/>
              </w:rPr>
            </w:pPr>
          </w:p>
        </w:tc>
        <w:tc>
          <w:tcPr>
            <w:tcW w:w="807" w:type="pct"/>
            <w:shd w:val="clear" w:color="auto" w:fill="auto"/>
            <w:vAlign w:val="center"/>
            <w:hideMark/>
          </w:tcPr>
          <w:p w:rsidR="00D41AE9" w:rsidRPr="00D41AE9" w:rsidRDefault="00D41AE9" w:rsidP="00043388">
            <w:pPr>
              <w:jc w:val="center"/>
              <w:rPr>
                <w:sz w:val="22"/>
              </w:rPr>
            </w:pPr>
            <w:r w:rsidRPr="00D41AE9">
              <w:rPr>
                <w:sz w:val="22"/>
              </w:rPr>
              <w:t>8760</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 двигатель турбокомпрессора</w:t>
            </w:r>
          </w:p>
        </w:tc>
        <w:tc>
          <w:tcPr>
            <w:tcW w:w="799" w:type="pct"/>
            <w:shd w:val="clear" w:color="auto" w:fill="auto"/>
            <w:vAlign w:val="center"/>
            <w:hideMark/>
          </w:tcPr>
          <w:p w:rsidR="00D41AE9" w:rsidRPr="00D41AE9" w:rsidRDefault="00D41AE9" w:rsidP="00043388">
            <w:pPr>
              <w:jc w:val="center"/>
              <w:rPr>
                <w:sz w:val="22"/>
              </w:rPr>
            </w:pPr>
            <w:r w:rsidRPr="00D41AE9">
              <w:rPr>
                <w:sz w:val="22"/>
              </w:rPr>
              <w:t>4АМН313М2УЗ</w:t>
            </w:r>
          </w:p>
        </w:tc>
        <w:tc>
          <w:tcPr>
            <w:tcW w:w="484" w:type="pct"/>
            <w:shd w:val="clear" w:color="auto" w:fill="auto"/>
            <w:vAlign w:val="center"/>
            <w:hideMark/>
          </w:tcPr>
          <w:p w:rsidR="00D41AE9" w:rsidRPr="00D41AE9" w:rsidRDefault="00D41AE9" w:rsidP="00043388">
            <w:pPr>
              <w:jc w:val="center"/>
              <w:rPr>
                <w:sz w:val="22"/>
              </w:rPr>
            </w:pPr>
            <w:r w:rsidRPr="00D41AE9">
              <w:rPr>
                <w:sz w:val="22"/>
              </w:rPr>
              <w:t>2008</w:t>
            </w:r>
          </w:p>
        </w:tc>
        <w:tc>
          <w:tcPr>
            <w:tcW w:w="486" w:type="pct"/>
            <w:shd w:val="clear" w:color="auto" w:fill="auto"/>
            <w:vAlign w:val="center"/>
            <w:hideMark/>
          </w:tcPr>
          <w:p w:rsidR="00D41AE9" w:rsidRPr="00D41AE9" w:rsidRDefault="00D41AE9" w:rsidP="00043388">
            <w:pPr>
              <w:jc w:val="center"/>
              <w:rPr>
                <w:sz w:val="22"/>
              </w:rPr>
            </w:pPr>
            <w:r w:rsidRPr="00D41AE9">
              <w:rPr>
                <w:sz w:val="22"/>
              </w:rPr>
              <w:t>250</w:t>
            </w:r>
          </w:p>
        </w:tc>
        <w:tc>
          <w:tcPr>
            <w:tcW w:w="602" w:type="pct"/>
            <w:shd w:val="clear" w:color="auto" w:fill="auto"/>
            <w:vAlign w:val="center"/>
            <w:hideMark/>
          </w:tcPr>
          <w:p w:rsidR="00D41AE9" w:rsidRPr="00D41AE9" w:rsidRDefault="00D41AE9" w:rsidP="00043388">
            <w:pPr>
              <w:jc w:val="center"/>
              <w:rPr>
                <w:sz w:val="22"/>
              </w:rPr>
            </w:pPr>
          </w:p>
        </w:tc>
        <w:tc>
          <w:tcPr>
            <w:tcW w:w="807" w:type="pct"/>
            <w:shd w:val="clear" w:color="auto" w:fill="auto"/>
            <w:vAlign w:val="center"/>
            <w:hideMark/>
          </w:tcPr>
          <w:p w:rsidR="00D41AE9" w:rsidRPr="00D41AE9" w:rsidRDefault="00D41AE9" w:rsidP="00043388">
            <w:pPr>
              <w:jc w:val="center"/>
              <w:rPr>
                <w:sz w:val="22"/>
              </w:rPr>
            </w:pPr>
            <w:r w:rsidRPr="00D41AE9">
              <w:rPr>
                <w:sz w:val="22"/>
              </w:rPr>
              <w:t>8760</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lastRenderedPageBreak/>
              <w:t>Турбокомпрессор воздушный</w:t>
            </w:r>
          </w:p>
        </w:tc>
        <w:tc>
          <w:tcPr>
            <w:tcW w:w="799" w:type="pct"/>
            <w:shd w:val="clear" w:color="auto" w:fill="auto"/>
            <w:vAlign w:val="center"/>
            <w:hideMark/>
          </w:tcPr>
          <w:p w:rsidR="00D41AE9" w:rsidRPr="00D41AE9" w:rsidRDefault="00D41AE9" w:rsidP="00043388">
            <w:pPr>
              <w:jc w:val="center"/>
              <w:rPr>
                <w:sz w:val="22"/>
              </w:rPr>
            </w:pPr>
            <w:r w:rsidRPr="00D41AE9">
              <w:rPr>
                <w:sz w:val="22"/>
              </w:rPr>
              <w:t>ТВ80-1,8М-01</w:t>
            </w:r>
          </w:p>
        </w:tc>
        <w:tc>
          <w:tcPr>
            <w:tcW w:w="484" w:type="pct"/>
            <w:shd w:val="clear" w:color="auto" w:fill="auto"/>
            <w:vAlign w:val="center"/>
            <w:hideMark/>
          </w:tcPr>
          <w:p w:rsidR="00D41AE9" w:rsidRPr="00D41AE9" w:rsidRDefault="00D41AE9" w:rsidP="00043388">
            <w:pPr>
              <w:jc w:val="center"/>
              <w:rPr>
                <w:sz w:val="22"/>
              </w:rPr>
            </w:pPr>
            <w:r w:rsidRPr="00D41AE9">
              <w:rPr>
                <w:sz w:val="22"/>
              </w:rPr>
              <w:t>1986</w:t>
            </w:r>
          </w:p>
        </w:tc>
        <w:tc>
          <w:tcPr>
            <w:tcW w:w="486" w:type="pct"/>
            <w:shd w:val="clear" w:color="auto" w:fill="auto"/>
            <w:vAlign w:val="center"/>
            <w:hideMark/>
          </w:tcPr>
          <w:p w:rsidR="00D41AE9" w:rsidRPr="00D41AE9" w:rsidRDefault="00D41AE9" w:rsidP="00043388">
            <w:pPr>
              <w:jc w:val="center"/>
              <w:rPr>
                <w:sz w:val="22"/>
              </w:rPr>
            </w:pPr>
          </w:p>
        </w:tc>
        <w:tc>
          <w:tcPr>
            <w:tcW w:w="602" w:type="pct"/>
            <w:shd w:val="clear" w:color="auto" w:fill="auto"/>
            <w:vAlign w:val="center"/>
            <w:hideMark/>
          </w:tcPr>
          <w:p w:rsidR="00D41AE9" w:rsidRPr="00D41AE9" w:rsidRDefault="00D41AE9" w:rsidP="00043388">
            <w:pPr>
              <w:jc w:val="center"/>
              <w:rPr>
                <w:sz w:val="22"/>
              </w:rPr>
            </w:pPr>
            <w:r w:rsidRPr="00D41AE9">
              <w:rPr>
                <w:sz w:val="22"/>
              </w:rPr>
              <w:t>6000</w:t>
            </w:r>
          </w:p>
        </w:tc>
        <w:tc>
          <w:tcPr>
            <w:tcW w:w="807" w:type="pct"/>
            <w:shd w:val="clear" w:color="auto" w:fill="auto"/>
            <w:vAlign w:val="center"/>
            <w:hideMark/>
          </w:tcPr>
          <w:p w:rsidR="00D41AE9" w:rsidRPr="00D41AE9" w:rsidRDefault="00D41AE9" w:rsidP="00043388">
            <w:pPr>
              <w:jc w:val="center"/>
              <w:rPr>
                <w:sz w:val="22"/>
              </w:rPr>
            </w:pPr>
            <w:r w:rsidRPr="00D41AE9">
              <w:rPr>
                <w:sz w:val="22"/>
              </w:rPr>
              <w:t>8760</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Насос центробежный</w:t>
            </w:r>
          </w:p>
        </w:tc>
        <w:tc>
          <w:tcPr>
            <w:tcW w:w="799" w:type="pct"/>
            <w:shd w:val="clear" w:color="auto" w:fill="auto"/>
            <w:vAlign w:val="center"/>
            <w:hideMark/>
          </w:tcPr>
          <w:p w:rsidR="00D41AE9" w:rsidRPr="00D41AE9" w:rsidRDefault="00D41AE9" w:rsidP="00043388">
            <w:pPr>
              <w:jc w:val="center"/>
              <w:rPr>
                <w:sz w:val="22"/>
              </w:rPr>
            </w:pPr>
            <w:r w:rsidRPr="00D41AE9">
              <w:rPr>
                <w:sz w:val="22"/>
              </w:rPr>
              <w:t>СД50/56</w:t>
            </w:r>
          </w:p>
        </w:tc>
        <w:tc>
          <w:tcPr>
            <w:tcW w:w="484" w:type="pct"/>
            <w:shd w:val="clear" w:color="auto" w:fill="auto"/>
            <w:vAlign w:val="center"/>
            <w:hideMark/>
          </w:tcPr>
          <w:p w:rsidR="00D41AE9" w:rsidRPr="00D41AE9" w:rsidRDefault="00D41AE9" w:rsidP="00043388">
            <w:pPr>
              <w:jc w:val="center"/>
              <w:rPr>
                <w:sz w:val="22"/>
              </w:rPr>
            </w:pPr>
            <w:r w:rsidRPr="00D41AE9">
              <w:rPr>
                <w:sz w:val="22"/>
              </w:rPr>
              <w:t>1985</w:t>
            </w:r>
          </w:p>
        </w:tc>
        <w:tc>
          <w:tcPr>
            <w:tcW w:w="486" w:type="pct"/>
            <w:shd w:val="clear" w:color="auto" w:fill="auto"/>
            <w:vAlign w:val="center"/>
            <w:hideMark/>
          </w:tcPr>
          <w:p w:rsidR="00D41AE9" w:rsidRPr="00D41AE9" w:rsidRDefault="00D41AE9" w:rsidP="00043388">
            <w:pPr>
              <w:jc w:val="center"/>
              <w:rPr>
                <w:sz w:val="22"/>
              </w:rPr>
            </w:pPr>
          </w:p>
        </w:tc>
        <w:tc>
          <w:tcPr>
            <w:tcW w:w="602" w:type="pct"/>
            <w:shd w:val="clear" w:color="auto" w:fill="auto"/>
            <w:vAlign w:val="center"/>
            <w:hideMark/>
          </w:tcPr>
          <w:p w:rsidR="00D41AE9" w:rsidRPr="00D41AE9" w:rsidRDefault="00D41AE9" w:rsidP="00043388">
            <w:pPr>
              <w:jc w:val="center"/>
              <w:rPr>
                <w:sz w:val="22"/>
              </w:rPr>
            </w:pPr>
            <w:r w:rsidRPr="00D41AE9">
              <w:rPr>
                <w:sz w:val="22"/>
              </w:rPr>
              <w:t>50</w:t>
            </w:r>
          </w:p>
        </w:tc>
        <w:tc>
          <w:tcPr>
            <w:tcW w:w="807" w:type="pct"/>
            <w:shd w:val="clear" w:color="auto" w:fill="auto"/>
            <w:vAlign w:val="center"/>
            <w:hideMark/>
          </w:tcPr>
          <w:p w:rsidR="00D41AE9" w:rsidRPr="00D41AE9" w:rsidRDefault="00D41AE9" w:rsidP="00043388">
            <w:pPr>
              <w:jc w:val="center"/>
              <w:rPr>
                <w:sz w:val="22"/>
              </w:rPr>
            </w:pPr>
            <w:r w:rsidRPr="00D41AE9">
              <w:rPr>
                <w:sz w:val="22"/>
              </w:rPr>
              <w:t>8760</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Насос центробежный</w:t>
            </w:r>
          </w:p>
        </w:tc>
        <w:tc>
          <w:tcPr>
            <w:tcW w:w="799" w:type="pct"/>
            <w:shd w:val="clear" w:color="auto" w:fill="auto"/>
            <w:vAlign w:val="center"/>
            <w:hideMark/>
          </w:tcPr>
          <w:p w:rsidR="00D41AE9" w:rsidRPr="00D41AE9" w:rsidRDefault="00D41AE9" w:rsidP="00043388">
            <w:pPr>
              <w:jc w:val="center"/>
              <w:rPr>
                <w:sz w:val="22"/>
              </w:rPr>
            </w:pPr>
            <w:r w:rsidRPr="00D41AE9">
              <w:rPr>
                <w:sz w:val="22"/>
              </w:rPr>
              <w:t>СМ 250-200-400/6</w:t>
            </w:r>
          </w:p>
        </w:tc>
        <w:tc>
          <w:tcPr>
            <w:tcW w:w="484" w:type="pct"/>
            <w:shd w:val="clear" w:color="auto" w:fill="auto"/>
            <w:vAlign w:val="center"/>
            <w:hideMark/>
          </w:tcPr>
          <w:p w:rsidR="00D41AE9" w:rsidRPr="00D41AE9" w:rsidRDefault="00D41AE9" w:rsidP="00043388">
            <w:pPr>
              <w:jc w:val="center"/>
              <w:rPr>
                <w:sz w:val="22"/>
              </w:rPr>
            </w:pPr>
            <w:r w:rsidRPr="00D41AE9">
              <w:rPr>
                <w:sz w:val="22"/>
              </w:rPr>
              <w:t>1995</w:t>
            </w:r>
          </w:p>
        </w:tc>
        <w:tc>
          <w:tcPr>
            <w:tcW w:w="486" w:type="pct"/>
            <w:shd w:val="clear" w:color="auto" w:fill="auto"/>
            <w:vAlign w:val="center"/>
            <w:hideMark/>
          </w:tcPr>
          <w:p w:rsidR="00D41AE9" w:rsidRPr="00D41AE9" w:rsidRDefault="00D41AE9" w:rsidP="00043388">
            <w:pPr>
              <w:jc w:val="center"/>
              <w:rPr>
                <w:sz w:val="22"/>
              </w:rPr>
            </w:pPr>
          </w:p>
        </w:tc>
        <w:tc>
          <w:tcPr>
            <w:tcW w:w="602" w:type="pct"/>
            <w:shd w:val="clear" w:color="auto" w:fill="auto"/>
            <w:vAlign w:val="center"/>
            <w:hideMark/>
          </w:tcPr>
          <w:p w:rsidR="00D41AE9" w:rsidRPr="00D41AE9" w:rsidRDefault="00D41AE9" w:rsidP="00043388">
            <w:pPr>
              <w:jc w:val="center"/>
              <w:rPr>
                <w:sz w:val="22"/>
              </w:rPr>
            </w:pPr>
            <w:r w:rsidRPr="00D41AE9">
              <w:rPr>
                <w:sz w:val="22"/>
              </w:rPr>
              <w:t>650</w:t>
            </w:r>
          </w:p>
        </w:tc>
        <w:tc>
          <w:tcPr>
            <w:tcW w:w="807" w:type="pct"/>
            <w:shd w:val="clear" w:color="auto" w:fill="auto"/>
            <w:vAlign w:val="center"/>
            <w:hideMark/>
          </w:tcPr>
          <w:p w:rsidR="00D41AE9" w:rsidRPr="00D41AE9" w:rsidRDefault="00D41AE9" w:rsidP="00043388">
            <w:pPr>
              <w:jc w:val="center"/>
              <w:rPr>
                <w:sz w:val="22"/>
              </w:rPr>
            </w:pPr>
            <w:r w:rsidRPr="00D41AE9">
              <w:rPr>
                <w:sz w:val="22"/>
              </w:rPr>
              <w:t>8760</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 двигатель центробежного насоса </w:t>
            </w:r>
          </w:p>
        </w:tc>
        <w:tc>
          <w:tcPr>
            <w:tcW w:w="799" w:type="pct"/>
            <w:shd w:val="clear" w:color="auto" w:fill="auto"/>
            <w:vAlign w:val="center"/>
            <w:hideMark/>
          </w:tcPr>
          <w:p w:rsidR="00D41AE9" w:rsidRPr="00D41AE9" w:rsidRDefault="00D41AE9" w:rsidP="00043388">
            <w:pPr>
              <w:jc w:val="center"/>
              <w:rPr>
                <w:sz w:val="22"/>
                <w:lang w:val="en-US"/>
              </w:rPr>
            </w:pPr>
            <w:r w:rsidRPr="00D41AE9">
              <w:rPr>
                <w:sz w:val="22"/>
              </w:rPr>
              <w:t> </w:t>
            </w:r>
            <w:r w:rsidRPr="00D41AE9">
              <w:rPr>
                <w:sz w:val="22"/>
                <w:lang w:val="en-US"/>
              </w:rPr>
              <w:t>AS1200L</w:t>
            </w:r>
          </w:p>
        </w:tc>
        <w:tc>
          <w:tcPr>
            <w:tcW w:w="484" w:type="pct"/>
            <w:shd w:val="clear" w:color="auto" w:fill="auto"/>
            <w:vAlign w:val="center"/>
            <w:hideMark/>
          </w:tcPr>
          <w:p w:rsidR="00D41AE9" w:rsidRPr="00D41AE9" w:rsidRDefault="00D41AE9" w:rsidP="00043388">
            <w:pPr>
              <w:jc w:val="center"/>
              <w:rPr>
                <w:sz w:val="22"/>
                <w:lang w:val="en-US"/>
              </w:rPr>
            </w:pPr>
            <w:r w:rsidRPr="00D41AE9">
              <w:rPr>
                <w:sz w:val="22"/>
                <w:lang w:val="en-US"/>
              </w:rPr>
              <w:t>2010</w:t>
            </w:r>
          </w:p>
        </w:tc>
        <w:tc>
          <w:tcPr>
            <w:tcW w:w="486" w:type="pct"/>
            <w:shd w:val="clear" w:color="auto" w:fill="auto"/>
            <w:vAlign w:val="center"/>
            <w:hideMark/>
          </w:tcPr>
          <w:p w:rsidR="00D41AE9" w:rsidRPr="00D41AE9" w:rsidRDefault="00D41AE9" w:rsidP="00043388">
            <w:pPr>
              <w:jc w:val="center"/>
              <w:rPr>
                <w:sz w:val="22"/>
                <w:lang w:val="en-US"/>
              </w:rPr>
            </w:pPr>
            <w:r w:rsidRPr="00D41AE9">
              <w:rPr>
                <w:sz w:val="22"/>
              </w:rPr>
              <w:t> </w:t>
            </w:r>
            <w:r w:rsidRPr="00D41AE9">
              <w:rPr>
                <w:sz w:val="22"/>
                <w:lang w:val="en-US"/>
              </w:rPr>
              <w:t>30</w:t>
            </w:r>
          </w:p>
        </w:tc>
        <w:tc>
          <w:tcPr>
            <w:tcW w:w="602" w:type="pct"/>
            <w:shd w:val="clear" w:color="auto" w:fill="auto"/>
            <w:vAlign w:val="center"/>
            <w:hideMark/>
          </w:tcPr>
          <w:p w:rsidR="00D41AE9" w:rsidRPr="00D41AE9" w:rsidRDefault="00D41AE9" w:rsidP="00043388">
            <w:pPr>
              <w:jc w:val="center"/>
              <w:rPr>
                <w:sz w:val="22"/>
              </w:rPr>
            </w:pPr>
            <w:r w:rsidRPr="00D41AE9">
              <w:rPr>
                <w:sz w:val="22"/>
              </w:rPr>
              <w:t> </w:t>
            </w:r>
          </w:p>
        </w:tc>
        <w:tc>
          <w:tcPr>
            <w:tcW w:w="807" w:type="pct"/>
            <w:shd w:val="clear" w:color="auto" w:fill="auto"/>
            <w:vAlign w:val="center"/>
            <w:hideMark/>
          </w:tcPr>
          <w:p w:rsidR="00D41AE9" w:rsidRPr="00D41AE9" w:rsidRDefault="00D41AE9" w:rsidP="00043388">
            <w:pPr>
              <w:jc w:val="center"/>
              <w:rPr>
                <w:sz w:val="22"/>
                <w:lang w:val="en-US"/>
              </w:rPr>
            </w:pPr>
            <w:r w:rsidRPr="00D41AE9">
              <w:rPr>
                <w:sz w:val="22"/>
              </w:rPr>
              <w:t> </w:t>
            </w:r>
            <w:r w:rsidRPr="00D41AE9">
              <w:rPr>
                <w:sz w:val="22"/>
                <w:lang w:val="en-US"/>
              </w:rPr>
              <w:t>8760</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 двигатель центробежного насоса </w:t>
            </w:r>
          </w:p>
        </w:tc>
        <w:tc>
          <w:tcPr>
            <w:tcW w:w="799" w:type="pct"/>
            <w:shd w:val="clear" w:color="auto" w:fill="auto"/>
            <w:vAlign w:val="center"/>
            <w:hideMark/>
          </w:tcPr>
          <w:p w:rsidR="00D41AE9" w:rsidRPr="00D41AE9" w:rsidRDefault="00D41AE9" w:rsidP="00043388">
            <w:pPr>
              <w:jc w:val="center"/>
              <w:rPr>
                <w:sz w:val="22"/>
                <w:lang w:val="en-US"/>
              </w:rPr>
            </w:pPr>
            <w:r w:rsidRPr="00D41AE9">
              <w:rPr>
                <w:sz w:val="22"/>
                <w:lang w:val="en-US"/>
              </w:rPr>
              <w:t>AA315M693</w:t>
            </w:r>
          </w:p>
        </w:tc>
        <w:tc>
          <w:tcPr>
            <w:tcW w:w="484" w:type="pct"/>
            <w:shd w:val="clear" w:color="auto" w:fill="auto"/>
            <w:vAlign w:val="center"/>
            <w:hideMark/>
          </w:tcPr>
          <w:p w:rsidR="00D41AE9" w:rsidRPr="00D41AE9" w:rsidRDefault="00D41AE9" w:rsidP="00043388">
            <w:pPr>
              <w:jc w:val="center"/>
              <w:rPr>
                <w:sz w:val="22"/>
                <w:lang w:val="en-US"/>
              </w:rPr>
            </w:pPr>
            <w:r w:rsidRPr="00D41AE9">
              <w:rPr>
                <w:sz w:val="22"/>
                <w:lang w:val="en-US"/>
              </w:rPr>
              <w:t>2008</w:t>
            </w:r>
          </w:p>
        </w:tc>
        <w:tc>
          <w:tcPr>
            <w:tcW w:w="486" w:type="pct"/>
            <w:shd w:val="clear" w:color="auto" w:fill="auto"/>
            <w:vAlign w:val="center"/>
            <w:hideMark/>
          </w:tcPr>
          <w:p w:rsidR="00D41AE9" w:rsidRPr="00D41AE9" w:rsidRDefault="00D41AE9" w:rsidP="00043388">
            <w:pPr>
              <w:jc w:val="center"/>
              <w:rPr>
                <w:sz w:val="22"/>
                <w:lang w:val="en-US"/>
              </w:rPr>
            </w:pPr>
            <w:r w:rsidRPr="00D41AE9">
              <w:rPr>
                <w:sz w:val="22"/>
                <w:lang w:val="en-US"/>
              </w:rPr>
              <w:t>132</w:t>
            </w:r>
          </w:p>
        </w:tc>
        <w:tc>
          <w:tcPr>
            <w:tcW w:w="602" w:type="pct"/>
            <w:shd w:val="clear" w:color="auto" w:fill="auto"/>
            <w:vAlign w:val="center"/>
            <w:hideMark/>
          </w:tcPr>
          <w:p w:rsidR="00D41AE9" w:rsidRPr="00D41AE9" w:rsidRDefault="00D41AE9" w:rsidP="00043388">
            <w:pPr>
              <w:jc w:val="center"/>
              <w:rPr>
                <w:sz w:val="22"/>
              </w:rPr>
            </w:pPr>
          </w:p>
        </w:tc>
        <w:tc>
          <w:tcPr>
            <w:tcW w:w="807" w:type="pct"/>
            <w:shd w:val="clear" w:color="auto" w:fill="auto"/>
            <w:vAlign w:val="center"/>
            <w:hideMark/>
          </w:tcPr>
          <w:p w:rsidR="00D41AE9" w:rsidRPr="00D41AE9" w:rsidRDefault="00D41AE9" w:rsidP="00043388">
            <w:pPr>
              <w:jc w:val="center"/>
              <w:rPr>
                <w:sz w:val="22"/>
                <w:lang w:val="en-US"/>
              </w:rPr>
            </w:pPr>
            <w:r w:rsidRPr="00D41AE9">
              <w:rPr>
                <w:sz w:val="22"/>
                <w:lang w:val="en-US"/>
              </w:rPr>
              <w:t>8760</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 двигатель илососа</w:t>
            </w:r>
          </w:p>
        </w:tc>
        <w:tc>
          <w:tcPr>
            <w:tcW w:w="799" w:type="pct"/>
            <w:shd w:val="clear" w:color="auto" w:fill="auto"/>
            <w:vAlign w:val="center"/>
            <w:hideMark/>
          </w:tcPr>
          <w:p w:rsidR="00D41AE9" w:rsidRPr="00D41AE9" w:rsidRDefault="00D41AE9" w:rsidP="00043388">
            <w:pPr>
              <w:jc w:val="center"/>
              <w:rPr>
                <w:sz w:val="22"/>
              </w:rPr>
            </w:pPr>
            <w:r w:rsidRPr="00D41AE9">
              <w:rPr>
                <w:sz w:val="22"/>
              </w:rPr>
              <w:t>АИР90</w:t>
            </w:r>
            <w:r w:rsidRPr="00D41AE9">
              <w:rPr>
                <w:sz w:val="22"/>
                <w:lang w:val="en-US"/>
              </w:rPr>
              <w:t>L</w:t>
            </w:r>
            <w:r w:rsidRPr="00D41AE9">
              <w:rPr>
                <w:sz w:val="22"/>
              </w:rPr>
              <w:t>6УЗ</w:t>
            </w:r>
          </w:p>
        </w:tc>
        <w:tc>
          <w:tcPr>
            <w:tcW w:w="484" w:type="pct"/>
            <w:shd w:val="clear" w:color="auto" w:fill="auto"/>
            <w:vAlign w:val="center"/>
            <w:hideMark/>
          </w:tcPr>
          <w:p w:rsidR="00D41AE9" w:rsidRPr="00D41AE9" w:rsidRDefault="00D41AE9" w:rsidP="00043388">
            <w:pPr>
              <w:jc w:val="center"/>
              <w:rPr>
                <w:sz w:val="22"/>
              </w:rPr>
            </w:pPr>
            <w:r w:rsidRPr="00D41AE9">
              <w:rPr>
                <w:sz w:val="22"/>
              </w:rPr>
              <w:t>2010</w:t>
            </w:r>
          </w:p>
        </w:tc>
        <w:tc>
          <w:tcPr>
            <w:tcW w:w="486" w:type="pct"/>
            <w:shd w:val="clear" w:color="auto" w:fill="auto"/>
            <w:vAlign w:val="center"/>
            <w:hideMark/>
          </w:tcPr>
          <w:p w:rsidR="00D41AE9" w:rsidRPr="00D41AE9" w:rsidRDefault="00D41AE9" w:rsidP="00043388">
            <w:pPr>
              <w:jc w:val="center"/>
              <w:rPr>
                <w:sz w:val="22"/>
              </w:rPr>
            </w:pPr>
            <w:r w:rsidRPr="00D41AE9">
              <w:rPr>
                <w:sz w:val="22"/>
              </w:rPr>
              <w:t>1,5</w:t>
            </w:r>
          </w:p>
        </w:tc>
        <w:tc>
          <w:tcPr>
            <w:tcW w:w="602" w:type="pct"/>
            <w:shd w:val="clear" w:color="auto" w:fill="auto"/>
            <w:vAlign w:val="center"/>
            <w:hideMark/>
          </w:tcPr>
          <w:p w:rsidR="00D41AE9" w:rsidRPr="00D41AE9" w:rsidRDefault="00D41AE9" w:rsidP="00043388">
            <w:pPr>
              <w:jc w:val="center"/>
              <w:rPr>
                <w:sz w:val="22"/>
              </w:rPr>
            </w:pPr>
          </w:p>
        </w:tc>
        <w:tc>
          <w:tcPr>
            <w:tcW w:w="807" w:type="pct"/>
            <w:shd w:val="clear" w:color="auto" w:fill="auto"/>
            <w:vAlign w:val="center"/>
            <w:hideMark/>
          </w:tcPr>
          <w:p w:rsidR="00D41AE9" w:rsidRPr="00D41AE9" w:rsidRDefault="00D41AE9" w:rsidP="00043388">
            <w:pPr>
              <w:jc w:val="center"/>
              <w:rPr>
                <w:sz w:val="22"/>
              </w:rPr>
            </w:pPr>
            <w:r w:rsidRPr="00D41AE9">
              <w:rPr>
                <w:sz w:val="22"/>
              </w:rPr>
              <w:t>8760</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 двигатель илососа</w:t>
            </w:r>
          </w:p>
        </w:tc>
        <w:tc>
          <w:tcPr>
            <w:tcW w:w="799" w:type="pct"/>
            <w:shd w:val="clear" w:color="auto" w:fill="auto"/>
            <w:vAlign w:val="center"/>
            <w:hideMark/>
          </w:tcPr>
          <w:p w:rsidR="00D41AE9" w:rsidRPr="00D41AE9" w:rsidRDefault="00D41AE9" w:rsidP="00043388">
            <w:pPr>
              <w:jc w:val="center"/>
              <w:rPr>
                <w:sz w:val="22"/>
              </w:rPr>
            </w:pPr>
            <w:r w:rsidRPr="00D41AE9">
              <w:rPr>
                <w:sz w:val="22"/>
              </w:rPr>
              <w:t>АД90</w:t>
            </w:r>
            <w:r w:rsidRPr="00D41AE9">
              <w:rPr>
                <w:sz w:val="22"/>
                <w:lang w:val="en-US"/>
              </w:rPr>
              <w:t>L</w:t>
            </w:r>
            <w:r w:rsidRPr="00D41AE9">
              <w:rPr>
                <w:sz w:val="22"/>
              </w:rPr>
              <w:t>6УЗ</w:t>
            </w:r>
          </w:p>
        </w:tc>
        <w:tc>
          <w:tcPr>
            <w:tcW w:w="484" w:type="pct"/>
            <w:shd w:val="clear" w:color="auto" w:fill="auto"/>
            <w:vAlign w:val="center"/>
            <w:hideMark/>
          </w:tcPr>
          <w:p w:rsidR="00D41AE9" w:rsidRPr="00D41AE9" w:rsidRDefault="00D41AE9" w:rsidP="00043388">
            <w:pPr>
              <w:jc w:val="center"/>
              <w:rPr>
                <w:sz w:val="22"/>
              </w:rPr>
            </w:pPr>
            <w:r w:rsidRPr="00D41AE9">
              <w:rPr>
                <w:sz w:val="22"/>
              </w:rPr>
              <w:t>2009</w:t>
            </w:r>
          </w:p>
        </w:tc>
        <w:tc>
          <w:tcPr>
            <w:tcW w:w="486" w:type="pct"/>
            <w:shd w:val="clear" w:color="auto" w:fill="auto"/>
            <w:vAlign w:val="center"/>
            <w:hideMark/>
          </w:tcPr>
          <w:p w:rsidR="00D41AE9" w:rsidRPr="00D41AE9" w:rsidRDefault="00D41AE9" w:rsidP="00043388">
            <w:pPr>
              <w:jc w:val="center"/>
              <w:rPr>
                <w:sz w:val="22"/>
              </w:rPr>
            </w:pPr>
            <w:r w:rsidRPr="00D41AE9">
              <w:rPr>
                <w:sz w:val="22"/>
              </w:rPr>
              <w:t>1,5</w:t>
            </w:r>
          </w:p>
        </w:tc>
        <w:tc>
          <w:tcPr>
            <w:tcW w:w="602" w:type="pct"/>
            <w:shd w:val="clear" w:color="auto" w:fill="auto"/>
            <w:vAlign w:val="center"/>
            <w:hideMark/>
          </w:tcPr>
          <w:p w:rsidR="00D41AE9" w:rsidRPr="00D41AE9" w:rsidRDefault="00D41AE9" w:rsidP="00043388">
            <w:pPr>
              <w:jc w:val="center"/>
              <w:rPr>
                <w:sz w:val="22"/>
              </w:rPr>
            </w:pPr>
          </w:p>
        </w:tc>
        <w:tc>
          <w:tcPr>
            <w:tcW w:w="807" w:type="pct"/>
            <w:shd w:val="clear" w:color="auto" w:fill="auto"/>
            <w:vAlign w:val="center"/>
            <w:hideMark/>
          </w:tcPr>
          <w:p w:rsidR="00D41AE9" w:rsidRPr="00D41AE9" w:rsidRDefault="00D41AE9" w:rsidP="00043388">
            <w:pPr>
              <w:jc w:val="center"/>
              <w:rPr>
                <w:sz w:val="22"/>
              </w:rPr>
            </w:pPr>
            <w:r w:rsidRPr="00D41AE9">
              <w:rPr>
                <w:sz w:val="22"/>
              </w:rPr>
              <w:t>8760</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Насос центробежный</w:t>
            </w:r>
          </w:p>
        </w:tc>
        <w:tc>
          <w:tcPr>
            <w:tcW w:w="799" w:type="pct"/>
            <w:shd w:val="clear" w:color="auto" w:fill="auto"/>
            <w:vAlign w:val="center"/>
            <w:hideMark/>
          </w:tcPr>
          <w:p w:rsidR="00D41AE9" w:rsidRPr="00D41AE9" w:rsidRDefault="00D41AE9" w:rsidP="00043388">
            <w:pPr>
              <w:jc w:val="center"/>
              <w:rPr>
                <w:sz w:val="22"/>
              </w:rPr>
            </w:pPr>
            <w:r w:rsidRPr="00D41AE9">
              <w:rPr>
                <w:sz w:val="22"/>
              </w:rPr>
              <w:t xml:space="preserve">Д 2000/21 </w:t>
            </w:r>
          </w:p>
        </w:tc>
        <w:tc>
          <w:tcPr>
            <w:tcW w:w="484" w:type="pct"/>
            <w:shd w:val="clear" w:color="auto" w:fill="auto"/>
            <w:vAlign w:val="center"/>
            <w:hideMark/>
          </w:tcPr>
          <w:p w:rsidR="00D41AE9" w:rsidRPr="00D41AE9" w:rsidRDefault="00D41AE9" w:rsidP="00043388">
            <w:pPr>
              <w:jc w:val="center"/>
              <w:rPr>
                <w:sz w:val="22"/>
                <w:lang w:val="en-US"/>
              </w:rPr>
            </w:pPr>
            <w:r w:rsidRPr="00D41AE9">
              <w:rPr>
                <w:sz w:val="22"/>
                <w:lang w:val="en-US"/>
              </w:rPr>
              <w:t>1986</w:t>
            </w:r>
          </w:p>
        </w:tc>
        <w:tc>
          <w:tcPr>
            <w:tcW w:w="486" w:type="pct"/>
            <w:shd w:val="clear" w:color="auto" w:fill="auto"/>
            <w:vAlign w:val="center"/>
            <w:hideMark/>
          </w:tcPr>
          <w:p w:rsidR="00D41AE9" w:rsidRPr="00D41AE9" w:rsidRDefault="00D41AE9" w:rsidP="00043388">
            <w:pPr>
              <w:jc w:val="center"/>
              <w:rPr>
                <w:sz w:val="22"/>
              </w:rPr>
            </w:pPr>
          </w:p>
        </w:tc>
        <w:tc>
          <w:tcPr>
            <w:tcW w:w="602" w:type="pct"/>
            <w:shd w:val="clear" w:color="auto" w:fill="auto"/>
            <w:vAlign w:val="center"/>
            <w:hideMark/>
          </w:tcPr>
          <w:p w:rsidR="00D41AE9" w:rsidRPr="00D41AE9" w:rsidRDefault="00D41AE9" w:rsidP="00043388">
            <w:pPr>
              <w:jc w:val="center"/>
              <w:rPr>
                <w:sz w:val="22"/>
              </w:rPr>
            </w:pPr>
            <w:r w:rsidRPr="00D41AE9">
              <w:rPr>
                <w:sz w:val="22"/>
              </w:rPr>
              <w:t>1265</w:t>
            </w:r>
          </w:p>
        </w:tc>
        <w:tc>
          <w:tcPr>
            <w:tcW w:w="807" w:type="pct"/>
            <w:shd w:val="clear" w:color="auto" w:fill="auto"/>
            <w:vAlign w:val="center"/>
            <w:hideMark/>
          </w:tcPr>
          <w:p w:rsidR="00D41AE9" w:rsidRPr="00D41AE9" w:rsidRDefault="00D41AE9" w:rsidP="00043388">
            <w:pPr>
              <w:jc w:val="center"/>
              <w:rPr>
                <w:sz w:val="22"/>
              </w:rPr>
            </w:pPr>
            <w:r w:rsidRPr="00D41AE9">
              <w:rPr>
                <w:sz w:val="22"/>
              </w:rPr>
              <w:t>4380</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 двигатель центробежного насоса  </w:t>
            </w:r>
          </w:p>
        </w:tc>
        <w:tc>
          <w:tcPr>
            <w:tcW w:w="799" w:type="pct"/>
            <w:shd w:val="clear" w:color="auto" w:fill="auto"/>
            <w:vAlign w:val="center"/>
            <w:hideMark/>
          </w:tcPr>
          <w:p w:rsidR="00D41AE9" w:rsidRPr="00D41AE9" w:rsidRDefault="00D41AE9" w:rsidP="00043388">
            <w:pPr>
              <w:jc w:val="center"/>
              <w:rPr>
                <w:sz w:val="22"/>
              </w:rPr>
            </w:pPr>
            <w:r w:rsidRPr="00D41AE9">
              <w:rPr>
                <w:sz w:val="22"/>
                <w:lang w:val="en-US"/>
              </w:rPr>
              <w:t>A3-315S-893IP13</w:t>
            </w:r>
            <w:r w:rsidRPr="00D41AE9">
              <w:rPr>
                <w:sz w:val="22"/>
              </w:rPr>
              <w:t> </w:t>
            </w:r>
          </w:p>
        </w:tc>
        <w:tc>
          <w:tcPr>
            <w:tcW w:w="484" w:type="pct"/>
            <w:shd w:val="clear" w:color="auto" w:fill="auto"/>
            <w:vAlign w:val="center"/>
            <w:hideMark/>
          </w:tcPr>
          <w:p w:rsidR="00D41AE9" w:rsidRPr="00D41AE9" w:rsidRDefault="00D41AE9" w:rsidP="00043388">
            <w:pPr>
              <w:jc w:val="center"/>
              <w:rPr>
                <w:sz w:val="22"/>
              </w:rPr>
            </w:pPr>
            <w:r w:rsidRPr="00D41AE9">
              <w:rPr>
                <w:sz w:val="22"/>
                <w:lang w:val="en-US"/>
              </w:rPr>
              <w:t>1987</w:t>
            </w:r>
            <w:r w:rsidRPr="00D41AE9">
              <w:rPr>
                <w:sz w:val="22"/>
              </w:rPr>
              <w:t> </w:t>
            </w:r>
          </w:p>
        </w:tc>
        <w:tc>
          <w:tcPr>
            <w:tcW w:w="486" w:type="pct"/>
            <w:shd w:val="clear" w:color="auto" w:fill="auto"/>
            <w:vAlign w:val="center"/>
            <w:hideMark/>
          </w:tcPr>
          <w:p w:rsidR="00D41AE9" w:rsidRPr="00D41AE9" w:rsidRDefault="00D41AE9" w:rsidP="00043388">
            <w:pPr>
              <w:jc w:val="center"/>
              <w:rPr>
                <w:sz w:val="22"/>
                <w:lang w:val="en-US"/>
              </w:rPr>
            </w:pPr>
            <w:r w:rsidRPr="00D41AE9">
              <w:rPr>
                <w:sz w:val="22"/>
              </w:rPr>
              <w:t> </w:t>
            </w:r>
            <w:r w:rsidRPr="00D41AE9">
              <w:rPr>
                <w:sz w:val="22"/>
                <w:lang w:val="en-US"/>
              </w:rPr>
              <w:t>90</w:t>
            </w:r>
          </w:p>
        </w:tc>
        <w:tc>
          <w:tcPr>
            <w:tcW w:w="602" w:type="pct"/>
            <w:shd w:val="clear" w:color="auto" w:fill="auto"/>
            <w:vAlign w:val="center"/>
            <w:hideMark/>
          </w:tcPr>
          <w:p w:rsidR="00D41AE9" w:rsidRPr="00D41AE9" w:rsidRDefault="00D41AE9" w:rsidP="00043388">
            <w:pPr>
              <w:jc w:val="center"/>
              <w:rPr>
                <w:sz w:val="22"/>
              </w:rPr>
            </w:pPr>
            <w:r w:rsidRPr="00D41AE9">
              <w:rPr>
                <w:sz w:val="22"/>
              </w:rPr>
              <w:t> </w:t>
            </w:r>
          </w:p>
        </w:tc>
        <w:tc>
          <w:tcPr>
            <w:tcW w:w="807" w:type="pct"/>
            <w:shd w:val="clear" w:color="auto" w:fill="auto"/>
            <w:vAlign w:val="center"/>
            <w:hideMark/>
          </w:tcPr>
          <w:p w:rsidR="00D41AE9" w:rsidRPr="00D41AE9" w:rsidRDefault="00D41AE9" w:rsidP="00043388">
            <w:pPr>
              <w:jc w:val="center"/>
              <w:rPr>
                <w:sz w:val="22"/>
                <w:lang w:val="en-US"/>
              </w:rPr>
            </w:pPr>
            <w:r w:rsidRPr="00D41AE9">
              <w:rPr>
                <w:sz w:val="22"/>
                <w:lang w:val="en-US"/>
              </w:rPr>
              <w:t>4380</w:t>
            </w:r>
            <w:r w:rsidRPr="00D41AE9">
              <w:rPr>
                <w:sz w:val="22"/>
              </w:rPr>
              <w:t> </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Насос центробежный</w:t>
            </w:r>
          </w:p>
        </w:tc>
        <w:tc>
          <w:tcPr>
            <w:tcW w:w="799" w:type="pct"/>
            <w:shd w:val="clear" w:color="auto" w:fill="auto"/>
            <w:vAlign w:val="center"/>
            <w:hideMark/>
          </w:tcPr>
          <w:p w:rsidR="00D41AE9" w:rsidRPr="00D41AE9" w:rsidRDefault="00D41AE9" w:rsidP="00043388">
            <w:pPr>
              <w:jc w:val="center"/>
              <w:rPr>
                <w:sz w:val="22"/>
              </w:rPr>
            </w:pPr>
            <w:r w:rsidRPr="00D41AE9">
              <w:rPr>
                <w:sz w:val="22"/>
              </w:rPr>
              <w:t>СД 450/22,5</w:t>
            </w:r>
          </w:p>
        </w:tc>
        <w:tc>
          <w:tcPr>
            <w:tcW w:w="484" w:type="pct"/>
            <w:shd w:val="clear" w:color="auto" w:fill="auto"/>
            <w:vAlign w:val="center"/>
            <w:hideMark/>
          </w:tcPr>
          <w:p w:rsidR="00D41AE9" w:rsidRPr="00D41AE9" w:rsidRDefault="00D41AE9" w:rsidP="00043388">
            <w:pPr>
              <w:jc w:val="center"/>
              <w:rPr>
                <w:sz w:val="22"/>
              </w:rPr>
            </w:pPr>
            <w:r w:rsidRPr="00D41AE9">
              <w:rPr>
                <w:sz w:val="22"/>
              </w:rPr>
              <w:t>1987</w:t>
            </w:r>
          </w:p>
        </w:tc>
        <w:tc>
          <w:tcPr>
            <w:tcW w:w="486" w:type="pct"/>
            <w:shd w:val="clear" w:color="auto" w:fill="auto"/>
            <w:vAlign w:val="center"/>
            <w:hideMark/>
          </w:tcPr>
          <w:p w:rsidR="00D41AE9" w:rsidRPr="00D41AE9" w:rsidRDefault="00D41AE9" w:rsidP="00043388">
            <w:pPr>
              <w:jc w:val="center"/>
              <w:rPr>
                <w:sz w:val="22"/>
              </w:rPr>
            </w:pPr>
          </w:p>
        </w:tc>
        <w:tc>
          <w:tcPr>
            <w:tcW w:w="602" w:type="pct"/>
            <w:shd w:val="clear" w:color="auto" w:fill="auto"/>
            <w:vAlign w:val="center"/>
            <w:hideMark/>
          </w:tcPr>
          <w:p w:rsidR="00D41AE9" w:rsidRPr="00D41AE9" w:rsidRDefault="00D41AE9" w:rsidP="00043388">
            <w:pPr>
              <w:jc w:val="center"/>
              <w:rPr>
                <w:sz w:val="22"/>
              </w:rPr>
            </w:pPr>
            <w:r w:rsidRPr="00D41AE9">
              <w:rPr>
                <w:sz w:val="22"/>
              </w:rPr>
              <w:t>450</w:t>
            </w:r>
          </w:p>
        </w:tc>
        <w:tc>
          <w:tcPr>
            <w:tcW w:w="807" w:type="pct"/>
            <w:shd w:val="clear" w:color="auto" w:fill="auto"/>
            <w:vAlign w:val="center"/>
            <w:hideMark/>
          </w:tcPr>
          <w:p w:rsidR="00D41AE9" w:rsidRPr="00D41AE9" w:rsidRDefault="00D41AE9" w:rsidP="00043388">
            <w:pPr>
              <w:jc w:val="center"/>
              <w:rPr>
                <w:sz w:val="22"/>
              </w:rPr>
            </w:pPr>
            <w:r w:rsidRPr="00D41AE9">
              <w:rPr>
                <w:sz w:val="22"/>
              </w:rPr>
              <w:t>244</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 двигатель центробежного насоса  </w:t>
            </w:r>
          </w:p>
        </w:tc>
        <w:tc>
          <w:tcPr>
            <w:tcW w:w="799" w:type="pct"/>
            <w:shd w:val="clear" w:color="auto" w:fill="auto"/>
            <w:vAlign w:val="center"/>
            <w:hideMark/>
          </w:tcPr>
          <w:p w:rsidR="00D41AE9" w:rsidRPr="00D41AE9" w:rsidRDefault="00D41AE9" w:rsidP="00043388">
            <w:pPr>
              <w:jc w:val="center"/>
              <w:rPr>
                <w:sz w:val="22"/>
              </w:rPr>
            </w:pPr>
            <w:r w:rsidRPr="00D41AE9">
              <w:rPr>
                <w:sz w:val="22"/>
              </w:rPr>
              <w:t>4АН-280-</w:t>
            </w:r>
            <w:r w:rsidRPr="00D41AE9">
              <w:rPr>
                <w:sz w:val="22"/>
                <w:lang w:val="en-US"/>
              </w:rPr>
              <w:t>S</w:t>
            </w:r>
          </w:p>
        </w:tc>
        <w:tc>
          <w:tcPr>
            <w:tcW w:w="484" w:type="pct"/>
            <w:shd w:val="clear" w:color="auto" w:fill="auto"/>
            <w:vAlign w:val="center"/>
            <w:hideMark/>
          </w:tcPr>
          <w:p w:rsidR="00D41AE9" w:rsidRPr="00D41AE9" w:rsidRDefault="00D41AE9" w:rsidP="00043388">
            <w:pPr>
              <w:jc w:val="center"/>
              <w:rPr>
                <w:sz w:val="22"/>
              </w:rPr>
            </w:pPr>
            <w:r w:rsidRPr="00D41AE9">
              <w:rPr>
                <w:sz w:val="22"/>
              </w:rPr>
              <w:t>1987</w:t>
            </w:r>
          </w:p>
        </w:tc>
        <w:tc>
          <w:tcPr>
            <w:tcW w:w="486" w:type="pct"/>
            <w:shd w:val="clear" w:color="auto" w:fill="auto"/>
            <w:vAlign w:val="center"/>
            <w:hideMark/>
          </w:tcPr>
          <w:p w:rsidR="00D41AE9" w:rsidRPr="00D41AE9" w:rsidRDefault="00D41AE9" w:rsidP="00043388">
            <w:pPr>
              <w:jc w:val="center"/>
              <w:rPr>
                <w:sz w:val="22"/>
              </w:rPr>
            </w:pPr>
            <w:r w:rsidRPr="00D41AE9">
              <w:rPr>
                <w:sz w:val="22"/>
              </w:rPr>
              <w:t>75</w:t>
            </w:r>
          </w:p>
        </w:tc>
        <w:tc>
          <w:tcPr>
            <w:tcW w:w="602" w:type="pct"/>
            <w:shd w:val="clear" w:color="auto" w:fill="auto"/>
            <w:vAlign w:val="center"/>
            <w:hideMark/>
          </w:tcPr>
          <w:p w:rsidR="00D41AE9" w:rsidRPr="00D41AE9" w:rsidRDefault="00D41AE9" w:rsidP="00043388">
            <w:pPr>
              <w:jc w:val="center"/>
              <w:rPr>
                <w:sz w:val="22"/>
              </w:rPr>
            </w:pPr>
          </w:p>
        </w:tc>
        <w:tc>
          <w:tcPr>
            <w:tcW w:w="807" w:type="pct"/>
            <w:shd w:val="clear" w:color="auto" w:fill="auto"/>
            <w:vAlign w:val="center"/>
            <w:hideMark/>
          </w:tcPr>
          <w:p w:rsidR="00D41AE9" w:rsidRPr="00D41AE9" w:rsidRDefault="00D41AE9" w:rsidP="00043388">
            <w:pPr>
              <w:jc w:val="center"/>
              <w:rPr>
                <w:sz w:val="22"/>
              </w:rPr>
            </w:pPr>
            <w:r w:rsidRPr="00D41AE9">
              <w:rPr>
                <w:sz w:val="22"/>
              </w:rPr>
              <w:t>244</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Насос центробежный</w:t>
            </w:r>
          </w:p>
        </w:tc>
        <w:tc>
          <w:tcPr>
            <w:tcW w:w="799" w:type="pct"/>
            <w:shd w:val="clear" w:color="auto" w:fill="auto"/>
            <w:vAlign w:val="center"/>
            <w:hideMark/>
          </w:tcPr>
          <w:p w:rsidR="00D41AE9" w:rsidRPr="00D41AE9" w:rsidRDefault="00D41AE9" w:rsidP="00043388">
            <w:pPr>
              <w:jc w:val="center"/>
              <w:rPr>
                <w:sz w:val="22"/>
              </w:rPr>
            </w:pPr>
            <w:r w:rsidRPr="00D41AE9">
              <w:rPr>
                <w:sz w:val="22"/>
              </w:rPr>
              <w:t>Д 550/22</w:t>
            </w:r>
          </w:p>
        </w:tc>
        <w:tc>
          <w:tcPr>
            <w:tcW w:w="484" w:type="pct"/>
            <w:shd w:val="clear" w:color="auto" w:fill="auto"/>
            <w:vAlign w:val="center"/>
            <w:hideMark/>
          </w:tcPr>
          <w:p w:rsidR="00D41AE9" w:rsidRPr="00D41AE9" w:rsidRDefault="00D41AE9" w:rsidP="00043388">
            <w:pPr>
              <w:jc w:val="center"/>
              <w:rPr>
                <w:sz w:val="22"/>
              </w:rPr>
            </w:pPr>
            <w:r w:rsidRPr="00D41AE9">
              <w:rPr>
                <w:sz w:val="22"/>
              </w:rPr>
              <w:t>1985</w:t>
            </w:r>
          </w:p>
        </w:tc>
        <w:tc>
          <w:tcPr>
            <w:tcW w:w="486" w:type="pct"/>
            <w:shd w:val="clear" w:color="auto" w:fill="auto"/>
            <w:vAlign w:val="center"/>
            <w:hideMark/>
          </w:tcPr>
          <w:p w:rsidR="00D41AE9" w:rsidRPr="00D41AE9" w:rsidRDefault="00D41AE9" w:rsidP="00043388">
            <w:pPr>
              <w:jc w:val="center"/>
              <w:rPr>
                <w:sz w:val="22"/>
              </w:rPr>
            </w:pPr>
          </w:p>
        </w:tc>
        <w:tc>
          <w:tcPr>
            <w:tcW w:w="602" w:type="pct"/>
            <w:shd w:val="clear" w:color="auto" w:fill="auto"/>
            <w:vAlign w:val="center"/>
            <w:hideMark/>
          </w:tcPr>
          <w:p w:rsidR="00D41AE9" w:rsidRPr="00D41AE9" w:rsidRDefault="00D41AE9" w:rsidP="00043388">
            <w:pPr>
              <w:jc w:val="center"/>
              <w:rPr>
                <w:sz w:val="22"/>
              </w:rPr>
            </w:pPr>
            <w:r w:rsidRPr="00D41AE9">
              <w:rPr>
                <w:sz w:val="22"/>
              </w:rPr>
              <w:t>420</w:t>
            </w:r>
          </w:p>
        </w:tc>
        <w:tc>
          <w:tcPr>
            <w:tcW w:w="807" w:type="pct"/>
            <w:shd w:val="clear" w:color="auto" w:fill="auto"/>
            <w:vAlign w:val="center"/>
            <w:hideMark/>
          </w:tcPr>
          <w:p w:rsidR="00D41AE9" w:rsidRPr="00D41AE9" w:rsidRDefault="00D41AE9" w:rsidP="00043388">
            <w:pPr>
              <w:jc w:val="center"/>
              <w:rPr>
                <w:sz w:val="22"/>
              </w:rPr>
            </w:pPr>
            <w:r w:rsidRPr="00D41AE9">
              <w:rPr>
                <w:sz w:val="22"/>
              </w:rPr>
              <w:t>70</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 двигатель центробежного насоса  </w:t>
            </w:r>
          </w:p>
        </w:tc>
        <w:tc>
          <w:tcPr>
            <w:tcW w:w="799" w:type="pct"/>
            <w:shd w:val="clear" w:color="auto" w:fill="auto"/>
            <w:vAlign w:val="center"/>
            <w:hideMark/>
          </w:tcPr>
          <w:p w:rsidR="00D41AE9" w:rsidRPr="00D41AE9" w:rsidRDefault="00D41AE9" w:rsidP="00043388">
            <w:pPr>
              <w:jc w:val="center"/>
              <w:rPr>
                <w:sz w:val="22"/>
              </w:rPr>
            </w:pPr>
            <w:r w:rsidRPr="00D41AE9">
              <w:rPr>
                <w:sz w:val="22"/>
              </w:rPr>
              <w:t>АО3-315М-6УЗ</w:t>
            </w:r>
          </w:p>
        </w:tc>
        <w:tc>
          <w:tcPr>
            <w:tcW w:w="484" w:type="pct"/>
            <w:shd w:val="clear" w:color="auto" w:fill="auto"/>
            <w:vAlign w:val="center"/>
            <w:hideMark/>
          </w:tcPr>
          <w:p w:rsidR="00D41AE9" w:rsidRPr="00D41AE9" w:rsidRDefault="00D41AE9" w:rsidP="00043388">
            <w:pPr>
              <w:jc w:val="center"/>
              <w:rPr>
                <w:sz w:val="22"/>
              </w:rPr>
            </w:pPr>
            <w:r w:rsidRPr="00D41AE9">
              <w:rPr>
                <w:sz w:val="22"/>
              </w:rPr>
              <w:t>1987</w:t>
            </w:r>
          </w:p>
        </w:tc>
        <w:tc>
          <w:tcPr>
            <w:tcW w:w="486" w:type="pct"/>
            <w:shd w:val="clear" w:color="auto" w:fill="auto"/>
            <w:vAlign w:val="center"/>
            <w:hideMark/>
          </w:tcPr>
          <w:p w:rsidR="00D41AE9" w:rsidRPr="00D41AE9" w:rsidRDefault="00D41AE9" w:rsidP="00043388">
            <w:pPr>
              <w:jc w:val="center"/>
              <w:rPr>
                <w:sz w:val="22"/>
              </w:rPr>
            </w:pPr>
            <w:r w:rsidRPr="00D41AE9">
              <w:rPr>
                <w:sz w:val="22"/>
              </w:rPr>
              <w:t>132</w:t>
            </w:r>
          </w:p>
        </w:tc>
        <w:tc>
          <w:tcPr>
            <w:tcW w:w="602" w:type="pct"/>
            <w:shd w:val="clear" w:color="auto" w:fill="auto"/>
            <w:vAlign w:val="center"/>
            <w:hideMark/>
          </w:tcPr>
          <w:p w:rsidR="00D41AE9" w:rsidRPr="00D41AE9" w:rsidRDefault="00D41AE9" w:rsidP="00043388">
            <w:pPr>
              <w:jc w:val="center"/>
              <w:rPr>
                <w:sz w:val="22"/>
              </w:rPr>
            </w:pPr>
          </w:p>
        </w:tc>
        <w:tc>
          <w:tcPr>
            <w:tcW w:w="807" w:type="pct"/>
            <w:shd w:val="clear" w:color="auto" w:fill="auto"/>
            <w:vAlign w:val="center"/>
            <w:hideMark/>
          </w:tcPr>
          <w:p w:rsidR="00D41AE9" w:rsidRPr="00D41AE9" w:rsidRDefault="00D41AE9" w:rsidP="00043388">
            <w:pPr>
              <w:jc w:val="center"/>
              <w:rPr>
                <w:sz w:val="22"/>
              </w:rPr>
            </w:pPr>
            <w:r w:rsidRPr="00D41AE9">
              <w:rPr>
                <w:sz w:val="22"/>
              </w:rPr>
              <w:t>70</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Насос дозировочный</w:t>
            </w:r>
          </w:p>
        </w:tc>
        <w:tc>
          <w:tcPr>
            <w:tcW w:w="799" w:type="pct"/>
            <w:shd w:val="clear" w:color="auto" w:fill="auto"/>
            <w:vAlign w:val="center"/>
            <w:hideMark/>
          </w:tcPr>
          <w:p w:rsidR="00D41AE9" w:rsidRPr="00D41AE9" w:rsidRDefault="00D41AE9" w:rsidP="00043388">
            <w:pPr>
              <w:jc w:val="center"/>
              <w:rPr>
                <w:sz w:val="22"/>
                <w:lang w:val="en-US"/>
              </w:rPr>
            </w:pPr>
            <w:r w:rsidRPr="00D41AE9">
              <w:rPr>
                <w:sz w:val="22"/>
                <w:lang w:val="en-US"/>
              </w:rPr>
              <w:t>GRUNDFOS DME 150-4</w:t>
            </w:r>
          </w:p>
        </w:tc>
        <w:tc>
          <w:tcPr>
            <w:tcW w:w="484" w:type="pct"/>
            <w:shd w:val="clear" w:color="auto" w:fill="auto"/>
            <w:vAlign w:val="center"/>
            <w:hideMark/>
          </w:tcPr>
          <w:p w:rsidR="00D41AE9" w:rsidRPr="00D41AE9" w:rsidRDefault="00D41AE9" w:rsidP="00043388">
            <w:pPr>
              <w:jc w:val="center"/>
              <w:rPr>
                <w:sz w:val="22"/>
                <w:lang w:val="en-US"/>
              </w:rPr>
            </w:pPr>
            <w:r w:rsidRPr="00D41AE9">
              <w:rPr>
                <w:sz w:val="22"/>
                <w:lang w:val="en-US"/>
              </w:rPr>
              <w:t>2006</w:t>
            </w:r>
          </w:p>
        </w:tc>
        <w:tc>
          <w:tcPr>
            <w:tcW w:w="486" w:type="pct"/>
            <w:shd w:val="clear" w:color="auto" w:fill="auto"/>
            <w:vAlign w:val="center"/>
            <w:hideMark/>
          </w:tcPr>
          <w:p w:rsidR="00D41AE9" w:rsidRPr="00D41AE9" w:rsidRDefault="00D41AE9" w:rsidP="00043388">
            <w:pPr>
              <w:jc w:val="center"/>
              <w:rPr>
                <w:sz w:val="22"/>
              </w:rPr>
            </w:pPr>
          </w:p>
        </w:tc>
        <w:tc>
          <w:tcPr>
            <w:tcW w:w="602" w:type="pct"/>
            <w:shd w:val="clear" w:color="auto" w:fill="auto"/>
            <w:vAlign w:val="center"/>
            <w:hideMark/>
          </w:tcPr>
          <w:p w:rsidR="00D41AE9" w:rsidRPr="00D41AE9" w:rsidRDefault="00D41AE9" w:rsidP="00043388">
            <w:pPr>
              <w:jc w:val="center"/>
              <w:rPr>
                <w:sz w:val="22"/>
                <w:lang w:val="en-US"/>
              </w:rPr>
            </w:pPr>
            <w:r w:rsidRPr="00D41AE9">
              <w:rPr>
                <w:sz w:val="22"/>
                <w:lang w:val="en-US"/>
              </w:rPr>
              <w:t>150</w:t>
            </w:r>
          </w:p>
        </w:tc>
        <w:tc>
          <w:tcPr>
            <w:tcW w:w="807" w:type="pct"/>
            <w:shd w:val="clear" w:color="auto" w:fill="auto"/>
            <w:vAlign w:val="center"/>
            <w:hideMark/>
          </w:tcPr>
          <w:p w:rsidR="00D41AE9" w:rsidRPr="00D41AE9" w:rsidRDefault="00D41AE9" w:rsidP="00043388">
            <w:pPr>
              <w:jc w:val="center"/>
              <w:rPr>
                <w:sz w:val="22"/>
                <w:lang w:val="en-US"/>
              </w:rPr>
            </w:pPr>
            <w:r w:rsidRPr="00D41AE9">
              <w:rPr>
                <w:sz w:val="22"/>
                <w:lang w:val="en-US"/>
              </w:rPr>
              <w:t>8760</w:t>
            </w: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Воздуходувная</w:t>
            </w:r>
          </w:p>
        </w:tc>
        <w:tc>
          <w:tcPr>
            <w:tcW w:w="799" w:type="pct"/>
            <w:shd w:val="clear" w:color="auto" w:fill="auto"/>
            <w:vAlign w:val="center"/>
            <w:hideMark/>
          </w:tcPr>
          <w:p w:rsidR="00D41AE9" w:rsidRPr="00D41AE9" w:rsidRDefault="00D41AE9" w:rsidP="00043388">
            <w:pPr>
              <w:jc w:val="center"/>
              <w:rPr>
                <w:sz w:val="22"/>
                <w:lang w:val="en-US"/>
              </w:rPr>
            </w:pPr>
            <w:r w:rsidRPr="00D41AE9">
              <w:rPr>
                <w:sz w:val="22"/>
                <w:lang w:val="en-US"/>
              </w:rPr>
              <w:t>IA-32-50-6B</w:t>
            </w:r>
          </w:p>
        </w:tc>
        <w:tc>
          <w:tcPr>
            <w:tcW w:w="484" w:type="pct"/>
            <w:shd w:val="clear" w:color="auto" w:fill="auto"/>
            <w:vAlign w:val="center"/>
            <w:hideMark/>
          </w:tcPr>
          <w:p w:rsidR="00D41AE9" w:rsidRPr="00D41AE9" w:rsidRDefault="00D41AE9" w:rsidP="00043388">
            <w:pPr>
              <w:jc w:val="center"/>
              <w:rPr>
                <w:sz w:val="22"/>
                <w:lang w:val="en-US"/>
              </w:rPr>
            </w:pPr>
            <w:r w:rsidRPr="00D41AE9">
              <w:rPr>
                <w:sz w:val="22"/>
              </w:rPr>
              <w:t> </w:t>
            </w:r>
            <w:r w:rsidRPr="00D41AE9">
              <w:rPr>
                <w:sz w:val="22"/>
                <w:lang w:val="en-US"/>
              </w:rPr>
              <w:t>1985</w:t>
            </w:r>
          </w:p>
        </w:tc>
        <w:tc>
          <w:tcPr>
            <w:tcW w:w="486" w:type="pct"/>
            <w:shd w:val="clear" w:color="auto" w:fill="auto"/>
            <w:vAlign w:val="center"/>
            <w:hideMark/>
          </w:tcPr>
          <w:p w:rsidR="00D41AE9" w:rsidRPr="00D41AE9" w:rsidRDefault="00D41AE9" w:rsidP="00043388">
            <w:pPr>
              <w:jc w:val="center"/>
              <w:rPr>
                <w:sz w:val="22"/>
              </w:rPr>
            </w:pPr>
          </w:p>
        </w:tc>
        <w:tc>
          <w:tcPr>
            <w:tcW w:w="602" w:type="pct"/>
            <w:shd w:val="clear" w:color="auto" w:fill="auto"/>
            <w:vAlign w:val="center"/>
            <w:hideMark/>
          </w:tcPr>
          <w:p w:rsidR="00D41AE9" w:rsidRPr="00D41AE9" w:rsidRDefault="00D41AE9" w:rsidP="00043388">
            <w:pPr>
              <w:jc w:val="center"/>
              <w:rPr>
                <w:sz w:val="22"/>
                <w:lang w:val="en-US"/>
              </w:rPr>
            </w:pPr>
            <w:r w:rsidRPr="00D41AE9">
              <w:rPr>
                <w:sz w:val="22"/>
                <w:lang w:val="en-US"/>
              </w:rPr>
              <w:t>793</w:t>
            </w:r>
          </w:p>
        </w:tc>
        <w:tc>
          <w:tcPr>
            <w:tcW w:w="807" w:type="pct"/>
            <w:shd w:val="clear" w:color="auto" w:fill="auto"/>
            <w:vAlign w:val="center"/>
            <w:hideMark/>
          </w:tcPr>
          <w:p w:rsidR="00D41AE9" w:rsidRPr="00D41AE9" w:rsidRDefault="00D41AE9" w:rsidP="00043388">
            <w:pPr>
              <w:jc w:val="center"/>
              <w:rPr>
                <w:sz w:val="22"/>
              </w:rPr>
            </w:pP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Электродвигатель</w:t>
            </w:r>
          </w:p>
        </w:tc>
        <w:tc>
          <w:tcPr>
            <w:tcW w:w="799" w:type="pct"/>
            <w:shd w:val="clear" w:color="auto" w:fill="auto"/>
            <w:vAlign w:val="center"/>
            <w:hideMark/>
          </w:tcPr>
          <w:p w:rsidR="00D41AE9" w:rsidRPr="00D41AE9" w:rsidRDefault="00D41AE9" w:rsidP="00043388">
            <w:pPr>
              <w:jc w:val="center"/>
              <w:rPr>
                <w:sz w:val="22"/>
              </w:rPr>
            </w:pPr>
            <w:r w:rsidRPr="00D41AE9">
              <w:rPr>
                <w:sz w:val="22"/>
              </w:rPr>
              <w:t>ВАО72-6-У2</w:t>
            </w:r>
          </w:p>
        </w:tc>
        <w:tc>
          <w:tcPr>
            <w:tcW w:w="484" w:type="pct"/>
            <w:shd w:val="clear" w:color="auto" w:fill="auto"/>
            <w:vAlign w:val="center"/>
            <w:hideMark/>
          </w:tcPr>
          <w:p w:rsidR="00D41AE9" w:rsidRPr="00D41AE9" w:rsidRDefault="00D41AE9" w:rsidP="00043388">
            <w:pPr>
              <w:jc w:val="center"/>
              <w:rPr>
                <w:sz w:val="22"/>
              </w:rPr>
            </w:pPr>
            <w:r w:rsidRPr="00D41AE9">
              <w:rPr>
                <w:sz w:val="22"/>
              </w:rPr>
              <w:t>1985</w:t>
            </w:r>
          </w:p>
        </w:tc>
        <w:tc>
          <w:tcPr>
            <w:tcW w:w="486" w:type="pct"/>
            <w:shd w:val="clear" w:color="auto" w:fill="auto"/>
            <w:vAlign w:val="center"/>
            <w:hideMark/>
          </w:tcPr>
          <w:p w:rsidR="00D41AE9" w:rsidRPr="00D41AE9" w:rsidRDefault="00D41AE9" w:rsidP="00043388">
            <w:pPr>
              <w:jc w:val="center"/>
              <w:rPr>
                <w:sz w:val="22"/>
              </w:rPr>
            </w:pPr>
            <w:r w:rsidRPr="00D41AE9">
              <w:rPr>
                <w:sz w:val="22"/>
              </w:rPr>
              <w:t>22</w:t>
            </w:r>
          </w:p>
        </w:tc>
        <w:tc>
          <w:tcPr>
            <w:tcW w:w="602" w:type="pct"/>
            <w:shd w:val="clear" w:color="auto" w:fill="auto"/>
            <w:vAlign w:val="center"/>
            <w:hideMark/>
          </w:tcPr>
          <w:p w:rsidR="00D41AE9" w:rsidRPr="00D41AE9" w:rsidRDefault="00D41AE9" w:rsidP="00043388">
            <w:pPr>
              <w:jc w:val="center"/>
              <w:rPr>
                <w:sz w:val="22"/>
              </w:rPr>
            </w:pPr>
          </w:p>
        </w:tc>
        <w:tc>
          <w:tcPr>
            <w:tcW w:w="807" w:type="pct"/>
            <w:shd w:val="clear" w:color="auto" w:fill="auto"/>
            <w:vAlign w:val="center"/>
            <w:hideMark/>
          </w:tcPr>
          <w:p w:rsidR="00D41AE9" w:rsidRPr="00D41AE9" w:rsidRDefault="00D41AE9" w:rsidP="00043388">
            <w:pPr>
              <w:jc w:val="center"/>
              <w:rPr>
                <w:sz w:val="22"/>
              </w:rPr>
            </w:pP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Насосная станция перекачки хозфекальных стоков</w:t>
            </w:r>
          </w:p>
        </w:tc>
        <w:tc>
          <w:tcPr>
            <w:tcW w:w="799" w:type="pct"/>
            <w:shd w:val="clear" w:color="auto" w:fill="auto"/>
            <w:vAlign w:val="center"/>
            <w:hideMark/>
          </w:tcPr>
          <w:p w:rsidR="00D41AE9" w:rsidRPr="00D41AE9" w:rsidRDefault="00D41AE9" w:rsidP="00043388">
            <w:pPr>
              <w:jc w:val="center"/>
              <w:rPr>
                <w:sz w:val="22"/>
              </w:rPr>
            </w:pPr>
            <w:r w:rsidRPr="00D41AE9">
              <w:rPr>
                <w:sz w:val="22"/>
              </w:rPr>
              <w:t>ФГ144/46</w:t>
            </w:r>
          </w:p>
        </w:tc>
        <w:tc>
          <w:tcPr>
            <w:tcW w:w="484" w:type="pct"/>
            <w:shd w:val="clear" w:color="auto" w:fill="auto"/>
            <w:vAlign w:val="center"/>
            <w:hideMark/>
          </w:tcPr>
          <w:p w:rsidR="00D41AE9" w:rsidRPr="00D41AE9" w:rsidRDefault="00D41AE9" w:rsidP="00043388">
            <w:pPr>
              <w:jc w:val="center"/>
              <w:rPr>
                <w:sz w:val="22"/>
              </w:rPr>
            </w:pPr>
            <w:r w:rsidRPr="00D41AE9">
              <w:rPr>
                <w:sz w:val="22"/>
              </w:rPr>
              <w:t>1985</w:t>
            </w:r>
          </w:p>
        </w:tc>
        <w:tc>
          <w:tcPr>
            <w:tcW w:w="486" w:type="pct"/>
            <w:shd w:val="clear" w:color="auto" w:fill="auto"/>
            <w:vAlign w:val="center"/>
            <w:hideMark/>
          </w:tcPr>
          <w:p w:rsidR="00D41AE9" w:rsidRPr="00D41AE9" w:rsidRDefault="00D41AE9" w:rsidP="00043388">
            <w:pPr>
              <w:jc w:val="center"/>
              <w:rPr>
                <w:sz w:val="22"/>
              </w:rPr>
            </w:pPr>
          </w:p>
        </w:tc>
        <w:tc>
          <w:tcPr>
            <w:tcW w:w="602" w:type="pct"/>
            <w:shd w:val="clear" w:color="auto" w:fill="auto"/>
            <w:vAlign w:val="center"/>
            <w:hideMark/>
          </w:tcPr>
          <w:p w:rsidR="00D41AE9" w:rsidRPr="00D41AE9" w:rsidRDefault="00D41AE9" w:rsidP="00043388">
            <w:pPr>
              <w:jc w:val="center"/>
              <w:rPr>
                <w:sz w:val="22"/>
              </w:rPr>
            </w:pPr>
            <w:r w:rsidRPr="00D41AE9">
              <w:rPr>
                <w:sz w:val="22"/>
              </w:rPr>
              <w:t>108</w:t>
            </w:r>
          </w:p>
        </w:tc>
        <w:tc>
          <w:tcPr>
            <w:tcW w:w="807" w:type="pct"/>
            <w:shd w:val="clear" w:color="auto" w:fill="auto"/>
            <w:vAlign w:val="center"/>
            <w:hideMark/>
          </w:tcPr>
          <w:p w:rsidR="00D41AE9" w:rsidRPr="00D41AE9" w:rsidRDefault="00D41AE9" w:rsidP="00043388">
            <w:pPr>
              <w:jc w:val="center"/>
              <w:rPr>
                <w:sz w:val="22"/>
              </w:rPr>
            </w:pP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Электродвигатель</w:t>
            </w:r>
          </w:p>
        </w:tc>
        <w:tc>
          <w:tcPr>
            <w:tcW w:w="799" w:type="pct"/>
            <w:shd w:val="clear" w:color="auto" w:fill="auto"/>
            <w:vAlign w:val="center"/>
            <w:hideMark/>
          </w:tcPr>
          <w:p w:rsidR="00D41AE9" w:rsidRPr="00D41AE9" w:rsidRDefault="00D41AE9" w:rsidP="00043388">
            <w:pPr>
              <w:jc w:val="center"/>
              <w:rPr>
                <w:sz w:val="22"/>
              </w:rPr>
            </w:pPr>
            <w:r w:rsidRPr="00D41AE9">
              <w:rPr>
                <w:sz w:val="22"/>
              </w:rPr>
              <w:t>А180-4УЗ</w:t>
            </w:r>
          </w:p>
        </w:tc>
        <w:tc>
          <w:tcPr>
            <w:tcW w:w="484" w:type="pct"/>
            <w:shd w:val="clear" w:color="auto" w:fill="auto"/>
            <w:vAlign w:val="center"/>
            <w:hideMark/>
          </w:tcPr>
          <w:p w:rsidR="00D41AE9" w:rsidRPr="00D41AE9" w:rsidRDefault="00D41AE9" w:rsidP="00043388">
            <w:pPr>
              <w:jc w:val="center"/>
              <w:rPr>
                <w:sz w:val="22"/>
              </w:rPr>
            </w:pPr>
            <w:r w:rsidRPr="00D41AE9">
              <w:rPr>
                <w:sz w:val="22"/>
              </w:rPr>
              <w:t>1985</w:t>
            </w:r>
          </w:p>
        </w:tc>
        <w:tc>
          <w:tcPr>
            <w:tcW w:w="486" w:type="pct"/>
            <w:shd w:val="clear" w:color="auto" w:fill="auto"/>
            <w:vAlign w:val="center"/>
            <w:hideMark/>
          </w:tcPr>
          <w:p w:rsidR="00D41AE9" w:rsidRPr="00D41AE9" w:rsidRDefault="00D41AE9" w:rsidP="00043388">
            <w:pPr>
              <w:jc w:val="center"/>
              <w:rPr>
                <w:sz w:val="22"/>
              </w:rPr>
            </w:pPr>
            <w:r w:rsidRPr="00D41AE9">
              <w:rPr>
                <w:sz w:val="22"/>
              </w:rPr>
              <w:t>22</w:t>
            </w:r>
          </w:p>
        </w:tc>
        <w:tc>
          <w:tcPr>
            <w:tcW w:w="602" w:type="pct"/>
            <w:shd w:val="clear" w:color="auto" w:fill="auto"/>
            <w:vAlign w:val="center"/>
            <w:hideMark/>
          </w:tcPr>
          <w:p w:rsidR="00D41AE9" w:rsidRPr="00D41AE9" w:rsidRDefault="00D41AE9" w:rsidP="00043388">
            <w:pPr>
              <w:jc w:val="center"/>
              <w:rPr>
                <w:sz w:val="22"/>
              </w:rPr>
            </w:pPr>
          </w:p>
        </w:tc>
        <w:tc>
          <w:tcPr>
            <w:tcW w:w="807" w:type="pct"/>
            <w:shd w:val="clear" w:color="auto" w:fill="auto"/>
            <w:vAlign w:val="center"/>
            <w:hideMark/>
          </w:tcPr>
          <w:p w:rsidR="00D41AE9" w:rsidRPr="00D41AE9" w:rsidRDefault="00D41AE9" w:rsidP="00043388">
            <w:pPr>
              <w:jc w:val="center"/>
              <w:rPr>
                <w:sz w:val="22"/>
              </w:rPr>
            </w:pP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Насос опорожнения емкостей</w:t>
            </w:r>
          </w:p>
        </w:tc>
        <w:tc>
          <w:tcPr>
            <w:tcW w:w="799" w:type="pct"/>
            <w:shd w:val="clear" w:color="auto" w:fill="auto"/>
            <w:vAlign w:val="center"/>
            <w:hideMark/>
          </w:tcPr>
          <w:p w:rsidR="00D41AE9" w:rsidRPr="00D41AE9" w:rsidRDefault="00D41AE9" w:rsidP="00043388">
            <w:pPr>
              <w:jc w:val="center"/>
              <w:rPr>
                <w:sz w:val="22"/>
              </w:rPr>
            </w:pPr>
            <w:r w:rsidRPr="00D41AE9">
              <w:rPr>
                <w:sz w:val="22"/>
              </w:rPr>
              <w:t>ФГ 216/24</w:t>
            </w:r>
          </w:p>
        </w:tc>
        <w:tc>
          <w:tcPr>
            <w:tcW w:w="484" w:type="pct"/>
            <w:shd w:val="clear" w:color="auto" w:fill="auto"/>
            <w:vAlign w:val="center"/>
            <w:hideMark/>
          </w:tcPr>
          <w:p w:rsidR="00D41AE9" w:rsidRPr="00D41AE9" w:rsidRDefault="00D41AE9" w:rsidP="00043388">
            <w:pPr>
              <w:jc w:val="center"/>
              <w:rPr>
                <w:sz w:val="22"/>
              </w:rPr>
            </w:pPr>
            <w:r w:rsidRPr="00D41AE9">
              <w:rPr>
                <w:sz w:val="22"/>
              </w:rPr>
              <w:t>1985</w:t>
            </w:r>
          </w:p>
        </w:tc>
        <w:tc>
          <w:tcPr>
            <w:tcW w:w="486" w:type="pct"/>
            <w:shd w:val="clear" w:color="auto" w:fill="auto"/>
            <w:vAlign w:val="center"/>
            <w:hideMark/>
          </w:tcPr>
          <w:p w:rsidR="00D41AE9" w:rsidRPr="00D41AE9" w:rsidRDefault="00D41AE9" w:rsidP="00043388">
            <w:pPr>
              <w:jc w:val="center"/>
              <w:rPr>
                <w:sz w:val="22"/>
              </w:rPr>
            </w:pPr>
          </w:p>
        </w:tc>
        <w:tc>
          <w:tcPr>
            <w:tcW w:w="602" w:type="pct"/>
            <w:shd w:val="clear" w:color="auto" w:fill="auto"/>
            <w:vAlign w:val="center"/>
            <w:hideMark/>
          </w:tcPr>
          <w:p w:rsidR="00D41AE9" w:rsidRPr="00D41AE9" w:rsidRDefault="00D41AE9" w:rsidP="00043388">
            <w:pPr>
              <w:jc w:val="center"/>
              <w:rPr>
                <w:sz w:val="22"/>
              </w:rPr>
            </w:pPr>
            <w:r w:rsidRPr="00D41AE9">
              <w:rPr>
                <w:sz w:val="22"/>
              </w:rPr>
              <w:t>216</w:t>
            </w:r>
          </w:p>
        </w:tc>
        <w:tc>
          <w:tcPr>
            <w:tcW w:w="807" w:type="pct"/>
            <w:shd w:val="clear" w:color="auto" w:fill="auto"/>
            <w:vAlign w:val="center"/>
            <w:hideMark/>
          </w:tcPr>
          <w:p w:rsidR="00D41AE9" w:rsidRPr="00D41AE9" w:rsidRDefault="00D41AE9" w:rsidP="00043388">
            <w:pPr>
              <w:jc w:val="center"/>
              <w:rPr>
                <w:sz w:val="22"/>
              </w:rPr>
            </w:pP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Электродвигатель</w:t>
            </w:r>
          </w:p>
        </w:tc>
        <w:tc>
          <w:tcPr>
            <w:tcW w:w="799" w:type="pct"/>
            <w:shd w:val="clear" w:color="auto" w:fill="auto"/>
            <w:vAlign w:val="center"/>
            <w:hideMark/>
          </w:tcPr>
          <w:p w:rsidR="00D41AE9" w:rsidRPr="00D41AE9" w:rsidRDefault="00D41AE9" w:rsidP="00043388">
            <w:pPr>
              <w:jc w:val="center"/>
              <w:rPr>
                <w:sz w:val="22"/>
              </w:rPr>
            </w:pPr>
            <w:r w:rsidRPr="00D41AE9">
              <w:rPr>
                <w:sz w:val="22"/>
              </w:rPr>
              <w:t>АО2-81-4-УЗ</w:t>
            </w:r>
          </w:p>
        </w:tc>
        <w:tc>
          <w:tcPr>
            <w:tcW w:w="484" w:type="pct"/>
            <w:shd w:val="clear" w:color="auto" w:fill="auto"/>
            <w:vAlign w:val="center"/>
            <w:hideMark/>
          </w:tcPr>
          <w:p w:rsidR="00D41AE9" w:rsidRPr="00D41AE9" w:rsidRDefault="00D41AE9" w:rsidP="00043388">
            <w:pPr>
              <w:jc w:val="center"/>
              <w:rPr>
                <w:sz w:val="22"/>
              </w:rPr>
            </w:pPr>
            <w:r w:rsidRPr="00D41AE9">
              <w:rPr>
                <w:sz w:val="22"/>
              </w:rPr>
              <w:t>1985</w:t>
            </w:r>
          </w:p>
        </w:tc>
        <w:tc>
          <w:tcPr>
            <w:tcW w:w="486" w:type="pct"/>
            <w:shd w:val="clear" w:color="auto" w:fill="auto"/>
            <w:vAlign w:val="center"/>
            <w:hideMark/>
          </w:tcPr>
          <w:p w:rsidR="00D41AE9" w:rsidRPr="00D41AE9" w:rsidRDefault="00D41AE9" w:rsidP="00043388">
            <w:pPr>
              <w:jc w:val="center"/>
              <w:rPr>
                <w:sz w:val="22"/>
              </w:rPr>
            </w:pPr>
            <w:r w:rsidRPr="00D41AE9">
              <w:rPr>
                <w:sz w:val="22"/>
              </w:rPr>
              <w:t>40</w:t>
            </w:r>
          </w:p>
        </w:tc>
        <w:tc>
          <w:tcPr>
            <w:tcW w:w="602" w:type="pct"/>
            <w:shd w:val="clear" w:color="auto" w:fill="auto"/>
            <w:vAlign w:val="center"/>
            <w:hideMark/>
          </w:tcPr>
          <w:p w:rsidR="00D41AE9" w:rsidRPr="00D41AE9" w:rsidRDefault="00D41AE9" w:rsidP="00043388">
            <w:pPr>
              <w:jc w:val="center"/>
              <w:rPr>
                <w:sz w:val="22"/>
              </w:rPr>
            </w:pPr>
          </w:p>
        </w:tc>
        <w:tc>
          <w:tcPr>
            <w:tcW w:w="807" w:type="pct"/>
            <w:shd w:val="clear" w:color="auto" w:fill="auto"/>
            <w:vAlign w:val="center"/>
            <w:hideMark/>
          </w:tcPr>
          <w:p w:rsidR="00D41AE9" w:rsidRPr="00D41AE9" w:rsidRDefault="00D41AE9" w:rsidP="00043388">
            <w:pPr>
              <w:jc w:val="center"/>
              <w:rPr>
                <w:sz w:val="22"/>
              </w:rPr>
            </w:pPr>
          </w:p>
        </w:tc>
      </w:tr>
      <w:tr w:rsidR="00D41AE9" w:rsidRPr="00DC5DDB" w:rsidTr="00D41AE9">
        <w:trPr>
          <w:trHeight w:val="272"/>
        </w:trPr>
        <w:tc>
          <w:tcPr>
            <w:tcW w:w="1823" w:type="pct"/>
            <w:shd w:val="clear" w:color="auto" w:fill="auto"/>
            <w:vAlign w:val="center"/>
            <w:hideMark/>
          </w:tcPr>
          <w:p w:rsidR="00D41AE9" w:rsidRPr="00D41AE9" w:rsidRDefault="00D41AE9" w:rsidP="00D41AE9">
            <w:pPr>
              <w:jc w:val="left"/>
              <w:rPr>
                <w:sz w:val="22"/>
              </w:rPr>
            </w:pPr>
            <w:r w:rsidRPr="00D41AE9">
              <w:rPr>
                <w:sz w:val="22"/>
              </w:rPr>
              <w:t>Насосная станция технической воды</w:t>
            </w:r>
          </w:p>
        </w:tc>
        <w:tc>
          <w:tcPr>
            <w:tcW w:w="799" w:type="pct"/>
            <w:shd w:val="clear" w:color="auto" w:fill="auto"/>
            <w:vAlign w:val="center"/>
            <w:hideMark/>
          </w:tcPr>
          <w:p w:rsidR="00D41AE9" w:rsidRPr="00D41AE9" w:rsidRDefault="00D41AE9" w:rsidP="00043388">
            <w:pPr>
              <w:jc w:val="center"/>
              <w:rPr>
                <w:sz w:val="22"/>
              </w:rPr>
            </w:pPr>
            <w:r w:rsidRPr="00D41AE9">
              <w:rPr>
                <w:sz w:val="22"/>
              </w:rPr>
              <w:t>К 20/30</w:t>
            </w:r>
          </w:p>
        </w:tc>
        <w:tc>
          <w:tcPr>
            <w:tcW w:w="484" w:type="pct"/>
            <w:shd w:val="clear" w:color="auto" w:fill="auto"/>
            <w:vAlign w:val="center"/>
            <w:hideMark/>
          </w:tcPr>
          <w:p w:rsidR="00D41AE9" w:rsidRPr="00D41AE9" w:rsidRDefault="00D41AE9" w:rsidP="00043388">
            <w:pPr>
              <w:jc w:val="center"/>
              <w:rPr>
                <w:sz w:val="22"/>
              </w:rPr>
            </w:pPr>
            <w:r w:rsidRPr="00D41AE9">
              <w:rPr>
                <w:sz w:val="22"/>
              </w:rPr>
              <w:t>1985</w:t>
            </w:r>
          </w:p>
        </w:tc>
        <w:tc>
          <w:tcPr>
            <w:tcW w:w="486" w:type="pct"/>
            <w:shd w:val="clear" w:color="auto" w:fill="auto"/>
            <w:vAlign w:val="center"/>
            <w:hideMark/>
          </w:tcPr>
          <w:p w:rsidR="00D41AE9" w:rsidRPr="00D41AE9" w:rsidRDefault="00D41AE9" w:rsidP="00043388">
            <w:pPr>
              <w:jc w:val="center"/>
              <w:rPr>
                <w:sz w:val="22"/>
              </w:rPr>
            </w:pPr>
          </w:p>
        </w:tc>
        <w:tc>
          <w:tcPr>
            <w:tcW w:w="602" w:type="pct"/>
            <w:shd w:val="clear" w:color="auto" w:fill="auto"/>
            <w:vAlign w:val="center"/>
            <w:hideMark/>
          </w:tcPr>
          <w:p w:rsidR="00D41AE9" w:rsidRPr="00D41AE9" w:rsidRDefault="00D41AE9" w:rsidP="00043388">
            <w:pPr>
              <w:jc w:val="center"/>
              <w:rPr>
                <w:sz w:val="22"/>
              </w:rPr>
            </w:pPr>
            <w:r w:rsidRPr="00D41AE9">
              <w:rPr>
                <w:sz w:val="22"/>
              </w:rPr>
              <w:t>10-30</w:t>
            </w:r>
          </w:p>
        </w:tc>
        <w:tc>
          <w:tcPr>
            <w:tcW w:w="807" w:type="pct"/>
            <w:shd w:val="clear" w:color="auto" w:fill="auto"/>
            <w:vAlign w:val="center"/>
            <w:hideMark/>
          </w:tcPr>
          <w:p w:rsidR="00D41AE9" w:rsidRPr="00D41AE9" w:rsidRDefault="00D41AE9" w:rsidP="00043388">
            <w:pPr>
              <w:jc w:val="center"/>
              <w:rPr>
                <w:sz w:val="22"/>
              </w:rPr>
            </w:pPr>
          </w:p>
        </w:tc>
      </w:tr>
      <w:tr w:rsidR="00D41AE9" w:rsidRPr="00DC5DDB" w:rsidTr="00D41AE9">
        <w:trPr>
          <w:trHeight w:val="291"/>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Электродвигатель</w:t>
            </w:r>
          </w:p>
        </w:tc>
        <w:tc>
          <w:tcPr>
            <w:tcW w:w="799" w:type="pct"/>
            <w:shd w:val="clear" w:color="auto" w:fill="auto"/>
            <w:vAlign w:val="center"/>
            <w:hideMark/>
          </w:tcPr>
          <w:p w:rsidR="00D41AE9" w:rsidRPr="00D41AE9" w:rsidRDefault="00D41AE9" w:rsidP="00043388">
            <w:pPr>
              <w:jc w:val="center"/>
              <w:rPr>
                <w:sz w:val="22"/>
              </w:rPr>
            </w:pPr>
            <w:r w:rsidRPr="00D41AE9">
              <w:rPr>
                <w:sz w:val="22"/>
              </w:rPr>
              <w:t>4А100 УЗ</w:t>
            </w:r>
          </w:p>
        </w:tc>
        <w:tc>
          <w:tcPr>
            <w:tcW w:w="484" w:type="pct"/>
            <w:shd w:val="clear" w:color="auto" w:fill="auto"/>
            <w:vAlign w:val="center"/>
            <w:hideMark/>
          </w:tcPr>
          <w:p w:rsidR="00D41AE9" w:rsidRPr="00D41AE9" w:rsidRDefault="00D41AE9" w:rsidP="00043388">
            <w:pPr>
              <w:jc w:val="center"/>
              <w:rPr>
                <w:sz w:val="22"/>
              </w:rPr>
            </w:pPr>
            <w:r w:rsidRPr="00D41AE9">
              <w:rPr>
                <w:sz w:val="22"/>
              </w:rPr>
              <w:t>1985</w:t>
            </w:r>
          </w:p>
        </w:tc>
        <w:tc>
          <w:tcPr>
            <w:tcW w:w="486" w:type="pct"/>
            <w:shd w:val="clear" w:color="auto" w:fill="auto"/>
            <w:vAlign w:val="center"/>
            <w:hideMark/>
          </w:tcPr>
          <w:p w:rsidR="00D41AE9" w:rsidRPr="00D41AE9" w:rsidRDefault="00D41AE9" w:rsidP="00043388">
            <w:pPr>
              <w:jc w:val="center"/>
              <w:rPr>
                <w:sz w:val="22"/>
              </w:rPr>
            </w:pPr>
            <w:r w:rsidRPr="00D41AE9">
              <w:rPr>
                <w:sz w:val="22"/>
              </w:rPr>
              <w:t>17</w:t>
            </w:r>
          </w:p>
        </w:tc>
        <w:tc>
          <w:tcPr>
            <w:tcW w:w="602" w:type="pct"/>
            <w:shd w:val="clear" w:color="auto" w:fill="auto"/>
            <w:vAlign w:val="center"/>
            <w:hideMark/>
          </w:tcPr>
          <w:p w:rsidR="00D41AE9" w:rsidRPr="00D41AE9" w:rsidRDefault="00D41AE9" w:rsidP="00043388">
            <w:pPr>
              <w:jc w:val="center"/>
              <w:rPr>
                <w:sz w:val="22"/>
              </w:rPr>
            </w:pPr>
          </w:p>
        </w:tc>
        <w:tc>
          <w:tcPr>
            <w:tcW w:w="807" w:type="pct"/>
            <w:shd w:val="clear" w:color="auto" w:fill="auto"/>
            <w:vAlign w:val="center"/>
            <w:hideMark/>
          </w:tcPr>
          <w:p w:rsidR="00D41AE9" w:rsidRPr="00D41AE9" w:rsidRDefault="00D41AE9" w:rsidP="00043388">
            <w:pPr>
              <w:jc w:val="center"/>
              <w:rPr>
                <w:sz w:val="22"/>
              </w:rPr>
            </w:pPr>
          </w:p>
        </w:tc>
      </w:tr>
      <w:tr w:rsidR="00D41AE9" w:rsidRPr="00DC5DDB" w:rsidTr="00D41AE9">
        <w:trPr>
          <w:trHeight w:val="291"/>
        </w:trPr>
        <w:tc>
          <w:tcPr>
            <w:tcW w:w="1823" w:type="pct"/>
            <w:shd w:val="clear" w:color="auto" w:fill="auto"/>
            <w:vAlign w:val="center"/>
            <w:hideMark/>
          </w:tcPr>
          <w:p w:rsidR="00D41AE9" w:rsidRPr="00D41AE9" w:rsidRDefault="00D41AE9" w:rsidP="00D41AE9">
            <w:pPr>
              <w:jc w:val="left"/>
              <w:rPr>
                <w:sz w:val="22"/>
              </w:rPr>
            </w:pPr>
            <w:r w:rsidRPr="00D41AE9">
              <w:rPr>
                <w:sz w:val="22"/>
              </w:rPr>
              <w:t>Иловая насосная станция</w:t>
            </w:r>
          </w:p>
        </w:tc>
        <w:tc>
          <w:tcPr>
            <w:tcW w:w="799" w:type="pct"/>
            <w:shd w:val="clear" w:color="auto" w:fill="auto"/>
            <w:vAlign w:val="center"/>
            <w:hideMark/>
          </w:tcPr>
          <w:p w:rsidR="00D41AE9" w:rsidRPr="00D41AE9" w:rsidRDefault="00D41AE9" w:rsidP="00043388">
            <w:pPr>
              <w:jc w:val="center"/>
              <w:rPr>
                <w:sz w:val="22"/>
              </w:rPr>
            </w:pPr>
            <w:r w:rsidRPr="00D41AE9">
              <w:rPr>
                <w:sz w:val="22"/>
              </w:rPr>
              <w:t>ФГ 216/24</w:t>
            </w:r>
          </w:p>
        </w:tc>
        <w:tc>
          <w:tcPr>
            <w:tcW w:w="484" w:type="pct"/>
            <w:shd w:val="clear" w:color="auto" w:fill="auto"/>
            <w:vAlign w:val="center"/>
            <w:hideMark/>
          </w:tcPr>
          <w:p w:rsidR="00D41AE9" w:rsidRPr="00D41AE9" w:rsidRDefault="00D41AE9" w:rsidP="00043388">
            <w:pPr>
              <w:jc w:val="center"/>
              <w:rPr>
                <w:sz w:val="22"/>
              </w:rPr>
            </w:pPr>
            <w:r w:rsidRPr="00D41AE9">
              <w:rPr>
                <w:sz w:val="22"/>
              </w:rPr>
              <w:t>1985</w:t>
            </w:r>
          </w:p>
        </w:tc>
        <w:tc>
          <w:tcPr>
            <w:tcW w:w="486" w:type="pct"/>
            <w:shd w:val="clear" w:color="auto" w:fill="auto"/>
            <w:vAlign w:val="center"/>
            <w:hideMark/>
          </w:tcPr>
          <w:p w:rsidR="00D41AE9" w:rsidRPr="00D41AE9" w:rsidRDefault="00D41AE9" w:rsidP="00043388">
            <w:pPr>
              <w:jc w:val="center"/>
              <w:rPr>
                <w:sz w:val="22"/>
              </w:rPr>
            </w:pPr>
          </w:p>
        </w:tc>
        <w:tc>
          <w:tcPr>
            <w:tcW w:w="602" w:type="pct"/>
            <w:shd w:val="clear" w:color="auto" w:fill="auto"/>
            <w:vAlign w:val="center"/>
            <w:hideMark/>
          </w:tcPr>
          <w:p w:rsidR="00D41AE9" w:rsidRPr="00D41AE9" w:rsidRDefault="00D41AE9" w:rsidP="00043388">
            <w:pPr>
              <w:jc w:val="center"/>
              <w:rPr>
                <w:sz w:val="22"/>
              </w:rPr>
            </w:pPr>
            <w:r w:rsidRPr="00D41AE9">
              <w:rPr>
                <w:sz w:val="22"/>
              </w:rPr>
              <w:t>216</w:t>
            </w:r>
          </w:p>
        </w:tc>
        <w:tc>
          <w:tcPr>
            <w:tcW w:w="807" w:type="pct"/>
            <w:shd w:val="clear" w:color="auto" w:fill="auto"/>
            <w:vAlign w:val="center"/>
            <w:hideMark/>
          </w:tcPr>
          <w:p w:rsidR="00D41AE9" w:rsidRPr="00D41AE9" w:rsidRDefault="00D41AE9" w:rsidP="00043388">
            <w:pPr>
              <w:jc w:val="center"/>
              <w:rPr>
                <w:sz w:val="22"/>
              </w:rPr>
            </w:pPr>
          </w:p>
        </w:tc>
      </w:tr>
      <w:tr w:rsidR="00D41AE9" w:rsidRPr="00DC5DDB" w:rsidTr="00D41AE9">
        <w:trPr>
          <w:trHeight w:val="291"/>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Электродвигатель</w:t>
            </w:r>
          </w:p>
        </w:tc>
        <w:tc>
          <w:tcPr>
            <w:tcW w:w="799" w:type="pct"/>
            <w:shd w:val="clear" w:color="auto" w:fill="auto"/>
            <w:vAlign w:val="center"/>
            <w:hideMark/>
          </w:tcPr>
          <w:p w:rsidR="00D41AE9" w:rsidRPr="00D41AE9" w:rsidRDefault="00D41AE9" w:rsidP="00043388">
            <w:pPr>
              <w:jc w:val="center"/>
              <w:rPr>
                <w:sz w:val="22"/>
              </w:rPr>
            </w:pPr>
            <w:r w:rsidRPr="00D41AE9">
              <w:rPr>
                <w:sz w:val="22"/>
              </w:rPr>
              <w:t>АО2-81-4-УЗ</w:t>
            </w:r>
          </w:p>
        </w:tc>
        <w:tc>
          <w:tcPr>
            <w:tcW w:w="484" w:type="pct"/>
            <w:shd w:val="clear" w:color="auto" w:fill="auto"/>
            <w:vAlign w:val="center"/>
            <w:hideMark/>
          </w:tcPr>
          <w:p w:rsidR="00D41AE9" w:rsidRPr="00D41AE9" w:rsidRDefault="00D41AE9" w:rsidP="00043388">
            <w:pPr>
              <w:jc w:val="center"/>
              <w:rPr>
                <w:sz w:val="22"/>
              </w:rPr>
            </w:pPr>
            <w:r w:rsidRPr="00D41AE9">
              <w:rPr>
                <w:sz w:val="22"/>
              </w:rPr>
              <w:t>1985</w:t>
            </w:r>
          </w:p>
        </w:tc>
        <w:tc>
          <w:tcPr>
            <w:tcW w:w="486" w:type="pct"/>
            <w:shd w:val="clear" w:color="auto" w:fill="auto"/>
            <w:vAlign w:val="center"/>
            <w:hideMark/>
          </w:tcPr>
          <w:p w:rsidR="00D41AE9" w:rsidRPr="00D41AE9" w:rsidRDefault="00D41AE9" w:rsidP="00043388">
            <w:pPr>
              <w:jc w:val="center"/>
              <w:rPr>
                <w:sz w:val="22"/>
              </w:rPr>
            </w:pPr>
            <w:r w:rsidRPr="00D41AE9">
              <w:rPr>
                <w:sz w:val="22"/>
              </w:rPr>
              <w:t>40</w:t>
            </w:r>
          </w:p>
        </w:tc>
        <w:tc>
          <w:tcPr>
            <w:tcW w:w="602" w:type="pct"/>
            <w:shd w:val="clear" w:color="auto" w:fill="auto"/>
            <w:vAlign w:val="center"/>
            <w:hideMark/>
          </w:tcPr>
          <w:p w:rsidR="00D41AE9" w:rsidRPr="00D41AE9" w:rsidRDefault="00D41AE9" w:rsidP="00043388">
            <w:pPr>
              <w:jc w:val="center"/>
              <w:rPr>
                <w:sz w:val="22"/>
              </w:rPr>
            </w:pPr>
          </w:p>
        </w:tc>
        <w:tc>
          <w:tcPr>
            <w:tcW w:w="807" w:type="pct"/>
            <w:shd w:val="clear" w:color="auto" w:fill="auto"/>
            <w:vAlign w:val="center"/>
            <w:hideMark/>
          </w:tcPr>
          <w:p w:rsidR="00D41AE9" w:rsidRPr="00D41AE9" w:rsidRDefault="00D41AE9" w:rsidP="00043388">
            <w:pPr>
              <w:jc w:val="center"/>
              <w:rPr>
                <w:sz w:val="22"/>
              </w:rPr>
            </w:pPr>
          </w:p>
        </w:tc>
      </w:tr>
      <w:tr w:rsidR="00D41AE9" w:rsidRPr="00DC5DDB" w:rsidTr="00D41AE9">
        <w:trPr>
          <w:trHeight w:val="291"/>
        </w:trPr>
        <w:tc>
          <w:tcPr>
            <w:tcW w:w="1823" w:type="pct"/>
            <w:shd w:val="clear" w:color="auto" w:fill="auto"/>
            <w:vAlign w:val="center"/>
            <w:hideMark/>
          </w:tcPr>
          <w:p w:rsidR="00D41AE9" w:rsidRPr="00D41AE9" w:rsidRDefault="00D41AE9" w:rsidP="00D41AE9">
            <w:pPr>
              <w:jc w:val="left"/>
              <w:rPr>
                <w:sz w:val="22"/>
              </w:rPr>
            </w:pPr>
            <w:r w:rsidRPr="00D41AE9">
              <w:rPr>
                <w:sz w:val="22"/>
              </w:rPr>
              <w:t>Насосная станция по перекачке очищенных сточных вод</w:t>
            </w:r>
          </w:p>
        </w:tc>
        <w:tc>
          <w:tcPr>
            <w:tcW w:w="799" w:type="pct"/>
            <w:shd w:val="clear" w:color="auto" w:fill="auto"/>
            <w:vAlign w:val="center"/>
            <w:hideMark/>
          </w:tcPr>
          <w:p w:rsidR="00D41AE9" w:rsidRPr="00D41AE9" w:rsidRDefault="00D41AE9" w:rsidP="00043388">
            <w:pPr>
              <w:jc w:val="center"/>
              <w:rPr>
                <w:sz w:val="22"/>
              </w:rPr>
            </w:pPr>
            <w:r w:rsidRPr="00D41AE9">
              <w:rPr>
                <w:sz w:val="22"/>
              </w:rPr>
              <w:t>ФГ 216/24</w:t>
            </w:r>
          </w:p>
        </w:tc>
        <w:tc>
          <w:tcPr>
            <w:tcW w:w="484" w:type="pct"/>
            <w:shd w:val="clear" w:color="auto" w:fill="auto"/>
            <w:vAlign w:val="center"/>
            <w:hideMark/>
          </w:tcPr>
          <w:p w:rsidR="00D41AE9" w:rsidRPr="00D41AE9" w:rsidRDefault="00D41AE9" w:rsidP="00043388">
            <w:pPr>
              <w:jc w:val="center"/>
              <w:rPr>
                <w:sz w:val="22"/>
              </w:rPr>
            </w:pPr>
            <w:r w:rsidRPr="00D41AE9">
              <w:rPr>
                <w:sz w:val="22"/>
              </w:rPr>
              <w:t>1985</w:t>
            </w:r>
          </w:p>
        </w:tc>
        <w:tc>
          <w:tcPr>
            <w:tcW w:w="486" w:type="pct"/>
            <w:shd w:val="clear" w:color="auto" w:fill="auto"/>
            <w:vAlign w:val="center"/>
            <w:hideMark/>
          </w:tcPr>
          <w:p w:rsidR="00D41AE9" w:rsidRPr="00D41AE9" w:rsidRDefault="00D41AE9" w:rsidP="00043388">
            <w:pPr>
              <w:jc w:val="center"/>
              <w:rPr>
                <w:sz w:val="22"/>
              </w:rPr>
            </w:pPr>
          </w:p>
        </w:tc>
        <w:tc>
          <w:tcPr>
            <w:tcW w:w="602" w:type="pct"/>
            <w:shd w:val="clear" w:color="auto" w:fill="auto"/>
            <w:vAlign w:val="center"/>
            <w:hideMark/>
          </w:tcPr>
          <w:p w:rsidR="00D41AE9" w:rsidRPr="00D41AE9" w:rsidRDefault="00D41AE9" w:rsidP="00043388">
            <w:pPr>
              <w:jc w:val="center"/>
              <w:rPr>
                <w:sz w:val="22"/>
              </w:rPr>
            </w:pPr>
            <w:r w:rsidRPr="00D41AE9">
              <w:rPr>
                <w:sz w:val="22"/>
              </w:rPr>
              <w:t>216</w:t>
            </w:r>
          </w:p>
        </w:tc>
        <w:tc>
          <w:tcPr>
            <w:tcW w:w="807" w:type="pct"/>
            <w:shd w:val="clear" w:color="auto" w:fill="auto"/>
            <w:vAlign w:val="center"/>
            <w:hideMark/>
          </w:tcPr>
          <w:p w:rsidR="00D41AE9" w:rsidRPr="00D41AE9" w:rsidRDefault="00D41AE9" w:rsidP="00043388">
            <w:pPr>
              <w:jc w:val="center"/>
              <w:rPr>
                <w:sz w:val="22"/>
              </w:rPr>
            </w:pPr>
          </w:p>
        </w:tc>
      </w:tr>
      <w:tr w:rsidR="00D41AE9" w:rsidRPr="00DC5DDB" w:rsidTr="00D41AE9">
        <w:trPr>
          <w:trHeight w:val="291"/>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Электродвигатель</w:t>
            </w:r>
          </w:p>
        </w:tc>
        <w:tc>
          <w:tcPr>
            <w:tcW w:w="799" w:type="pct"/>
            <w:shd w:val="clear" w:color="auto" w:fill="auto"/>
            <w:vAlign w:val="center"/>
            <w:hideMark/>
          </w:tcPr>
          <w:p w:rsidR="00D41AE9" w:rsidRPr="00D41AE9" w:rsidRDefault="00D41AE9" w:rsidP="00043388">
            <w:pPr>
              <w:jc w:val="center"/>
              <w:rPr>
                <w:sz w:val="22"/>
              </w:rPr>
            </w:pPr>
            <w:r w:rsidRPr="00D41AE9">
              <w:rPr>
                <w:sz w:val="22"/>
              </w:rPr>
              <w:t>АО2-81-4УЗ</w:t>
            </w:r>
          </w:p>
        </w:tc>
        <w:tc>
          <w:tcPr>
            <w:tcW w:w="484" w:type="pct"/>
            <w:shd w:val="clear" w:color="auto" w:fill="auto"/>
            <w:vAlign w:val="center"/>
            <w:hideMark/>
          </w:tcPr>
          <w:p w:rsidR="00D41AE9" w:rsidRPr="00D41AE9" w:rsidRDefault="00D41AE9" w:rsidP="00043388">
            <w:pPr>
              <w:jc w:val="center"/>
              <w:rPr>
                <w:sz w:val="22"/>
              </w:rPr>
            </w:pPr>
            <w:r w:rsidRPr="00D41AE9">
              <w:rPr>
                <w:sz w:val="22"/>
              </w:rPr>
              <w:t>1985</w:t>
            </w:r>
          </w:p>
        </w:tc>
        <w:tc>
          <w:tcPr>
            <w:tcW w:w="486" w:type="pct"/>
            <w:shd w:val="clear" w:color="auto" w:fill="auto"/>
            <w:vAlign w:val="center"/>
            <w:hideMark/>
          </w:tcPr>
          <w:p w:rsidR="00D41AE9" w:rsidRPr="00D41AE9" w:rsidRDefault="00D41AE9" w:rsidP="00043388">
            <w:pPr>
              <w:jc w:val="center"/>
              <w:rPr>
                <w:sz w:val="22"/>
              </w:rPr>
            </w:pPr>
            <w:r w:rsidRPr="00D41AE9">
              <w:rPr>
                <w:sz w:val="22"/>
              </w:rPr>
              <w:t>40</w:t>
            </w:r>
          </w:p>
        </w:tc>
        <w:tc>
          <w:tcPr>
            <w:tcW w:w="602" w:type="pct"/>
            <w:shd w:val="clear" w:color="auto" w:fill="auto"/>
            <w:vAlign w:val="center"/>
            <w:hideMark/>
          </w:tcPr>
          <w:p w:rsidR="00D41AE9" w:rsidRPr="00D41AE9" w:rsidRDefault="00D41AE9" w:rsidP="00043388">
            <w:pPr>
              <w:jc w:val="center"/>
              <w:rPr>
                <w:sz w:val="22"/>
              </w:rPr>
            </w:pPr>
          </w:p>
        </w:tc>
        <w:tc>
          <w:tcPr>
            <w:tcW w:w="807" w:type="pct"/>
            <w:shd w:val="clear" w:color="auto" w:fill="auto"/>
            <w:vAlign w:val="center"/>
            <w:hideMark/>
          </w:tcPr>
          <w:p w:rsidR="00D41AE9" w:rsidRPr="00D41AE9" w:rsidRDefault="00D41AE9" w:rsidP="00043388">
            <w:pPr>
              <w:jc w:val="center"/>
              <w:rPr>
                <w:sz w:val="22"/>
              </w:rPr>
            </w:pPr>
          </w:p>
        </w:tc>
      </w:tr>
      <w:tr w:rsidR="00D41AE9" w:rsidRPr="00DC5DDB" w:rsidTr="00D41AE9">
        <w:trPr>
          <w:trHeight w:val="291"/>
        </w:trPr>
        <w:tc>
          <w:tcPr>
            <w:tcW w:w="1823" w:type="pct"/>
            <w:shd w:val="clear" w:color="auto" w:fill="auto"/>
            <w:vAlign w:val="center"/>
            <w:hideMark/>
          </w:tcPr>
          <w:p w:rsidR="00D41AE9" w:rsidRPr="00D41AE9" w:rsidRDefault="00D41AE9" w:rsidP="00D41AE9">
            <w:pPr>
              <w:jc w:val="left"/>
              <w:rPr>
                <w:sz w:val="22"/>
              </w:rPr>
            </w:pPr>
            <w:r w:rsidRPr="00D41AE9">
              <w:rPr>
                <w:sz w:val="22"/>
              </w:rPr>
              <w:t>Насосная станция промывки фильтров</w:t>
            </w:r>
          </w:p>
        </w:tc>
        <w:tc>
          <w:tcPr>
            <w:tcW w:w="799" w:type="pct"/>
            <w:shd w:val="clear" w:color="auto" w:fill="auto"/>
            <w:vAlign w:val="center"/>
            <w:hideMark/>
          </w:tcPr>
          <w:p w:rsidR="00D41AE9" w:rsidRPr="00D41AE9" w:rsidRDefault="00D41AE9" w:rsidP="00043388">
            <w:pPr>
              <w:jc w:val="center"/>
              <w:rPr>
                <w:sz w:val="22"/>
              </w:rPr>
            </w:pPr>
            <w:r w:rsidRPr="00D41AE9">
              <w:rPr>
                <w:sz w:val="22"/>
              </w:rPr>
              <w:t> ФГ 45С/22,5</w:t>
            </w:r>
          </w:p>
        </w:tc>
        <w:tc>
          <w:tcPr>
            <w:tcW w:w="484" w:type="pct"/>
            <w:shd w:val="clear" w:color="auto" w:fill="auto"/>
            <w:vAlign w:val="center"/>
            <w:hideMark/>
          </w:tcPr>
          <w:p w:rsidR="00D41AE9" w:rsidRPr="00D41AE9" w:rsidRDefault="00D41AE9" w:rsidP="00043388">
            <w:pPr>
              <w:jc w:val="center"/>
              <w:rPr>
                <w:sz w:val="22"/>
              </w:rPr>
            </w:pPr>
            <w:r w:rsidRPr="00D41AE9">
              <w:rPr>
                <w:sz w:val="22"/>
              </w:rPr>
              <w:t>1985</w:t>
            </w:r>
          </w:p>
        </w:tc>
        <w:tc>
          <w:tcPr>
            <w:tcW w:w="486" w:type="pct"/>
            <w:shd w:val="clear" w:color="auto" w:fill="auto"/>
            <w:vAlign w:val="center"/>
            <w:hideMark/>
          </w:tcPr>
          <w:p w:rsidR="00D41AE9" w:rsidRPr="00D41AE9" w:rsidRDefault="00D41AE9" w:rsidP="00043388">
            <w:pPr>
              <w:jc w:val="center"/>
              <w:rPr>
                <w:sz w:val="22"/>
              </w:rPr>
            </w:pPr>
          </w:p>
        </w:tc>
        <w:tc>
          <w:tcPr>
            <w:tcW w:w="602" w:type="pct"/>
            <w:shd w:val="clear" w:color="auto" w:fill="auto"/>
            <w:vAlign w:val="center"/>
            <w:hideMark/>
          </w:tcPr>
          <w:p w:rsidR="00D41AE9" w:rsidRPr="00D41AE9" w:rsidRDefault="00D41AE9" w:rsidP="00043388">
            <w:pPr>
              <w:jc w:val="center"/>
              <w:rPr>
                <w:sz w:val="22"/>
              </w:rPr>
            </w:pPr>
            <w:r w:rsidRPr="00D41AE9">
              <w:rPr>
                <w:sz w:val="22"/>
              </w:rPr>
              <w:t>400 </w:t>
            </w:r>
          </w:p>
        </w:tc>
        <w:tc>
          <w:tcPr>
            <w:tcW w:w="807" w:type="pct"/>
            <w:shd w:val="clear" w:color="auto" w:fill="auto"/>
            <w:vAlign w:val="center"/>
            <w:hideMark/>
          </w:tcPr>
          <w:p w:rsidR="00D41AE9" w:rsidRPr="00D41AE9" w:rsidRDefault="00D41AE9" w:rsidP="00043388">
            <w:pPr>
              <w:jc w:val="center"/>
              <w:rPr>
                <w:sz w:val="22"/>
              </w:rPr>
            </w:pPr>
          </w:p>
        </w:tc>
      </w:tr>
      <w:tr w:rsidR="00D41AE9" w:rsidRPr="00DC5DDB" w:rsidTr="00D41AE9">
        <w:trPr>
          <w:trHeight w:val="291"/>
        </w:trPr>
        <w:tc>
          <w:tcPr>
            <w:tcW w:w="1823" w:type="pct"/>
            <w:shd w:val="clear" w:color="auto" w:fill="auto"/>
            <w:vAlign w:val="center"/>
            <w:hideMark/>
          </w:tcPr>
          <w:p w:rsidR="00D41AE9" w:rsidRPr="00D41AE9" w:rsidRDefault="00D41AE9" w:rsidP="00D41AE9">
            <w:pPr>
              <w:jc w:val="left"/>
              <w:rPr>
                <w:sz w:val="22"/>
              </w:rPr>
            </w:pPr>
            <w:r w:rsidRPr="00D41AE9">
              <w:rPr>
                <w:sz w:val="22"/>
              </w:rPr>
              <w:t>Электродвигатель</w:t>
            </w:r>
          </w:p>
        </w:tc>
        <w:tc>
          <w:tcPr>
            <w:tcW w:w="799" w:type="pct"/>
            <w:shd w:val="clear" w:color="auto" w:fill="auto"/>
            <w:vAlign w:val="center"/>
            <w:hideMark/>
          </w:tcPr>
          <w:p w:rsidR="00D41AE9" w:rsidRPr="00D41AE9" w:rsidRDefault="00D41AE9" w:rsidP="00043388">
            <w:pPr>
              <w:jc w:val="center"/>
              <w:rPr>
                <w:sz w:val="22"/>
              </w:rPr>
            </w:pPr>
            <w:r w:rsidRPr="00D41AE9">
              <w:rPr>
                <w:sz w:val="22"/>
              </w:rPr>
              <w:t>4А5ОМ6УЗ</w:t>
            </w:r>
          </w:p>
        </w:tc>
        <w:tc>
          <w:tcPr>
            <w:tcW w:w="484" w:type="pct"/>
            <w:shd w:val="clear" w:color="auto" w:fill="auto"/>
            <w:vAlign w:val="center"/>
            <w:hideMark/>
          </w:tcPr>
          <w:p w:rsidR="00D41AE9" w:rsidRPr="00D41AE9" w:rsidRDefault="00D41AE9" w:rsidP="00043388">
            <w:pPr>
              <w:jc w:val="center"/>
              <w:rPr>
                <w:sz w:val="22"/>
              </w:rPr>
            </w:pPr>
            <w:r w:rsidRPr="00D41AE9">
              <w:rPr>
                <w:sz w:val="22"/>
              </w:rPr>
              <w:t>1985</w:t>
            </w:r>
          </w:p>
        </w:tc>
        <w:tc>
          <w:tcPr>
            <w:tcW w:w="486" w:type="pct"/>
            <w:shd w:val="clear" w:color="auto" w:fill="auto"/>
            <w:vAlign w:val="center"/>
            <w:hideMark/>
          </w:tcPr>
          <w:p w:rsidR="00D41AE9" w:rsidRPr="00D41AE9" w:rsidRDefault="00D41AE9" w:rsidP="00043388">
            <w:pPr>
              <w:jc w:val="center"/>
              <w:rPr>
                <w:sz w:val="22"/>
              </w:rPr>
            </w:pPr>
            <w:r w:rsidRPr="00D41AE9">
              <w:rPr>
                <w:sz w:val="22"/>
              </w:rPr>
              <w:t>55</w:t>
            </w:r>
          </w:p>
        </w:tc>
        <w:tc>
          <w:tcPr>
            <w:tcW w:w="602" w:type="pct"/>
            <w:shd w:val="clear" w:color="auto" w:fill="auto"/>
            <w:vAlign w:val="center"/>
            <w:hideMark/>
          </w:tcPr>
          <w:p w:rsidR="00D41AE9" w:rsidRPr="00D41AE9" w:rsidRDefault="00D41AE9" w:rsidP="00043388">
            <w:pPr>
              <w:jc w:val="center"/>
              <w:rPr>
                <w:sz w:val="22"/>
              </w:rPr>
            </w:pPr>
          </w:p>
        </w:tc>
        <w:tc>
          <w:tcPr>
            <w:tcW w:w="807" w:type="pct"/>
            <w:shd w:val="clear" w:color="auto" w:fill="auto"/>
            <w:vAlign w:val="center"/>
            <w:hideMark/>
          </w:tcPr>
          <w:p w:rsidR="00D41AE9" w:rsidRPr="00D41AE9" w:rsidRDefault="00D41AE9" w:rsidP="00043388">
            <w:pPr>
              <w:jc w:val="center"/>
              <w:rPr>
                <w:sz w:val="22"/>
              </w:rPr>
            </w:pPr>
          </w:p>
        </w:tc>
      </w:tr>
    </w:tbl>
    <w:p w:rsidR="00043388" w:rsidRDefault="00043388" w:rsidP="00043388">
      <w:pPr>
        <w:ind w:firstLine="567"/>
        <w:jc w:val="right"/>
        <w:rPr>
          <w:rFonts w:cs="Times New Roman"/>
          <w:szCs w:val="28"/>
        </w:rPr>
        <w:sectPr w:rsidR="00043388" w:rsidSect="0067635A">
          <w:pgSz w:w="16838" w:h="11906" w:orient="landscape"/>
          <w:pgMar w:top="1134" w:right="1134" w:bottom="851" w:left="1134" w:header="709" w:footer="709" w:gutter="0"/>
          <w:pgBorders>
            <w:top w:val="single" w:sz="4" w:space="12" w:color="auto"/>
            <w:left w:val="single" w:sz="4" w:space="15" w:color="auto"/>
            <w:bottom w:val="single" w:sz="4" w:space="12" w:color="auto"/>
            <w:right w:val="single" w:sz="4" w:space="19" w:color="auto"/>
          </w:pgBorders>
          <w:cols w:space="708"/>
          <w:docGrid w:linePitch="360"/>
        </w:sectPr>
      </w:pPr>
    </w:p>
    <w:p w:rsidR="00E01B40" w:rsidRPr="003B5B14" w:rsidRDefault="00E01B40" w:rsidP="00E01B40">
      <w:pPr>
        <w:pStyle w:val="3"/>
        <w:spacing w:after="240"/>
        <w:ind w:firstLine="567"/>
        <w:rPr>
          <w:rFonts w:ascii="Times New Roman" w:hAnsi="Times New Roman" w:cs="Times New Roman"/>
          <w:color w:val="auto"/>
          <w:szCs w:val="28"/>
        </w:rPr>
      </w:pPr>
      <w:bookmarkStart w:id="124" w:name="_Toc392073607"/>
      <w:bookmarkStart w:id="125" w:name="_Toc395801155"/>
      <w:bookmarkStart w:id="126" w:name="_Toc479756414"/>
      <w:r w:rsidRPr="003B5B14">
        <w:rPr>
          <w:rFonts w:ascii="Times New Roman" w:hAnsi="Times New Roman" w:cs="Times New Roman"/>
          <w:color w:val="auto"/>
          <w:szCs w:val="28"/>
        </w:rPr>
        <w:lastRenderedPageBreak/>
        <w:t>3.1.5. Описание состояния и функционирования канализационных ко</w:t>
      </w:r>
      <w:r w:rsidRPr="003B5B14">
        <w:rPr>
          <w:rFonts w:ascii="Times New Roman" w:hAnsi="Times New Roman" w:cs="Times New Roman"/>
          <w:color w:val="auto"/>
          <w:szCs w:val="28"/>
        </w:rPr>
        <w:t>л</w:t>
      </w:r>
      <w:r w:rsidRPr="003B5B14">
        <w:rPr>
          <w:rFonts w:ascii="Times New Roman" w:hAnsi="Times New Roman" w:cs="Times New Roman"/>
          <w:color w:val="auto"/>
          <w:szCs w:val="28"/>
        </w:rPr>
        <w:t>лекторов и сетей, сооружений на них, включая оценку их износа и определ</w:t>
      </w:r>
      <w:r w:rsidRPr="003B5B14">
        <w:rPr>
          <w:rFonts w:ascii="Times New Roman" w:hAnsi="Times New Roman" w:cs="Times New Roman"/>
          <w:color w:val="auto"/>
          <w:szCs w:val="28"/>
        </w:rPr>
        <w:t>е</w:t>
      </w:r>
      <w:r w:rsidRPr="003B5B14">
        <w:rPr>
          <w:rFonts w:ascii="Times New Roman" w:hAnsi="Times New Roman" w:cs="Times New Roman"/>
          <w:color w:val="auto"/>
          <w:szCs w:val="28"/>
        </w:rPr>
        <w:t>ние возможности обеспечения отвода и очистки сточных вод на существу</w:t>
      </w:r>
      <w:r w:rsidRPr="003B5B14">
        <w:rPr>
          <w:rFonts w:ascii="Times New Roman" w:hAnsi="Times New Roman" w:cs="Times New Roman"/>
          <w:color w:val="auto"/>
          <w:szCs w:val="28"/>
        </w:rPr>
        <w:t>ю</w:t>
      </w:r>
      <w:r w:rsidRPr="003B5B14">
        <w:rPr>
          <w:rFonts w:ascii="Times New Roman" w:hAnsi="Times New Roman" w:cs="Times New Roman"/>
          <w:color w:val="auto"/>
          <w:szCs w:val="28"/>
        </w:rPr>
        <w:t>щих объектах централизованной системы водоотведения</w:t>
      </w:r>
      <w:bookmarkEnd w:id="123"/>
      <w:bookmarkEnd w:id="124"/>
      <w:bookmarkEnd w:id="125"/>
      <w:bookmarkEnd w:id="126"/>
    </w:p>
    <w:p w:rsidR="00E01B40" w:rsidRPr="00BE4B4E" w:rsidRDefault="00E01B40" w:rsidP="00E01B40">
      <w:pPr>
        <w:pStyle w:val="a7"/>
        <w:spacing w:before="0" w:after="0" w:line="276" w:lineRule="auto"/>
        <w:rPr>
          <w:rFonts w:eastAsiaTheme="minorHAnsi"/>
          <w:sz w:val="28"/>
          <w:szCs w:val="28"/>
          <w:lang w:eastAsia="en-US"/>
        </w:rPr>
      </w:pPr>
      <w:bookmarkStart w:id="127" w:name="_Toc385862071"/>
      <w:bookmarkStart w:id="128" w:name="_Toc392073608"/>
      <w:r w:rsidRPr="003B5B14">
        <w:rPr>
          <w:rFonts w:eastAsiaTheme="minorHAnsi"/>
          <w:sz w:val="28"/>
          <w:szCs w:val="28"/>
          <w:lang w:eastAsia="en-US"/>
        </w:rPr>
        <w:t>Анализ ситуации показал, что отведение производственно-бытовых сточных вод осуществляется самотечными сетями на канализационные насосные станции, расположенные в пониженных местах рельефа, от которых напорными трубопр</w:t>
      </w:r>
      <w:r w:rsidRPr="003B5B14">
        <w:rPr>
          <w:rFonts w:eastAsiaTheme="minorHAnsi"/>
          <w:sz w:val="28"/>
          <w:szCs w:val="28"/>
          <w:lang w:eastAsia="en-US"/>
        </w:rPr>
        <w:t>о</w:t>
      </w:r>
      <w:r w:rsidRPr="003B5B14">
        <w:rPr>
          <w:rFonts w:eastAsiaTheme="minorHAnsi"/>
          <w:sz w:val="28"/>
          <w:szCs w:val="28"/>
          <w:lang w:eastAsia="en-US"/>
        </w:rPr>
        <w:t xml:space="preserve">водами подаются на </w:t>
      </w:r>
      <w:r w:rsidRPr="00BE4B4E">
        <w:rPr>
          <w:rFonts w:eastAsiaTheme="minorHAnsi"/>
          <w:sz w:val="28"/>
          <w:szCs w:val="28"/>
          <w:lang w:eastAsia="en-US"/>
        </w:rPr>
        <w:t xml:space="preserve">очистные сооружения. </w:t>
      </w:r>
    </w:p>
    <w:p w:rsidR="00E01B40" w:rsidRPr="003B5B14" w:rsidRDefault="00E01B40" w:rsidP="00E01B40">
      <w:pPr>
        <w:ind w:firstLine="567"/>
        <w:rPr>
          <w:rFonts w:cs="Times New Roman"/>
          <w:szCs w:val="28"/>
        </w:rPr>
      </w:pPr>
      <w:r w:rsidRPr="00BE4B4E">
        <w:rPr>
          <w:rFonts w:eastAsiaTheme="minorHAnsi"/>
          <w:szCs w:val="28"/>
          <w:lang w:eastAsia="en-US"/>
        </w:rPr>
        <w:t>Протяженность канализационных сетей, числящихся на обслуживании О</w:t>
      </w:r>
      <w:r w:rsidR="00BE4B4E" w:rsidRPr="00BE4B4E">
        <w:rPr>
          <w:rFonts w:eastAsiaTheme="minorHAnsi"/>
          <w:szCs w:val="28"/>
          <w:lang w:eastAsia="en-US"/>
        </w:rPr>
        <w:t>О</w:t>
      </w:r>
      <w:r w:rsidRPr="00BE4B4E">
        <w:rPr>
          <w:rFonts w:eastAsiaTheme="minorHAnsi"/>
          <w:szCs w:val="28"/>
          <w:lang w:eastAsia="en-US"/>
        </w:rPr>
        <w:t>О «</w:t>
      </w:r>
      <w:r w:rsidR="007621E6">
        <w:rPr>
          <w:rFonts w:eastAsiaTheme="minorHAnsi"/>
          <w:szCs w:val="28"/>
          <w:lang w:eastAsia="en-US"/>
        </w:rPr>
        <w:t>Во</w:t>
      </w:r>
      <w:r w:rsidR="00BE4B4E" w:rsidRPr="00BE4B4E">
        <w:rPr>
          <w:rFonts w:eastAsiaTheme="minorHAnsi"/>
          <w:szCs w:val="28"/>
          <w:lang w:eastAsia="en-US"/>
        </w:rPr>
        <w:t>доканал</w:t>
      </w:r>
      <w:r w:rsidRPr="00BE4B4E">
        <w:rPr>
          <w:rFonts w:eastAsiaTheme="minorHAnsi"/>
          <w:szCs w:val="28"/>
          <w:lang w:eastAsia="en-US"/>
        </w:rPr>
        <w:t xml:space="preserve">» составляет </w:t>
      </w:r>
      <w:r w:rsidR="00BE4B4E" w:rsidRPr="00BE4B4E">
        <w:rPr>
          <w:rFonts w:eastAsiaTheme="minorHAnsi"/>
          <w:szCs w:val="28"/>
          <w:lang w:eastAsia="en-US"/>
        </w:rPr>
        <w:t>150</w:t>
      </w:r>
      <w:r w:rsidRPr="00BE4B4E">
        <w:rPr>
          <w:rFonts w:eastAsiaTheme="minorHAnsi"/>
          <w:szCs w:val="28"/>
          <w:lang w:eastAsia="en-US"/>
        </w:rPr>
        <w:t xml:space="preserve"> км.</w:t>
      </w:r>
      <w:r w:rsidRPr="00BE4B4E">
        <w:rPr>
          <w:rFonts w:cs="Times New Roman"/>
          <w:szCs w:val="28"/>
        </w:rPr>
        <w:t xml:space="preserve"> Степень износа сетей составляет </w:t>
      </w:r>
      <w:r w:rsidR="00BE4B4E" w:rsidRPr="00BE4B4E">
        <w:rPr>
          <w:rFonts w:cs="Times New Roman"/>
          <w:szCs w:val="28"/>
        </w:rPr>
        <w:t>70</w:t>
      </w:r>
      <w:r w:rsidRPr="00BE4B4E">
        <w:rPr>
          <w:rFonts w:cs="Times New Roman"/>
          <w:szCs w:val="28"/>
        </w:rPr>
        <w:t>%.</w:t>
      </w:r>
    </w:p>
    <w:p w:rsidR="00E01B40" w:rsidRPr="003B5B14" w:rsidRDefault="00E01B40" w:rsidP="00E01B40">
      <w:pPr>
        <w:pStyle w:val="3"/>
        <w:spacing w:after="240"/>
        <w:ind w:firstLine="567"/>
        <w:rPr>
          <w:rFonts w:ascii="Times New Roman" w:hAnsi="Times New Roman" w:cs="Times New Roman"/>
          <w:color w:val="auto"/>
          <w:szCs w:val="28"/>
        </w:rPr>
      </w:pPr>
      <w:bookmarkStart w:id="129" w:name="_Toc395801156"/>
      <w:bookmarkStart w:id="130" w:name="_Toc479756415"/>
      <w:r w:rsidRPr="003B5B14">
        <w:rPr>
          <w:rFonts w:ascii="Times New Roman" w:hAnsi="Times New Roman" w:cs="Times New Roman"/>
          <w:color w:val="auto"/>
          <w:szCs w:val="28"/>
        </w:rPr>
        <w:t>3.1.6. Оценка безопасности и надежности объектов централизованной системы водоотведения и их управляемости</w:t>
      </w:r>
      <w:bookmarkEnd w:id="127"/>
      <w:bookmarkEnd w:id="128"/>
      <w:bookmarkEnd w:id="129"/>
      <w:bookmarkEnd w:id="130"/>
    </w:p>
    <w:p w:rsidR="00E01B40" w:rsidRPr="003B5B14" w:rsidRDefault="00E01B40" w:rsidP="00E01B40">
      <w:pPr>
        <w:ind w:firstLine="567"/>
        <w:rPr>
          <w:rFonts w:cs="Times New Roman"/>
          <w:szCs w:val="28"/>
        </w:rPr>
      </w:pPr>
      <w:r w:rsidRPr="003B5B14">
        <w:rPr>
          <w:rFonts w:cs="Times New Roman"/>
          <w:szCs w:val="28"/>
        </w:rPr>
        <w:t>Централизованная система водоотведения представляет собой сложную си</w:t>
      </w:r>
      <w:r w:rsidRPr="003B5B14">
        <w:rPr>
          <w:rFonts w:cs="Times New Roman"/>
          <w:szCs w:val="28"/>
        </w:rPr>
        <w:t>с</w:t>
      </w:r>
      <w:r w:rsidRPr="003B5B14">
        <w:rPr>
          <w:rFonts w:cs="Times New Roman"/>
          <w:szCs w:val="28"/>
        </w:rPr>
        <w:t>тему инженерных сооружений, надежная и эффективная работа которых является одной из важнейших составляющих благополучия муниципального образования. По системе, состоящей из трубопроводов, каналов, коллекторов отводятся на оч</w:t>
      </w:r>
      <w:r w:rsidRPr="003B5B14">
        <w:rPr>
          <w:rFonts w:cs="Times New Roman"/>
          <w:szCs w:val="28"/>
        </w:rPr>
        <w:t>и</w:t>
      </w:r>
      <w:r w:rsidRPr="003B5B14">
        <w:rPr>
          <w:rFonts w:cs="Times New Roman"/>
          <w:szCs w:val="28"/>
        </w:rPr>
        <w:t xml:space="preserve">стку все сточные воды, образующиеся на </w:t>
      </w:r>
      <w:r w:rsidRPr="00702DEA">
        <w:rPr>
          <w:rFonts w:cs="Times New Roman"/>
          <w:szCs w:val="28"/>
        </w:rPr>
        <w:t>территории</w:t>
      </w:r>
      <w:r w:rsidR="00702DEA" w:rsidRPr="00702DEA">
        <w:rPr>
          <w:rFonts w:cs="Times New Roman"/>
          <w:szCs w:val="28"/>
        </w:rPr>
        <w:t xml:space="preserve"> Анжеро-Судженского г. о.</w:t>
      </w:r>
    </w:p>
    <w:p w:rsidR="00E01B40" w:rsidRPr="003B5B14" w:rsidRDefault="00E01B40" w:rsidP="00E01B40">
      <w:pPr>
        <w:ind w:firstLine="567"/>
        <w:rPr>
          <w:rFonts w:cs="Times New Roman"/>
          <w:szCs w:val="28"/>
        </w:rPr>
      </w:pPr>
      <w:r w:rsidRPr="003B5B14">
        <w:rPr>
          <w:rFonts w:cs="Times New Roman"/>
          <w:szCs w:val="28"/>
        </w:rPr>
        <w:t>В условиях экономии воды и ежегодного сокращения объемов водопотре</w:t>
      </w:r>
      <w:r w:rsidRPr="003B5B14">
        <w:rPr>
          <w:rFonts w:cs="Times New Roman"/>
          <w:szCs w:val="28"/>
        </w:rPr>
        <w:t>б</w:t>
      </w:r>
      <w:r w:rsidRPr="003B5B14">
        <w:rPr>
          <w:rFonts w:cs="Times New Roman"/>
          <w:szCs w:val="28"/>
        </w:rPr>
        <w:t>ления и водоотведения приоритетными направлениями развития системы водоо</w:t>
      </w:r>
      <w:r w:rsidRPr="003B5B14">
        <w:rPr>
          <w:rFonts w:cs="Times New Roman"/>
          <w:szCs w:val="28"/>
        </w:rPr>
        <w:t>т</w:t>
      </w:r>
      <w:r w:rsidRPr="003B5B14">
        <w:rPr>
          <w:rFonts w:cs="Times New Roman"/>
          <w:szCs w:val="28"/>
        </w:rPr>
        <w:t>ведения являются повышение качества очистки воды и надежности работы сетей и сооружений.</w:t>
      </w:r>
    </w:p>
    <w:p w:rsidR="00E01B40" w:rsidRPr="003B5B14" w:rsidRDefault="00E01B40" w:rsidP="00E01B40">
      <w:pPr>
        <w:ind w:firstLine="567"/>
        <w:rPr>
          <w:rFonts w:cs="Times New Roman"/>
          <w:szCs w:val="28"/>
        </w:rPr>
      </w:pPr>
      <w:r w:rsidRPr="003B5B14">
        <w:rPr>
          <w:rFonts w:cs="Times New Roman"/>
          <w:szCs w:val="28"/>
        </w:rPr>
        <w:t>Практика показывает, что трубопроводные сети являются не только наиболее функционально значимым элементом системы канализации, но и наиболее уязв</w:t>
      </w:r>
      <w:r w:rsidRPr="003B5B14">
        <w:rPr>
          <w:rFonts w:cs="Times New Roman"/>
          <w:szCs w:val="28"/>
        </w:rPr>
        <w:t>и</w:t>
      </w:r>
      <w:r w:rsidRPr="003B5B14">
        <w:rPr>
          <w:rFonts w:cs="Times New Roman"/>
          <w:szCs w:val="28"/>
        </w:rPr>
        <w:t>мым с точки зрения надежности. По-прежнему острой остается проблема износа канализационной сети. Поэтому в последние годы особое внимание уделяется ее реконструкции и модернизации. Для вновь прокладываемых участков канализ</w:t>
      </w:r>
      <w:r w:rsidRPr="003B5B14">
        <w:rPr>
          <w:rFonts w:cs="Times New Roman"/>
          <w:szCs w:val="28"/>
        </w:rPr>
        <w:t>а</w:t>
      </w:r>
      <w:r w:rsidRPr="003B5B14">
        <w:rPr>
          <w:rFonts w:cs="Times New Roman"/>
          <w:szCs w:val="28"/>
        </w:rPr>
        <w:t>ционных трубопроводов наиболее надежным и долговечным материалом является полиэтилен. Этот материал выдерживает ударные нагрузки при резком изменении давления в трубопроводе, является стойким к электрохимической коррозии. Ре</w:t>
      </w:r>
      <w:r w:rsidRPr="003B5B14">
        <w:rPr>
          <w:rFonts w:cs="Times New Roman"/>
          <w:szCs w:val="28"/>
        </w:rPr>
        <w:t>а</w:t>
      </w:r>
      <w:r w:rsidRPr="003B5B14">
        <w:rPr>
          <w:rFonts w:cs="Times New Roman"/>
          <w:szCs w:val="28"/>
        </w:rPr>
        <w:t>лизуя комплекс мероприятий, направленных на повышение надежности системы водоотведения, обеспечена устойчивая работа системы канализации.</w:t>
      </w:r>
    </w:p>
    <w:p w:rsidR="00E01B40" w:rsidRPr="003B5B14" w:rsidRDefault="00E01B40" w:rsidP="00E01B40">
      <w:pPr>
        <w:ind w:firstLine="567"/>
        <w:rPr>
          <w:rFonts w:cs="Times New Roman"/>
          <w:szCs w:val="28"/>
        </w:rPr>
      </w:pPr>
      <w:r w:rsidRPr="003B5B14">
        <w:rPr>
          <w:rFonts w:cs="Times New Roman"/>
          <w:szCs w:val="28"/>
        </w:rPr>
        <w:t>Безопасность и надежность очистных сооружений обеспечивается:</w:t>
      </w:r>
    </w:p>
    <w:p w:rsidR="00E01B40" w:rsidRPr="003B5B14" w:rsidRDefault="00E01B40" w:rsidP="009A3386">
      <w:pPr>
        <w:pStyle w:val="13"/>
        <w:numPr>
          <w:ilvl w:val="0"/>
          <w:numId w:val="13"/>
        </w:numPr>
        <w:spacing w:after="0"/>
        <w:jc w:val="both"/>
        <w:rPr>
          <w:rFonts w:ascii="Times New Roman" w:hAnsi="Times New Roman" w:cs="Times New Roman"/>
          <w:sz w:val="28"/>
          <w:szCs w:val="28"/>
        </w:rPr>
      </w:pPr>
      <w:r w:rsidRPr="003B5B14">
        <w:rPr>
          <w:rFonts w:ascii="Times New Roman" w:hAnsi="Times New Roman" w:cs="Times New Roman"/>
          <w:sz w:val="28"/>
          <w:szCs w:val="28"/>
        </w:rPr>
        <w:t>строгим соблюдением технологических регламентов;</w:t>
      </w:r>
    </w:p>
    <w:p w:rsidR="00E01B40" w:rsidRPr="003B5B14" w:rsidRDefault="00E01B40" w:rsidP="009A3386">
      <w:pPr>
        <w:pStyle w:val="13"/>
        <w:numPr>
          <w:ilvl w:val="0"/>
          <w:numId w:val="13"/>
        </w:numPr>
        <w:spacing w:after="0"/>
        <w:jc w:val="both"/>
        <w:rPr>
          <w:rFonts w:ascii="Times New Roman" w:hAnsi="Times New Roman" w:cs="Times New Roman"/>
          <w:sz w:val="28"/>
          <w:szCs w:val="28"/>
        </w:rPr>
      </w:pPr>
      <w:r w:rsidRPr="003B5B14">
        <w:rPr>
          <w:rFonts w:ascii="Times New Roman" w:hAnsi="Times New Roman" w:cs="Times New Roman"/>
          <w:sz w:val="28"/>
          <w:szCs w:val="28"/>
        </w:rPr>
        <w:t>регулярным обучением и повышением квалификации работников;</w:t>
      </w:r>
    </w:p>
    <w:p w:rsidR="00E01B40" w:rsidRPr="003B5B14" w:rsidRDefault="00E01B40" w:rsidP="009A3386">
      <w:pPr>
        <w:pStyle w:val="13"/>
        <w:numPr>
          <w:ilvl w:val="0"/>
          <w:numId w:val="13"/>
        </w:numPr>
        <w:spacing w:after="0"/>
        <w:jc w:val="both"/>
        <w:rPr>
          <w:rFonts w:ascii="Times New Roman" w:hAnsi="Times New Roman" w:cs="Times New Roman"/>
          <w:sz w:val="28"/>
          <w:szCs w:val="28"/>
        </w:rPr>
      </w:pPr>
      <w:r w:rsidRPr="003B5B14">
        <w:rPr>
          <w:rFonts w:ascii="Times New Roman" w:hAnsi="Times New Roman" w:cs="Times New Roman"/>
          <w:sz w:val="28"/>
          <w:szCs w:val="28"/>
        </w:rPr>
        <w:t>контролем за ходом технологического процесса;</w:t>
      </w:r>
    </w:p>
    <w:p w:rsidR="00E01B40" w:rsidRPr="003B5B14" w:rsidRDefault="00E01B40" w:rsidP="009A3386">
      <w:pPr>
        <w:pStyle w:val="13"/>
        <w:numPr>
          <w:ilvl w:val="0"/>
          <w:numId w:val="13"/>
        </w:numPr>
        <w:spacing w:after="0"/>
        <w:jc w:val="both"/>
        <w:rPr>
          <w:rFonts w:ascii="Times New Roman" w:hAnsi="Times New Roman" w:cs="Times New Roman"/>
          <w:sz w:val="28"/>
          <w:szCs w:val="28"/>
        </w:rPr>
      </w:pPr>
      <w:r w:rsidRPr="003B5B14">
        <w:rPr>
          <w:rFonts w:ascii="Times New Roman" w:hAnsi="Times New Roman" w:cs="Times New Roman"/>
          <w:sz w:val="28"/>
          <w:szCs w:val="28"/>
        </w:rPr>
        <w:t xml:space="preserve">регулярным мониторингом состояния вод, сбрасываемых в водоемы, с </w:t>
      </w:r>
      <w:r w:rsidRPr="003B5B14">
        <w:rPr>
          <w:rFonts w:ascii="Times New Roman" w:hAnsi="Times New Roman" w:cs="Times New Roman"/>
          <w:sz w:val="28"/>
          <w:szCs w:val="28"/>
        </w:rPr>
        <w:lastRenderedPageBreak/>
        <w:t>целью недопущения отклонений от установленных параметров;</w:t>
      </w:r>
    </w:p>
    <w:p w:rsidR="00E01B40" w:rsidRPr="003B5B14" w:rsidRDefault="00E01B40" w:rsidP="009A3386">
      <w:pPr>
        <w:pStyle w:val="13"/>
        <w:numPr>
          <w:ilvl w:val="0"/>
          <w:numId w:val="13"/>
        </w:numPr>
        <w:spacing w:after="0"/>
        <w:jc w:val="both"/>
        <w:rPr>
          <w:rFonts w:ascii="Times New Roman" w:hAnsi="Times New Roman" w:cs="Times New Roman"/>
          <w:sz w:val="28"/>
          <w:szCs w:val="28"/>
        </w:rPr>
      </w:pPr>
      <w:r w:rsidRPr="003B5B14">
        <w:rPr>
          <w:rFonts w:ascii="Times New Roman" w:hAnsi="Times New Roman" w:cs="Times New Roman"/>
          <w:sz w:val="28"/>
          <w:szCs w:val="28"/>
        </w:rPr>
        <w:t>регулярным мониторингом существующих технологий очистки сточных вод;</w:t>
      </w:r>
    </w:p>
    <w:p w:rsidR="00E01B40" w:rsidRPr="003B5B14" w:rsidRDefault="00E01B40" w:rsidP="009A3386">
      <w:pPr>
        <w:pStyle w:val="13"/>
        <w:numPr>
          <w:ilvl w:val="0"/>
          <w:numId w:val="13"/>
        </w:numPr>
        <w:spacing w:after="0"/>
        <w:jc w:val="both"/>
        <w:rPr>
          <w:rFonts w:ascii="Times New Roman" w:hAnsi="Times New Roman" w:cs="Times New Roman"/>
          <w:color w:val="00000A"/>
          <w:sz w:val="28"/>
          <w:szCs w:val="28"/>
        </w:rPr>
      </w:pPr>
      <w:r w:rsidRPr="003B5B14">
        <w:rPr>
          <w:rFonts w:ascii="Times New Roman" w:hAnsi="Times New Roman" w:cs="Times New Roman"/>
          <w:sz w:val="28"/>
          <w:szCs w:val="28"/>
        </w:rPr>
        <w:t xml:space="preserve">внедрением рационализаторских и инновационных предложений в части повышения эффективности очистки сточных вод, использования высушенного осадка сточных вод. Согласно </w:t>
      </w:r>
      <w:r w:rsidRPr="003B5B14">
        <w:rPr>
          <w:rFonts w:ascii="Times New Roman" w:hAnsi="Times New Roman" w:cs="Times New Roman"/>
          <w:bCs/>
          <w:sz w:val="28"/>
          <w:szCs w:val="28"/>
        </w:rPr>
        <w:t>СанПиН 2.1.7.573-96, допускается использование осадков сточных вод, в качестве удобрений после предварительной обработки.</w:t>
      </w:r>
    </w:p>
    <w:p w:rsidR="00E01B40" w:rsidRPr="003B5B14" w:rsidRDefault="00E01B40" w:rsidP="00E01B40">
      <w:pPr>
        <w:pStyle w:val="3"/>
        <w:spacing w:after="240"/>
        <w:ind w:firstLine="567"/>
        <w:rPr>
          <w:rFonts w:ascii="Times New Roman" w:hAnsi="Times New Roman" w:cs="Times New Roman"/>
          <w:color w:val="auto"/>
          <w:szCs w:val="28"/>
        </w:rPr>
      </w:pPr>
      <w:bookmarkStart w:id="131" w:name="_Toc385862072"/>
      <w:bookmarkStart w:id="132" w:name="_Toc392073609"/>
      <w:bookmarkStart w:id="133" w:name="_Toc395801157"/>
      <w:bookmarkStart w:id="134" w:name="_Toc479756416"/>
      <w:r w:rsidRPr="003B5B14">
        <w:rPr>
          <w:rFonts w:ascii="Times New Roman" w:hAnsi="Times New Roman" w:cs="Times New Roman"/>
          <w:color w:val="auto"/>
          <w:szCs w:val="28"/>
        </w:rPr>
        <w:t>3.1.7. Оценка воздействия сбросов сточных вод через централизованную систему водоотведения на окружающую среду</w:t>
      </w:r>
      <w:bookmarkEnd w:id="131"/>
      <w:bookmarkEnd w:id="132"/>
      <w:bookmarkEnd w:id="133"/>
      <w:bookmarkEnd w:id="134"/>
    </w:p>
    <w:p w:rsidR="00E01B40" w:rsidRPr="003B5B14" w:rsidRDefault="00E01B40" w:rsidP="00E01B40">
      <w:pPr>
        <w:ind w:firstLine="567"/>
        <w:rPr>
          <w:rFonts w:cs="Times New Roman"/>
          <w:szCs w:val="28"/>
        </w:rPr>
      </w:pPr>
      <w:r w:rsidRPr="003B5B14">
        <w:rPr>
          <w:rFonts w:cs="Times New Roman"/>
          <w:szCs w:val="28"/>
        </w:rPr>
        <w:t>На сегодняшний день требования к предельно допустимому сбросу ужест</w:t>
      </w:r>
      <w:r w:rsidRPr="003B5B14">
        <w:rPr>
          <w:rFonts w:cs="Times New Roman"/>
          <w:szCs w:val="28"/>
        </w:rPr>
        <w:t>о</w:t>
      </w:r>
      <w:r w:rsidRPr="003B5B14">
        <w:rPr>
          <w:rFonts w:cs="Times New Roman"/>
          <w:szCs w:val="28"/>
        </w:rPr>
        <w:t>чились. Очистные сооружения должны обеспечивать эффект очистки сточных вод до норм предельно допустимой концентрации рыбохозяйственных водоёмов с</w:t>
      </w:r>
      <w:r w:rsidRPr="003B5B14">
        <w:rPr>
          <w:rFonts w:cs="Times New Roman"/>
          <w:szCs w:val="28"/>
        </w:rPr>
        <w:t>о</w:t>
      </w:r>
      <w:r w:rsidRPr="003B5B14">
        <w:rPr>
          <w:rFonts w:cs="Times New Roman"/>
          <w:szCs w:val="28"/>
        </w:rPr>
        <w:t>гласно СанПиН 4630-88 «Охрана поверхностных вод от загрязнений».</w:t>
      </w:r>
    </w:p>
    <w:p w:rsidR="00E01B40" w:rsidRPr="00EE3CA4" w:rsidRDefault="00E01B40" w:rsidP="00E01B40">
      <w:pPr>
        <w:ind w:firstLine="567"/>
        <w:rPr>
          <w:rFonts w:cs="Times New Roman"/>
          <w:szCs w:val="28"/>
        </w:rPr>
      </w:pPr>
      <w:r w:rsidRPr="003B5B14">
        <w:rPr>
          <w:rFonts w:cs="Times New Roman"/>
          <w:szCs w:val="28"/>
        </w:rPr>
        <w:t xml:space="preserve">Характеристика воды после очистки </w:t>
      </w:r>
      <w:r w:rsidR="00EE3CA4">
        <w:rPr>
          <w:rFonts w:cs="Times New Roman"/>
          <w:szCs w:val="28"/>
        </w:rPr>
        <w:t>К</w:t>
      </w:r>
      <w:r w:rsidRPr="003B5B14">
        <w:rPr>
          <w:rFonts w:cs="Times New Roman"/>
          <w:szCs w:val="28"/>
        </w:rPr>
        <w:t xml:space="preserve">ОС </w:t>
      </w:r>
      <w:r w:rsidRPr="00EE3CA4">
        <w:rPr>
          <w:rFonts w:cs="Times New Roman"/>
          <w:szCs w:val="28"/>
        </w:rPr>
        <w:t xml:space="preserve">приведены в таб. </w:t>
      </w:r>
      <w:r w:rsidR="00EE3CA4" w:rsidRPr="00EE3CA4">
        <w:rPr>
          <w:rFonts w:cs="Times New Roman"/>
          <w:szCs w:val="28"/>
        </w:rPr>
        <w:t>3</w:t>
      </w:r>
      <w:r w:rsidRPr="00EE3CA4">
        <w:rPr>
          <w:rFonts w:cs="Times New Roman"/>
          <w:szCs w:val="28"/>
        </w:rPr>
        <w:t>.</w:t>
      </w:r>
      <w:r w:rsidR="00EE3CA4" w:rsidRPr="00EE3CA4">
        <w:rPr>
          <w:rFonts w:cs="Times New Roman"/>
          <w:szCs w:val="28"/>
        </w:rPr>
        <w:t>3</w:t>
      </w:r>
      <w:r w:rsidRPr="00EE3CA4">
        <w:rPr>
          <w:rFonts w:cs="Times New Roman"/>
          <w:szCs w:val="28"/>
        </w:rPr>
        <w:t>.</w:t>
      </w:r>
      <w:bookmarkStart w:id="135" w:name="таб171"/>
    </w:p>
    <w:p w:rsidR="00E01B40" w:rsidRDefault="00E01B40" w:rsidP="00702DEA">
      <w:pPr>
        <w:jc w:val="right"/>
        <w:rPr>
          <w:rFonts w:cs="Times New Roman"/>
          <w:sz w:val="26"/>
          <w:szCs w:val="26"/>
        </w:rPr>
      </w:pPr>
      <w:r w:rsidRPr="00EE3CA4">
        <w:rPr>
          <w:rFonts w:cs="Times New Roman"/>
          <w:sz w:val="26"/>
          <w:szCs w:val="26"/>
        </w:rPr>
        <w:t>Таб. 3.</w:t>
      </w:r>
      <w:r w:rsidR="00EE3CA4" w:rsidRPr="00EE3CA4">
        <w:rPr>
          <w:rFonts w:cs="Times New Roman"/>
          <w:sz w:val="26"/>
          <w:szCs w:val="26"/>
        </w:rPr>
        <w:t>3</w:t>
      </w:r>
      <w:r w:rsidRPr="00EE3CA4">
        <w:rPr>
          <w:rFonts w:cs="Times New Roman"/>
          <w:sz w:val="26"/>
          <w:szCs w:val="26"/>
        </w:rPr>
        <w:t xml:space="preserve">. Характеристика воды после очистки </w:t>
      </w:r>
      <w:r w:rsidR="00EE3CA4">
        <w:rPr>
          <w:rFonts w:cs="Times New Roman"/>
          <w:sz w:val="26"/>
          <w:szCs w:val="26"/>
        </w:rPr>
        <w:t>К</w:t>
      </w:r>
      <w:r w:rsidRPr="00EE3CA4">
        <w:rPr>
          <w:rFonts w:cs="Times New Roman"/>
          <w:sz w:val="26"/>
          <w:szCs w:val="26"/>
        </w:rPr>
        <w:t>ОС</w:t>
      </w:r>
    </w:p>
    <w:tbl>
      <w:tblPr>
        <w:tblStyle w:val="af6"/>
        <w:tblW w:w="0" w:type="auto"/>
        <w:tblLook w:val="04A0"/>
      </w:tblPr>
      <w:tblGrid>
        <w:gridCol w:w="4361"/>
        <w:gridCol w:w="3260"/>
        <w:gridCol w:w="2516"/>
      </w:tblGrid>
      <w:tr w:rsidR="000C5EDE" w:rsidTr="000C5EDE">
        <w:tc>
          <w:tcPr>
            <w:tcW w:w="4361" w:type="dxa"/>
            <w:vAlign w:val="center"/>
          </w:tcPr>
          <w:p w:rsidR="000C5EDE" w:rsidRDefault="000C5EDE" w:rsidP="000C5EDE">
            <w:pPr>
              <w:contextualSpacing/>
              <w:jc w:val="center"/>
              <w:rPr>
                <w:szCs w:val="28"/>
              </w:rPr>
            </w:pPr>
            <w:r>
              <w:rPr>
                <w:szCs w:val="28"/>
              </w:rPr>
              <w:t>Показатели</w:t>
            </w:r>
          </w:p>
        </w:tc>
        <w:tc>
          <w:tcPr>
            <w:tcW w:w="3260" w:type="dxa"/>
            <w:vAlign w:val="center"/>
          </w:tcPr>
          <w:p w:rsidR="000C5EDE" w:rsidRDefault="000C5EDE" w:rsidP="000C5EDE">
            <w:pPr>
              <w:contextualSpacing/>
              <w:jc w:val="center"/>
              <w:rPr>
                <w:szCs w:val="28"/>
              </w:rPr>
            </w:pPr>
            <w:r>
              <w:rPr>
                <w:szCs w:val="28"/>
              </w:rPr>
              <w:t>Методика выполнения измерений</w:t>
            </w:r>
          </w:p>
        </w:tc>
        <w:tc>
          <w:tcPr>
            <w:tcW w:w="2516" w:type="dxa"/>
            <w:vAlign w:val="center"/>
          </w:tcPr>
          <w:p w:rsidR="000C5EDE" w:rsidRDefault="000C5EDE" w:rsidP="000C5EDE">
            <w:pPr>
              <w:contextualSpacing/>
              <w:jc w:val="center"/>
              <w:rPr>
                <w:szCs w:val="28"/>
              </w:rPr>
            </w:pPr>
            <w:r>
              <w:rPr>
                <w:szCs w:val="28"/>
              </w:rPr>
              <w:t>Приемная камера</w:t>
            </w:r>
          </w:p>
          <w:p w:rsidR="000C5EDE" w:rsidRDefault="000C5EDE" w:rsidP="000C5EDE">
            <w:pPr>
              <w:contextualSpacing/>
              <w:jc w:val="center"/>
              <w:rPr>
                <w:szCs w:val="28"/>
              </w:rPr>
            </w:pPr>
            <w:r>
              <w:rPr>
                <w:szCs w:val="28"/>
              </w:rPr>
              <w:t>открытого типа</w:t>
            </w:r>
          </w:p>
        </w:tc>
      </w:tr>
      <w:tr w:rsidR="000C5EDE" w:rsidTr="000C5EDE">
        <w:tc>
          <w:tcPr>
            <w:tcW w:w="4361" w:type="dxa"/>
          </w:tcPr>
          <w:p w:rsidR="000C5EDE" w:rsidRDefault="000C5EDE" w:rsidP="000C5EDE">
            <w:pPr>
              <w:contextualSpacing/>
              <w:rPr>
                <w:szCs w:val="28"/>
              </w:rPr>
            </w:pPr>
            <w:r>
              <w:rPr>
                <w:szCs w:val="28"/>
              </w:rPr>
              <w:t>Плавающие примеси</w:t>
            </w:r>
          </w:p>
        </w:tc>
        <w:tc>
          <w:tcPr>
            <w:tcW w:w="3260" w:type="dxa"/>
          </w:tcPr>
          <w:p w:rsidR="000C5EDE" w:rsidRDefault="000C5EDE" w:rsidP="000C5EDE">
            <w:pPr>
              <w:contextualSpacing/>
              <w:rPr>
                <w:szCs w:val="28"/>
              </w:rPr>
            </w:pPr>
          </w:p>
        </w:tc>
        <w:tc>
          <w:tcPr>
            <w:tcW w:w="2516" w:type="dxa"/>
          </w:tcPr>
          <w:p w:rsidR="000C5EDE" w:rsidRDefault="000C5EDE" w:rsidP="000C5EDE">
            <w:pPr>
              <w:contextualSpacing/>
              <w:rPr>
                <w:szCs w:val="28"/>
              </w:rPr>
            </w:pPr>
            <w:r>
              <w:rPr>
                <w:szCs w:val="28"/>
              </w:rPr>
              <w:t>Обнаруживаются</w:t>
            </w:r>
          </w:p>
        </w:tc>
      </w:tr>
      <w:tr w:rsidR="000C5EDE" w:rsidTr="000C5EDE">
        <w:tc>
          <w:tcPr>
            <w:tcW w:w="4361" w:type="dxa"/>
          </w:tcPr>
          <w:p w:rsidR="000C5EDE" w:rsidRDefault="000C5EDE" w:rsidP="000C5EDE">
            <w:pPr>
              <w:contextualSpacing/>
              <w:rPr>
                <w:szCs w:val="28"/>
              </w:rPr>
            </w:pPr>
            <w:r>
              <w:rPr>
                <w:szCs w:val="28"/>
              </w:rPr>
              <w:t>Прозрачность</w:t>
            </w:r>
          </w:p>
        </w:tc>
        <w:tc>
          <w:tcPr>
            <w:tcW w:w="3260" w:type="dxa"/>
          </w:tcPr>
          <w:p w:rsidR="000C5EDE" w:rsidRDefault="000C5EDE" w:rsidP="000C5EDE">
            <w:pPr>
              <w:contextualSpacing/>
              <w:rPr>
                <w:szCs w:val="28"/>
              </w:rPr>
            </w:pPr>
            <w:r>
              <w:rPr>
                <w:szCs w:val="28"/>
              </w:rPr>
              <w:t>РД 52.24.496-2005</w:t>
            </w:r>
          </w:p>
        </w:tc>
        <w:tc>
          <w:tcPr>
            <w:tcW w:w="2516" w:type="dxa"/>
          </w:tcPr>
          <w:p w:rsidR="000C5EDE" w:rsidRDefault="000C5EDE" w:rsidP="000C5EDE">
            <w:pPr>
              <w:contextualSpacing/>
              <w:rPr>
                <w:szCs w:val="28"/>
              </w:rPr>
            </w:pPr>
            <w:r>
              <w:rPr>
                <w:szCs w:val="28"/>
              </w:rPr>
              <w:t>2,5 см</w:t>
            </w:r>
          </w:p>
        </w:tc>
      </w:tr>
      <w:tr w:rsidR="000C5EDE" w:rsidTr="000C5EDE">
        <w:tc>
          <w:tcPr>
            <w:tcW w:w="4361" w:type="dxa"/>
          </w:tcPr>
          <w:p w:rsidR="000C5EDE" w:rsidRDefault="000C5EDE" w:rsidP="000C5EDE">
            <w:pPr>
              <w:contextualSpacing/>
              <w:rPr>
                <w:szCs w:val="28"/>
              </w:rPr>
            </w:pPr>
            <w:r>
              <w:rPr>
                <w:szCs w:val="28"/>
              </w:rPr>
              <w:t>Цвет</w:t>
            </w:r>
          </w:p>
        </w:tc>
        <w:tc>
          <w:tcPr>
            <w:tcW w:w="3260" w:type="dxa"/>
          </w:tcPr>
          <w:p w:rsidR="000C5EDE" w:rsidRDefault="000C5EDE" w:rsidP="000C5EDE">
            <w:pPr>
              <w:contextualSpacing/>
              <w:rPr>
                <w:szCs w:val="28"/>
              </w:rPr>
            </w:pPr>
            <w:r>
              <w:rPr>
                <w:szCs w:val="28"/>
              </w:rPr>
              <w:t>РД 52.24.496-2005</w:t>
            </w:r>
          </w:p>
        </w:tc>
        <w:tc>
          <w:tcPr>
            <w:tcW w:w="2516" w:type="dxa"/>
          </w:tcPr>
          <w:p w:rsidR="000C5EDE" w:rsidRDefault="000C5EDE" w:rsidP="000C5EDE">
            <w:pPr>
              <w:contextualSpacing/>
              <w:rPr>
                <w:szCs w:val="28"/>
              </w:rPr>
            </w:pPr>
            <w:r>
              <w:rPr>
                <w:szCs w:val="28"/>
              </w:rPr>
              <w:t>Серый</w:t>
            </w:r>
          </w:p>
        </w:tc>
      </w:tr>
      <w:tr w:rsidR="000C5EDE" w:rsidTr="000C5EDE">
        <w:tc>
          <w:tcPr>
            <w:tcW w:w="4361" w:type="dxa"/>
          </w:tcPr>
          <w:p w:rsidR="000C5EDE" w:rsidRDefault="000C5EDE" w:rsidP="000C5EDE">
            <w:pPr>
              <w:contextualSpacing/>
              <w:rPr>
                <w:szCs w:val="28"/>
              </w:rPr>
            </w:pPr>
            <w:r>
              <w:rPr>
                <w:szCs w:val="28"/>
              </w:rPr>
              <w:t>Температура</w:t>
            </w:r>
          </w:p>
        </w:tc>
        <w:tc>
          <w:tcPr>
            <w:tcW w:w="3260" w:type="dxa"/>
          </w:tcPr>
          <w:p w:rsidR="000C5EDE" w:rsidRDefault="000C5EDE" w:rsidP="000C5EDE">
            <w:pPr>
              <w:contextualSpacing/>
              <w:rPr>
                <w:szCs w:val="28"/>
              </w:rPr>
            </w:pPr>
            <w:r>
              <w:rPr>
                <w:szCs w:val="28"/>
              </w:rPr>
              <w:t>РД 52.24.496-2005</w:t>
            </w:r>
          </w:p>
        </w:tc>
        <w:tc>
          <w:tcPr>
            <w:tcW w:w="2516" w:type="dxa"/>
          </w:tcPr>
          <w:p w:rsidR="000C5EDE" w:rsidRDefault="000C5EDE" w:rsidP="000C5EDE">
            <w:pPr>
              <w:contextualSpacing/>
              <w:rPr>
                <w:szCs w:val="28"/>
              </w:rPr>
            </w:pPr>
            <w:r>
              <w:rPr>
                <w:szCs w:val="28"/>
              </w:rPr>
              <w:t>6</w:t>
            </w:r>
          </w:p>
        </w:tc>
      </w:tr>
      <w:tr w:rsidR="000C5EDE" w:rsidTr="000C5EDE">
        <w:tc>
          <w:tcPr>
            <w:tcW w:w="4361" w:type="dxa"/>
          </w:tcPr>
          <w:p w:rsidR="000C5EDE" w:rsidRDefault="000C5EDE" w:rsidP="000C5EDE">
            <w:pPr>
              <w:contextualSpacing/>
              <w:rPr>
                <w:szCs w:val="28"/>
              </w:rPr>
            </w:pPr>
            <w:r>
              <w:rPr>
                <w:szCs w:val="28"/>
              </w:rPr>
              <w:t>Запах</w:t>
            </w:r>
          </w:p>
        </w:tc>
        <w:tc>
          <w:tcPr>
            <w:tcW w:w="3260" w:type="dxa"/>
          </w:tcPr>
          <w:p w:rsidR="000C5EDE" w:rsidRDefault="000C5EDE" w:rsidP="000C5EDE">
            <w:pPr>
              <w:contextualSpacing/>
              <w:rPr>
                <w:szCs w:val="28"/>
              </w:rPr>
            </w:pPr>
            <w:r>
              <w:rPr>
                <w:szCs w:val="28"/>
              </w:rPr>
              <w:t>РД 52.24.496-2005</w:t>
            </w:r>
          </w:p>
        </w:tc>
        <w:tc>
          <w:tcPr>
            <w:tcW w:w="2516" w:type="dxa"/>
          </w:tcPr>
          <w:p w:rsidR="000C5EDE" w:rsidRDefault="000C5EDE" w:rsidP="000C5EDE">
            <w:pPr>
              <w:contextualSpacing/>
              <w:rPr>
                <w:szCs w:val="28"/>
              </w:rPr>
            </w:pPr>
            <w:r>
              <w:rPr>
                <w:szCs w:val="28"/>
              </w:rPr>
              <w:t>Фекальный</w:t>
            </w:r>
          </w:p>
        </w:tc>
      </w:tr>
      <w:tr w:rsidR="000C5EDE" w:rsidTr="000C5EDE">
        <w:tc>
          <w:tcPr>
            <w:tcW w:w="4361" w:type="dxa"/>
          </w:tcPr>
          <w:p w:rsidR="000C5EDE" w:rsidRPr="00AD1320" w:rsidRDefault="000C5EDE" w:rsidP="000C5EDE">
            <w:pPr>
              <w:contextualSpacing/>
              <w:rPr>
                <w:szCs w:val="28"/>
              </w:rPr>
            </w:pPr>
            <w:r>
              <w:rPr>
                <w:szCs w:val="28"/>
                <w:lang w:val="en-US"/>
              </w:rPr>
              <w:t>pH</w:t>
            </w:r>
          </w:p>
        </w:tc>
        <w:tc>
          <w:tcPr>
            <w:tcW w:w="3260" w:type="dxa"/>
          </w:tcPr>
          <w:p w:rsidR="000C5EDE" w:rsidRDefault="000C5EDE" w:rsidP="000C5EDE">
            <w:pPr>
              <w:contextualSpacing/>
              <w:rPr>
                <w:szCs w:val="28"/>
              </w:rPr>
            </w:pPr>
            <w:r>
              <w:rPr>
                <w:szCs w:val="28"/>
              </w:rPr>
              <w:t>ПНД Ф 14.1.2:3:4.121-97</w:t>
            </w:r>
          </w:p>
        </w:tc>
        <w:tc>
          <w:tcPr>
            <w:tcW w:w="2516" w:type="dxa"/>
          </w:tcPr>
          <w:p w:rsidR="000C5EDE" w:rsidRDefault="000C5EDE" w:rsidP="000C5EDE">
            <w:pPr>
              <w:contextualSpacing/>
              <w:rPr>
                <w:szCs w:val="28"/>
              </w:rPr>
            </w:pPr>
            <w:r>
              <w:rPr>
                <w:szCs w:val="28"/>
              </w:rPr>
              <w:t>7,49</w:t>
            </w:r>
          </w:p>
        </w:tc>
      </w:tr>
      <w:tr w:rsidR="000C5EDE" w:rsidTr="000C5EDE">
        <w:tc>
          <w:tcPr>
            <w:tcW w:w="4361" w:type="dxa"/>
          </w:tcPr>
          <w:p w:rsidR="000C5EDE" w:rsidRDefault="000C5EDE" w:rsidP="000C5EDE">
            <w:pPr>
              <w:contextualSpacing/>
              <w:rPr>
                <w:szCs w:val="28"/>
              </w:rPr>
            </w:pPr>
            <w:r>
              <w:rPr>
                <w:szCs w:val="28"/>
              </w:rPr>
              <w:t>ХПК</w:t>
            </w:r>
          </w:p>
        </w:tc>
        <w:tc>
          <w:tcPr>
            <w:tcW w:w="3260" w:type="dxa"/>
          </w:tcPr>
          <w:p w:rsidR="000C5EDE" w:rsidRDefault="000C5EDE" w:rsidP="000C5EDE">
            <w:pPr>
              <w:contextualSpacing/>
              <w:rPr>
                <w:szCs w:val="28"/>
              </w:rPr>
            </w:pPr>
            <w:r>
              <w:rPr>
                <w:szCs w:val="28"/>
              </w:rPr>
              <w:t>ПНД Ф 14.1:2.100-97</w:t>
            </w:r>
          </w:p>
        </w:tc>
        <w:tc>
          <w:tcPr>
            <w:tcW w:w="2516" w:type="dxa"/>
          </w:tcPr>
          <w:p w:rsidR="000C5EDE" w:rsidRDefault="000C5EDE" w:rsidP="000C5EDE">
            <w:pPr>
              <w:contextualSpacing/>
              <w:rPr>
                <w:szCs w:val="28"/>
              </w:rPr>
            </w:pPr>
            <w:r>
              <w:rPr>
                <w:szCs w:val="28"/>
              </w:rPr>
              <w:t>107,6</w:t>
            </w:r>
          </w:p>
        </w:tc>
      </w:tr>
      <w:tr w:rsidR="000C5EDE" w:rsidTr="000C5EDE">
        <w:tc>
          <w:tcPr>
            <w:tcW w:w="4361" w:type="dxa"/>
          </w:tcPr>
          <w:p w:rsidR="000C5EDE" w:rsidRDefault="000C5EDE" w:rsidP="000C5EDE">
            <w:pPr>
              <w:contextualSpacing/>
              <w:rPr>
                <w:szCs w:val="28"/>
              </w:rPr>
            </w:pPr>
            <w:r>
              <w:rPr>
                <w:szCs w:val="28"/>
              </w:rPr>
              <w:t>Аммоний-ион</w:t>
            </w:r>
          </w:p>
        </w:tc>
        <w:tc>
          <w:tcPr>
            <w:tcW w:w="3260" w:type="dxa"/>
          </w:tcPr>
          <w:p w:rsidR="000C5EDE" w:rsidRDefault="000C5EDE" w:rsidP="000C5EDE">
            <w:pPr>
              <w:contextualSpacing/>
              <w:rPr>
                <w:szCs w:val="28"/>
              </w:rPr>
            </w:pPr>
            <w:r>
              <w:rPr>
                <w:szCs w:val="28"/>
              </w:rPr>
              <w:t>ПНД Ф 14.1:2.1-95</w:t>
            </w:r>
          </w:p>
        </w:tc>
        <w:tc>
          <w:tcPr>
            <w:tcW w:w="2516" w:type="dxa"/>
          </w:tcPr>
          <w:p w:rsidR="000C5EDE" w:rsidRDefault="000C5EDE" w:rsidP="000C5EDE">
            <w:pPr>
              <w:contextualSpacing/>
              <w:rPr>
                <w:szCs w:val="28"/>
              </w:rPr>
            </w:pPr>
            <w:r>
              <w:rPr>
                <w:szCs w:val="28"/>
              </w:rPr>
              <w:t>20,9</w:t>
            </w:r>
          </w:p>
        </w:tc>
      </w:tr>
      <w:tr w:rsidR="000C5EDE" w:rsidTr="000C5EDE">
        <w:tc>
          <w:tcPr>
            <w:tcW w:w="4361" w:type="dxa"/>
          </w:tcPr>
          <w:p w:rsidR="000C5EDE" w:rsidRDefault="000C5EDE" w:rsidP="000C5EDE">
            <w:pPr>
              <w:contextualSpacing/>
              <w:rPr>
                <w:szCs w:val="28"/>
              </w:rPr>
            </w:pPr>
            <w:r>
              <w:rPr>
                <w:szCs w:val="28"/>
              </w:rPr>
              <w:t>Нитрат-ион</w:t>
            </w:r>
          </w:p>
        </w:tc>
        <w:tc>
          <w:tcPr>
            <w:tcW w:w="3260" w:type="dxa"/>
          </w:tcPr>
          <w:p w:rsidR="000C5EDE" w:rsidRDefault="000C5EDE" w:rsidP="000C5EDE">
            <w:pPr>
              <w:contextualSpacing/>
              <w:rPr>
                <w:szCs w:val="28"/>
              </w:rPr>
            </w:pPr>
            <w:r>
              <w:rPr>
                <w:szCs w:val="28"/>
              </w:rPr>
              <w:t>ПНД Ф 14.1:2.4-95</w:t>
            </w:r>
          </w:p>
        </w:tc>
        <w:tc>
          <w:tcPr>
            <w:tcW w:w="2516" w:type="dxa"/>
          </w:tcPr>
          <w:p w:rsidR="000C5EDE" w:rsidRPr="000C5EDE" w:rsidRDefault="000C5EDE" w:rsidP="000C5EDE">
            <w:pPr>
              <w:contextualSpacing/>
              <w:rPr>
                <w:szCs w:val="28"/>
              </w:rPr>
            </w:pPr>
            <w:r>
              <w:rPr>
                <w:szCs w:val="28"/>
                <w:lang w:val="en-US"/>
              </w:rPr>
              <w:t>&lt;</w:t>
            </w:r>
            <w:r>
              <w:rPr>
                <w:szCs w:val="28"/>
              </w:rPr>
              <w:t>МВИ</w:t>
            </w:r>
          </w:p>
        </w:tc>
      </w:tr>
      <w:tr w:rsidR="000C5EDE" w:rsidTr="000C5EDE">
        <w:tc>
          <w:tcPr>
            <w:tcW w:w="4361" w:type="dxa"/>
          </w:tcPr>
          <w:p w:rsidR="000C5EDE" w:rsidRDefault="000C5EDE" w:rsidP="000C5EDE">
            <w:pPr>
              <w:contextualSpacing/>
              <w:rPr>
                <w:szCs w:val="28"/>
              </w:rPr>
            </w:pPr>
            <w:r>
              <w:rPr>
                <w:szCs w:val="28"/>
              </w:rPr>
              <w:t>Нитрит-ион</w:t>
            </w:r>
          </w:p>
        </w:tc>
        <w:tc>
          <w:tcPr>
            <w:tcW w:w="3260" w:type="dxa"/>
          </w:tcPr>
          <w:p w:rsidR="000C5EDE" w:rsidRDefault="000C5EDE" w:rsidP="000C5EDE">
            <w:pPr>
              <w:contextualSpacing/>
              <w:rPr>
                <w:szCs w:val="28"/>
              </w:rPr>
            </w:pPr>
            <w:r>
              <w:rPr>
                <w:szCs w:val="28"/>
              </w:rPr>
              <w:t>ПНД Ф 14.1:2.4.3-95</w:t>
            </w:r>
          </w:p>
        </w:tc>
        <w:tc>
          <w:tcPr>
            <w:tcW w:w="2516" w:type="dxa"/>
          </w:tcPr>
          <w:p w:rsidR="000C5EDE" w:rsidRPr="000C5EDE" w:rsidRDefault="000C5EDE" w:rsidP="000C5EDE">
            <w:pPr>
              <w:contextualSpacing/>
              <w:rPr>
                <w:szCs w:val="28"/>
              </w:rPr>
            </w:pPr>
            <w:r w:rsidRPr="000C5EDE">
              <w:rPr>
                <w:szCs w:val="28"/>
              </w:rPr>
              <w:t>&lt;</w:t>
            </w:r>
            <w:r>
              <w:rPr>
                <w:szCs w:val="28"/>
              </w:rPr>
              <w:t>МВИ</w:t>
            </w:r>
          </w:p>
        </w:tc>
      </w:tr>
      <w:tr w:rsidR="000C5EDE" w:rsidTr="000C5EDE">
        <w:tc>
          <w:tcPr>
            <w:tcW w:w="4361" w:type="dxa"/>
          </w:tcPr>
          <w:p w:rsidR="000C5EDE" w:rsidRDefault="000C5EDE" w:rsidP="000C5EDE">
            <w:pPr>
              <w:contextualSpacing/>
              <w:rPr>
                <w:szCs w:val="28"/>
              </w:rPr>
            </w:pPr>
            <w:r>
              <w:rPr>
                <w:szCs w:val="28"/>
              </w:rPr>
              <w:t xml:space="preserve">БПК </w:t>
            </w:r>
          </w:p>
        </w:tc>
        <w:tc>
          <w:tcPr>
            <w:tcW w:w="3260" w:type="dxa"/>
          </w:tcPr>
          <w:p w:rsidR="000C5EDE" w:rsidRDefault="000C5EDE" w:rsidP="000C5EDE">
            <w:pPr>
              <w:contextualSpacing/>
              <w:rPr>
                <w:szCs w:val="28"/>
              </w:rPr>
            </w:pPr>
            <w:r>
              <w:rPr>
                <w:szCs w:val="28"/>
              </w:rPr>
              <w:t>ПНД Ф 14.1.2:3:4.123-97</w:t>
            </w:r>
          </w:p>
        </w:tc>
        <w:tc>
          <w:tcPr>
            <w:tcW w:w="2516" w:type="dxa"/>
          </w:tcPr>
          <w:p w:rsidR="000C5EDE" w:rsidRDefault="000C5EDE" w:rsidP="000C5EDE">
            <w:pPr>
              <w:contextualSpacing/>
              <w:rPr>
                <w:szCs w:val="28"/>
              </w:rPr>
            </w:pPr>
            <w:r>
              <w:rPr>
                <w:szCs w:val="28"/>
              </w:rPr>
              <w:t>43,2</w:t>
            </w:r>
          </w:p>
        </w:tc>
      </w:tr>
      <w:tr w:rsidR="000C5EDE" w:rsidTr="000C5EDE">
        <w:tc>
          <w:tcPr>
            <w:tcW w:w="4361" w:type="dxa"/>
          </w:tcPr>
          <w:p w:rsidR="000C5EDE" w:rsidRDefault="000C5EDE" w:rsidP="000C5EDE">
            <w:pPr>
              <w:contextualSpacing/>
              <w:rPr>
                <w:szCs w:val="28"/>
              </w:rPr>
            </w:pPr>
            <w:r>
              <w:rPr>
                <w:szCs w:val="28"/>
              </w:rPr>
              <w:t>Железо общее</w:t>
            </w:r>
          </w:p>
        </w:tc>
        <w:tc>
          <w:tcPr>
            <w:tcW w:w="3260" w:type="dxa"/>
          </w:tcPr>
          <w:p w:rsidR="000C5EDE" w:rsidRDefault="000C5EDE" w:rsidP="000C5EDE">
            <w:pPr>
              <w:contextualSpacing/>
              <w:rPr>
                <w:szCs w:val="28"/>
              </w:rPr>
            </w:pPr>
            <w:r>
              <w:rPr>
                <w:szCs w:val="28"/>
              </w:rPr>
              <w:t>ПНД Ф 14.1:2.4.50-96</w:t>
            </w:r>
          </w:p>
        </w:tc>
        <w:tc>
          <w:tcPr>
            <w:tcW w:w="2516" w:type="dxa"/>
          </w:tcPr>
          <w:p w:rsidR="000C5EDE" w:rsidRDefault="000C5EDE" w:rsidP="000C5EDE">
            <w:pPr>
              <w:contextualSpacing/>
              <w:rPr>
                <w:szCs w:val="28"/>
              </w:rPr>
            </w:pPr>
            <w:r>
              <w:rPr>
                <w:szCs w:val="28"/>
              </w:rPr>
              <w:t>2,04</w:t>
            </w:r>
          </w:p>
        </w:tc>
      </w:tr>
      <w:tr w:rsidR="000C5EDE" w:rsidTr="000C5EDE">
        <w:tc>
          <w:tcPr>
            <w:tcW w:w="4361" w:type="dxa"/>
          </w:tcPr>
          <w:p w:rsidR="000C5EDE" w:rsidRDefault="000C5EDE" w:rsidP="000C5EDE">
            <w:pPr>
              <w:contextualSpacing/>
              <w:rPr>
                <w:szCs w:val="28"/>
              </w:rPr>
            </w:pPr>
            <w:r>
              <w:rPr>
                <w:szCs w:val="28"/>
              </w:rPr>
              <w:t>Нефтепродукты</w:t>
            </w:r>
          </w:p>
        </w:tc>
        <w:tc>
          <w:tcPr>
            <w:tcW w:w="3260" w:type="dxa"/>
          </w:tcPr>
          <w:p w:rsidR="000C5EDE" w:rsidRDefault="000C5EDE" w:rsidP="000C5EDE">
            <w:pPr>
              <w:contextualSpacing/>
              <w:rPr>
                <w:szCs w:val="28"/>
              </w:rPr>
            </w:pPr>
            <w:r>
              <w:rPr>
                <w:szCs w:val="28"/>
              </w:rPr>
              <w:t>ПНД Ф 14.1:2:4.168-2000</w:t>
            </w:r>
          </w:p>
        </w:tc>
        <w:tc>
          <w:tcPr>
            <w:tcW w:w="2516" w:type="dxa"/>
          </w:tcPr>
          <w:p w:rsidR="000C5EDE" w:rsidRDefault="000C5EDE" w:rsidP="000C5EDE">
            <w:pPr>
              <w:contextualSpacing/>
              <w:rPr>
                <w:szCs w:val="28"/>
              </w:rPr>
            </w:pPr>
            <w:r>
              <w:rPr>
                <w:szCs w:val="28"/>
              </w:rPr>
              <w:t>1,26</w:t>
            </w:r>
          </w:p>
        </w:tc>
      </w:tr>
      <w:tr w:rsidR="000C5EDE" w:rsidTr="000C5EDE">
        <w:tc>
          <w:tcPr>
            <w:tcW w:w="4361" w:type="dxa"/>
          </w:tcPr>
          <w:p w:rsidR="000C5EDE" w:rsidRDefault="000C5EDE" w:rsidP="000C5EDE">
            <w:pPr>
              <w:contextualSpacing/>
              <w:rPr>
                <w:szCs w:val="28"/>
              </w:rPr>
            </w:pPr>
            <w:r>
              <w:rPr>
                <w:szCs w:val="28"/>
              </w:rPr>
              <w:t>Хлориды</w:t>
            </w:r>
          </w:p>
        </w:tc>
        <w:tc>
          <w:tcPr>
            <w:tcW w:w="3260" w:type="dxa"/>
          </w:tcPr>
          <w:p w:rsidR="000C5EDE" w:rsidRDefault="000C5EDE" w:rsidP="000C5EDE">
            <w:pPr>
              <w:contextualSpacing/>
              <w:rPr>
                <w:szCs w:val="28"/>
              </w:rPr>
            </w:pPr>
            <w:r>
              <w:rPr>
                <w:szCs w:val="28"/>
              </w:rPr>
              <w:t>ПНД Ф 14.1:2.96-97</w:t>
            </w:r>
          </w:p>
        </w:tc>
        <w:tc>
          <w:tcPr>
            <w:tcW w:w="2516" w:type="dxa"/>
          </w:tcPr>
          <w:p w:rsidR="000C5EDE" w:rsidRDefault="000C5EDE" w:rsidP="000C5EDE">
            <w:pPr>
              <w:contextualSpacing/>
              <w:rPr>
                <w:szCs w:val="28"/>
              </w:rPr>
            </w:pPr>
            <w:r>
              <w:rPr>
                <w:szCs w:val="28"/>
              </w:rPr>
              <w:t>28,7</w:t>
            </w:r>
          </w:p>
        </w:tc>
      </w:tr>
      <w:tr w:rsidR="000C5EDE" w:rsidTr="000C5EDE">
        <w:tc>
          <w:tcPr>
            <w:tcW w:w="4361" w:type="dxa"/>
          </w:tcPr>
          <w:p w:rsidR="000C5EDE" w:rsidRDefault="000C5EDE" w:rsidP="000C5EDE">
            <w:pPr>
              <w:contextualSpacing/>
              <w:rPr>
                <w:szCs w:val="28"/>
              </w:rPr>
            </w:pPr>
            <w:r>
              <w:rPr>
                <w:szCs w:val="28"/>
              </w:rPr>
              <w:t>Сульфаты</w:t>
            </w:r>
          </w:p>
        </w:tc>
        <w:tc>
          <w:tcPr>
            <w:tcW w:w="3260" w:type="dxa"/>
          </w:tcPr>
          <w:p w:rsidR="000C5EDE" w:rsidRDefault="000C5EDE" w:rsidP="000C5EDE">
            <w:pPr>
              <w:contextualSpacing/>
              <w:rPr>
                <w:szCs w:val="28"/>
              </w:rPr>
            </w:pPr>
            <w:r>
              <w:rPr>
                <w:szCs w:val="28"/>
              </w:rPr>
              <w:t>ПНД Ф 14.1:2.159-2009</w:t>
            </w:r>
          </w:p>
        </w:tc>
        <w:tc>
          <w:tcPr>
            <w:tcW w:w="2516" w:type="dxa"/>
          </w:tcPr>
          <w:p w:rsidR="000C5EDE" w:rsidRDefault="000C5EDE" w:rsidP="000C5EDE">
            <w:pPr>
              <w:contextualSpacing/>
              <w:rPr>
                <w:szCs w:val="28"/>
              </w:rPr>
            </w:pPr>
            <w:r>
              <w:rPr>
                <w:szCs w:val="28"/>
              </w:rPr>
              <w:t>88</w:t>
            </w:r>
          </w:p>
        </w:tc>
      </w:tr>
      <w:tr w:rsidR="000C5EDE" w:rsidTr="000C5EDE">
        <w:tc>
          <w:tcPr>
            <w:tcW w:w="4361" w:type="dxa"/>
          </w:tcPr>
          <w:p w:rsidR="000C5EDE" w:rsidRDefault="000C5EDE" w:rsidP="000C5EDE">
            <w:pPr>
              <w:contextualSpacing/>
              <w:rPr>
                <w:szCs w:val="28"/>
              </w:rPr>
            </w:pPr>
            <w:r>
              <w:rPr>
                <w:szCs w:val="28"/>
              </w:rPr>
              <w:t>Минерализация</w:t>
            </w:r>
          </w:p>
        </w:tc>
        <w:tc>
          <w:tcPr>
            <w:tcW w:w="3260" w:type="dxa"/>
          </w:tcPr>
          <w:p w:rsidR="000C5EDE" w:rsidRPr="000C5EDE" w:rsidRDefault="000C5EDE" w:rsidP="000C5EDE">
            <w:pPr>
              <w:contextualSpacing/>
              <w:rPr>
                <w:szCs w:val="28"/>
              </w:rPr>
            </w:pPr>
            <w:r>
              <w:rPr>
                <w:szCs w:val="28"/>
              </w:rPr>
              <w:t>ПНД Ф</w:t>
            </w:r>
            <w:r>
              <w:rPr>
                <w:szCs w:val="28"/>
                <w:lang w:val="en-US"/>
              </w:rPr>
              <w:t xml:space="preserve"> </w:t>
            </w:r>
            <w:r>
              <w:rPr>
                <w:szCs w:val="28"/>
              </w:rPr>
              <w:t>14.1:2:4.112-97</w:t>
            </w:r>
          </w:p>
        </w:tc>
        <w:tc>
          <w:tcPr>
            <w:tcW w:w="2516" w:type="dxa"/>
          </w:tcPr>
          <w:p w:rsidR="000C5EDE" w:rsidRDefault="000C5EDE" w:rsidP="000C5EDE">
            <w:pPr>
              <w:contextualSpacing/>
              <w:rPr>
                <w:szCs w:val="28"/>
              </w:rPr>
            </w:pPr>
            <w:r>
              <w:rPr>
                <w:szCs w:val="28"/>
              </w:rPr>
              <w:t>572</w:t>
            </w:r>
          </w:p>
        </w:tc>
      </w:tr>
      <w:tr w:rsidR="000C5EDE" w:rsidTr="000C5EDE">
        <w:tc>
          <w:tcPr>
            <w:tcW w:w="4361" w:type="dxa"/>
          </w:tcPr>
          <w:p w:rsidR="000C5EDE" w:rsidRDefault="000C5EDE" w:rsidP="000C5EDE">
            <w:pPr>
              <w:contextualSpacing/>
              <w:rPr>
                <w:szCs w:val="28"/>
              </w:rPr>
            </w:pPr>
            <w:r>
              <w:rPr>
                <w:szCs w:val="28"/>
              </w:rPr>
              <w:t>СПАВ</w:t>
            </w:r>
          </w:p>
        </w:tc>
        <w:tc>
          <w:tcPr>
            <w:tcW w:w="3260" w:type="dxa"/>
          </w:tcPr>
          <w:p w:rsidR="000C5EDE" w:rsidRDefault="000C5EDE" w:rsidP="000C5EDE">
            <w:pPr>
              <w:contextualSpacing/>
              <w:rPr>
                <w:szCs w:val="28"/>
              </w:rPr>
            </w:pPr>
            <w:r>
              <w:rPr>
                <w:szCs w:val="28"/>
              </w:rPr>
              <w:t>ПНД Ф 14.1:2:4.15-91</w:t>
            </w:r>
          </w:p>
        </w:tc>
        <w:tc>
          <w:tcPr>
            <w:tcW w:w="2516" w:type="dxa"/>
          </w:tcPr>
          <w:p w:rsidR="000C5EDE" w:rsidRDefault="000C5EDE" w:rsidP="000C5EDE">
            <w:pPr>
              <w:contextualSpacing/>
              <w:rPr>
                <w:szCs w:val="28"/>
              </w:rPr>
            </w:pPr>
            <w:r>
              <w:rPr>
                <w:szCs w:val="28"/>
              </w:rPr>
              <w:t>0,19</w:t>
            </w:r>
          </w:p>
        </w:tc>
      </w:tr>
      <w:tr w:rsidR="000C5EDE" w:rsidTr="000C5EDE">
        <w:tc>
          <w:tcPr>
            <w:tcW w:w="4361" w:type="dxa"/>
          </w:tcPr>
          <w:p w:rsidR="000C5EDE" w:rsidRDefault="000C5EDE" w:rsidP="000C5EDE">
            <w:pPr>
              <w:contextualSpacing/>
              <w:rPr>
                <w:szCs w:val="28"/>
              </w:rPr>
            </w:pPr>
            <w:r>
              <w:rPr>
                <w:szCs w:val="28"/>
              </w:rPr>
              <w:t>Фосфор-фосфаты</w:t>
            </w:r>
          </w:p>
        </w:tc>
        <w:tc>
          <w:tcPr>
            <w:tcW w:w="3260" w:type="dxa"/>
          </w:tcPr>
          <w:p w:rsidR="000C5EDE" w:rsidRDefault="000C5EDE" w:rsidP="000C5EDE">
            <w:pPr>
              <w:contextualSpacing/>
              <w:rPr>
                <w:szCs w:val="28"/>
              </w:rPr>
            </w:pPr>
            <w:r>
              <w:rPr>
                <w:szCs w:val="28"/>
              </w:rPr>
              <w:t>ПНД Ф</w:t>
            </w:r>
            <w:r>
              <w:rPr>
                <w:szCs w:val="28"/>
                <w:lang w:val="en-US"/>
              </w:rPr>
              <w:t xml:space="preserve"> </w:t>
            </w:r>
            <w:r>
              <w:rPr>
                <w:szCs w:val="28"/>
              </w:rPr>
              <w:t>14.1:2:4.112-97</w:t>
            </w:r>
          </w:p>
        </w:tc>
        <w:tc>
          <w:tcPr>
            <w:tcW w:w="2516" w:type="dxa"/>
          </w:tcPr>
          <w:p w:rsidR="000C5EDE" w:rsidRDefault="000C5EDE" w:rsidP="000C5EDE">
            <w:pPr>
              <w:contextualSpacing/>
              <w:rPr>
                <w:szCs w:val="28"/>
              </w:rPr>
            </w:pPr>
            <w:r>
              <w:rPr>
                <w:szCs w:val="28"/>
              </w:rPr>
              <w:t>0,9</w:t>
            </w:r>
          </w:p>
        </w:tc>
      </w:tr>
      <w:tr w:rsidR="000C5EDE" w:rsidTr="000C5EDE">
        <w:tc>
          <w:tcPr>
            <w:tcW w:w="4361" w:type="dxa"/>
          </w:tcPr>
          <w:p w:rsidR="000C5EDE" w:rsidRDefault="000C5EDE" w:rsidP="000C5EDE">
            <w:pPr>
              <w:contextualSpacing/>
              <w:rPr>
                <w:szCs w:val="28"/>
              </w:rPr>
            </w:pPr>
            <w:r>
              <w:rPr>
                <w:szCs w:val="28"/>
              </w:rPr>
              <w:t>Взвешенные - вещества</w:t>
            </w:r>
          </w:p>
        </w:tc>
        <w:tc>
          <w:tcPr>
            <w:tcW w:w="3260" w:type="dxa"/>
          </w:tcPr>
          <w:p w:rsidR="000C5EDE" w:rsidRDefault="000C5EDE" w:rsidP="000C5EDE">
            <w:pPr>
              <w:contextualSpacing/>
              <w:rPr>
                <w:szCs w:val="28"/>
              </w:rPr>
            </w:pPr>
            <w:r>
              <w:rPr>
                <w:szCs w:val="28"/>
              </w:rPr>
              <w:t>ПНД Ф 14.1:2.110-97</w:t>
            </w:r>
          </w:p>
        </w:tc>
        <w:tc>
          <w:tcPr>
            <w:tcW w:w="2516" w:type="dxa"/>
          </w:tcPr>
          <w:p w:rsidR="000C5EDE" w:rsidRDefault="000C5EDE" w:rsidP="000C5EDE">
            <w:pPr>
              <w:contextualSpacing/>
              <w:rPr>
                <w:szCs w:val="28"/>
              </w:rPr>
            </w:pPr>
            <w:r>
              <w:rPr>
                <w:szCs w:val="28"/>
              </w:rPr>
              <w:t>120,4</w:t>
            </w:r>
          </w:p>
        </w:tc>
      </w:tr>
      <w:tr w:rsidR="000C5EDE" w:rsidTr="00702DEA">
        <w:trPr>
          <w:trHeight w:val="250"/>
        </w:trPr>
        <w:tc>
          <w:tcPr>
            <w:tcW w:w="4361" w:type="dxa"/>
          </w:tcPr>
          <w:p w:rsidR="000C5EDE" w:rsidRDefault="000C5EDE" w:rsidP="000C5EDE">
            <w:pPr>
              <w:contextualSpacing/>
              <w:rPr>
                <w:szCs w:val="28"/>
              </w:rPr>
            </w:pPr>
            <w:r>
              <w:rPr>
                <w:szCs w:val="28"/>
              </w:rPr>
              <w:t>ОКБ</w:t>
            </w:r>
          </w:p>
        </w:tc>
        <w:tc>
          <w:tcPr>
            <w:tcW w:w="3260" w:type="dxa"/>
          </w:tcPr>
          <w:p w:rsidR="000C5EDE" w:rsidRDefault="000C5EDE" w:rsidP="000C5EDE">
            <w:pPr>
              <w:contextualSpacing/>
              <w:rPr>
                <w:szCs w:val="28"/>
              </w:rPr>
            </w:pPr>
            <w:r>
              <w:rPr>
                <w:szCs w:val="28"/>
              </w:rPr>
              <w:t>МУ 2.1.5.800-99</w:t>
            </w:r>
          </w:p>
        </w:tc>
        <w:tc>
          <w:tcPr>
            <w:tcW w:w="2516" w:type="dxa"/>
          </w:tcPr>
          <w:p w:rsidR="000C5EDE" w:rsidRPr="000C5EDE" w:rsidRDefault="000C5EDE" w:rsidP="000C5EDE">
            <w:pPr>
              <w:contextualSpacing/>
              <w:rPr>
                <w:szCs w:val="28"/>
                <w:lang w:val="en-US"/>
              </w:rPr>
            </w:pPr>
            <w:r>
              <w:rPr>
                <w:szCs w:val="28"/>
              </w:rPr>
              <w:t>450</w:t>
            </w:r>
            <w:r>
              <w:rPr>
                <w:szCs w:val="28"/>
                <w:lang w:val="en-US"/>
              </w:rPr>
              <w:t>*10</w:t>
            </w:r>
            <w:r w:rsidRPr="000C5EDE">
              <w:rPr>
                <w:szCs w:val="28"/>
                <w:vertAlign w:val="superscript"/>
                <w:lang w:val="en-US"/>
              </w:rPr>
              <w:t>5</w:t>
            </w:r>
          </w:p>
        </w:tc>
      </w:tr>
      <w:tr w:rsidR="000C5EDE" w:rsidTr="000C5EDE">
        <w:tc>
          <w:tcPr>
            <w:tcW w:w="4361" w:type="dxa"/>
          </w:tcPr>
          <w:p w:rsidR="000C5EDE" w:rsidRDefault="000C5EDE" w:rsidP="000C5EDE">
            <w:pPr>
              <w:contextualSpacing/>
              <w:rPr>
                <w:szCs w:val="28"/>
              </w:rPr>
            </w:pPr>
            <w:r>
              <w:rPr>
                <w:szCs w:val="28"/>
              </w:rPr>
              <w:t>ТКБ</w:t>
            </w:r>
          </w:p>
        </w:tc>
        <w:tc>
          <w:tcPr>
            <w:tcW w:w="3260" w:type="dxa"/>
          </w:tcPr>
          <w:p w:rsidR="000C5EDE" w:rsidRDefault="000C5EDE" w:rsidP="000C5EDE">
            <w:pPr>
              <w:contextualSpacing/>
              <w:rPr>
                <w:szCs w:val="28"/>
              </w:rPr>
            </w:pPr>
            <w:r>
              <w:rPr>
                <w:szCs w:val="28"/>
              </w:rPr>
              <w:t>МУ 2.1.5.800-99</w:t>
            </w:r>
          </w:p>
        </w:tc>
        <w:tc>
          <w:tcPr>
            <w:tcW w:w="2516" w:type="dxa"/>
          </w:tcPr>
          <w:p w:rsidR="000C5EDE" w:rsidRPr="000C5EDE" w:rsidRDefault="000C5EDE" w:rsidP="000C5EDE">
            <w:pPr>
              <w:contextualSpacing/>
              <w:rPr>
                <w:szCs w:val="28"/>
                <w:lang w:val="en-US"/>
              </w:rPr>
            </w:pPr>
            <w:r>
              <w:rPr>
                <w:szCs w:val="28"/>
              </w:rPr>
              <w:t>450</w:t>
            </w:r>
            <w:r>
              <w:rPr>
                <w:szCs w:val="28"/>
                <w:lang w:val="en-US"/>
              </w:rPr>
              <w:t>*10</w:t>
            </w:r>
            <w:r w:rsidRPr="000C5EDE">
              <w:rPr>
                <w:szCs w:val="28"/>
                <w:vertAlign w:val="superscript"/>
                <w:lang w:val="en-US"/>
              </w:rPr>
              <w:t>5</w:t>
            </w:r>
          </w:p>
        </w:tc>
      </w:tr>
      <w:tr w:rsidR="000C5EDE" w:rsidTr="000C5EDE">
        <w:tc>
          <w:tcPr>
            <w:tcW w:w="4361" w:type="dxa"/>
          </w:tcPr>
          <w:p w:rsidR="000C5EDE" w:rsidRDefault="000C5EDE" w:rsidP="000C5EDE">
            <w:pPr>
              <w:contextualSpacing/>
              <w:rPr>
                <w:szCs w:val="28"/>
              </w:rPr>
            </w:pPr>
            <w:r>
              <w:rPr>
                <w:szCs w:val="28"/>
              </w:rPr>
              <w:lastRenderedPageBreak/>
              <w:t>Колифаги</w:t>
            </w:r>
          </w:p>
        </w:tc>
        <w:tc>
          <w:tcPr>
            <w:tcW w:w="3260" w:type="dxa"/>
          </w:tcPr>
          <w:p w:rsidR="000C5EDE" w:rsidRDefault="000C5EDE" w:rsidP="000C5EDE">
            <w:pPr>
              <w:contextualSpacing/>
              <w:rPr>
                <w:szCs w:val="28"/>
              </w:rPr>
            </w:pPr>
            <w:r>
              <w:rPr>
                <w:szCs w:val="28"/>
              </w:rPr>
              <w:t>МУ 2.1.5.800-99</w:t>
            </w:r>
          </w:p>
        </w:tc>
        <w:tc>
          <w:tcPr>
            <w:tcW w:w="2516" w:type="dxa"/>
          </w:tcPr>
          <w:p w:rsidR="000C5EDE" w:rsidRPr="000C5EDE" w:rsidRDefault="000C5EDE" w:rsidP="000C5EDE">
            <w:pPr>
              <w:contextualSpacing/>
              <w:rPr>
                <w:szCs w:val="28"/>
                <w:lang w:val="en-US"/>
              </w:rPr>
            </w:pPr>
            <w:r>
              <w:rPr>
                <w:szCs w:val="28"/>
              </w:rPr>
              <w:t>1,75</w:t>
            </w:r>
            <w:r>
              <w:rPr>
                <w:szCs w:val="28"/>
                <w:lang w:val="en-US"/>
              </w:rPr>
              <w:t>*10</w:t>
            </w:r>
            <w:r w:rsidRPr="000C5EDE">
              <w:rPr>
                <w:szCs w:val="28"/>
                <w:vertAlign w:val="superscript"/>
                <w:lang w:val="en-US"/>
              </w:rPr>
              <w:t>3</w:t>
            </w:r>
          </w:p>
        </w:tc>
      </w:tr>
      <w:tr w:rsidR="000C5EDE" w:rsidTr="000C5EDE">
        <w:tc>
          <w:tcPr>
            <w:tcW w:w="4361" w:type="dxa"/>
          </w:tcPr>
          <w:p w:rsidR="000C5EDE" w:rsidRDefault="000C5EDE" w:rsidP="000C5EDE">
            <w:pPr>
              <w:contextualSpacing/>
              <w:rPr>
                <w:szCs w:val="28"/>
              </w:rPr>
            </w:pPr>
            <w:r>
              <w:rPr>
                <w:szCs w:val="28"/>
              </w:rPr>
              <w:t>Возбудители кишечных инфекций</w:t>
            </w:r>
          </w:p>
        </w:tc>
        <w:tc>
          <w:tcPr>
            <w:tcW w:w="3260" w:type="dxa"/>
          </w:tcPr>
          <w:p w:rsidR="000C5EDE" w:rsidRDefault="000C5EDE" w:rsidP="000C5EDE">
            <w:pPr>
              <w:contextualSpacing/>
              <w:rPr>
                <w:szCs w:val="28"/>
              </w:rPr>
            </w:pPr>
            <w:r>
              <w:rPr>
                <w:szCs w:val="28"/>
              </w:rPr>
              <w:t>МУ 2.1.5.800-99</w:t>
            </w:r>
          </w:p>
        </w:tc>
        <w:tc>
          <w:tcPr>
            <w:tcW w:w="2516" w:type="dxa"/>
          </w:tcPr>
          <w:p w:rsidR="000C5EDE" w:rsidRDefault="000C5EDE" w:rsidP="000C5EDE">
            <w:pPr>
              <w:contextualSpacing/>
              <w:rPr>
                <w:szCs w:val="28"/>
              </w:rPr>
            </w:pPr>
            <w:r>
              <w:rPr>
                <w:szCs w:val="28"/>
              </w:rPr>
              <w:t>Отсутствие</w:t>
            </w:r>
          </w:p>
        </w:tc>
      </w:tr>
    </w:tbl>
    <w:p w:rsidR="00E01B40" w:rsidRPr="003B5B14" w:rsidRDefault="00E01B40" w:rsidP="00E01B40">
      <w:pPr>
        <w:pStyle w:val="3"/>
        <w:spacing w:after="240"/>
        <w:ind w:firstLine="567"/>
        <w:rPr>
          <w:rFonts w:ascii="Times New Roman" w:hAnsi="Times New Roman" w:cs="Times New Roman"/>
          <w:color w:val="auto"/>
          <w:szCs w:val="28"/>
        </w:rPr>
      </w:pPr>
      <w:bookmarkStart w:id="136" w:name="_Toc385862073"/>
      <w:bookmarkStart w:id="137" w:name="_Toc392073610"/>
      <w:bookmarkStart w:id="138" w:name="_Toc395801158"/>
      <w:bookmarkStart w:id="139" w:name="_Toc479756417"/>
      <w:bookmarkEnd w:id="135"/>
      <w:r w:rsidRPr="003B5B14">
        <w:rPr>
          <w:rFonts w:ascii="Times New Roman" w:hAnsi="Times New Roman" w:cs="Times New Roman"/>
          <w:color w:val="auto"/>
          <w:szCs w:val="28"/>
        </w:rPr>
        <w:t>3.1.8. Описание территорий муниципального образования, не охваче</w:t>
      </w:r>
      <w:r w:rsidRPr="003B5B14">
        <w:rPr>
          <w:rFonts w:ascii="Times New Roman" w:hAnsi="Times New Roman" w:cs="Times New Roman"/>
          <w:color w:val="auto"/>
          <w:szCs w:val="28"/>
        </w:rPr>
        <w:t>н</w:t>
      </w:r>
      <w:r w:rsidRPr="003B5B14">
        <w:rPr>
          <w:rFonts w:ascii="Times New Roman" w:hAnsi="Times New Roman" w:cs="Times New Roman"/>
          <w:color w:val="auto"/>
          <w:szCs w:val="28"/>
        </w:rPr>
        <w:t>ных централизованной системой водоотведения</w:t>
      </w:r>
      <w:bookmarkEnd w:id="136"/>
      <w:bookmarkEnd w:id="137"/>
      <w:bookmarkEnd w:id="138"/>
      <w:bookmarkEnd w:id="139"/>
    </w:p>
    <w:p w:rsidR="001905EA" w:rsidRPr="003B5B14" w:rsidRDefault="00E01B40" w:rsidP="001905EA">
      <w:pPr>
        <w:ind w:firstLine="567"/>
        <w:rPr>
          <w:i/>
          <w:szCs w:val="28"/>
        </w:rPr>
      </w:pPr>
      <w:bookmarkStart w:id="140" w:name="_Toc385862074"/>
      <w:r w:rsidRPr="003B5B14">
        <w:rPr>
          <w:rFonts w:cs="Times New Roman"/>
          <w:szCs w:val="28"/>
        </w:rPr>
        <w:t xml:space="preserve">Проведенный анализ системы водоотведения на территории муниципального образования </w:t>
      </w:r>
      <w:r w:rsidR="00EE3CA4">
        <w:rPr>
          <w:rFonts w:cs="Times New Roman"/>
          <w:szCs w:val="28"/>
        </w:rPr>
        <w:t>Анжеро-Судженский г. о.</w:t>
      </w:r>
      <w:r w:rsidR="001905EA" w:rsidRPr="003B5B14">
        <w:rPr>
          <w:rFonts w:cs="Times New Roman"/>
          <w:szCs w:val="28"/>
        </w:rPr>
        <w:t xml:space="preserve"> показал, </w:t>
      </w:r>
      <w:r w:rsidR="001905EA" w:rsidRPr="003B5B14">
        <w:rPr>
          <w:szCs w:val="28"/>
        </w:rPr>
        <w:t>что централизованным водосна</w:t>
      </w:r>
      <w:r w:rsidR="001905EA" w:rsidRPr="003B5B14">
        <w:rPr>
          <w:szCs w:val="28"/>
        </w:rPr>
        <w:t>б</w:t>
      </w:r>
      <w:r w:rsidR="001905EA" w:rsidRPr="003B5B14">
        <w:rPr>
          <w:szCs w:val="28"/>
        </w:rPr>
        <w:t xml:space="preserve">жением </w:t>
      </w:r>
      <w:r w:rsidR="00EE3CA4">
        <w:rPr>
          <w:szCs w:val="28"/>
        </w:rPr>
        <w:t>охвачена вся территория городского округа.</w:t>
      </w:r>
    </w:p>
    <w:p w:rsidR="00E01B40" w:rsidRPr="003B5B14" w:rsidRDefault="00E01B40" w:rsidP="00E01B40">
      <w:pPr>
        <w:ind w:firstLine="567"/>
        <w:rPr>
          <w:rFonts w:cs="Times New Roman"/>
          <w:szCs w:val="28"/>
        </w:rPr>
      </w:pPr>
    </w:p>
    <w:p w:rsidR="00E01B40" w:rsidRPr="003B5B14" w:rsidRDefault="00E01B40" w:rsidP="00E01B40">
      <w:pPr>
        <w:spacing w:before="200" w:after="240"/>
        <w:ind w:firstLine="567"/>
        <w:rPr>
          <w:rFonts w:cs="Times New Roman"/>
          <w:b/>
          <w:szCs w:val="28"/>
        </w:rPr>
      </w:pPr>
      <w:r w:rsidRPr="003B5B14">
        <w:rPr>
          <w:rFonts w:cs="Times New Roman"/>
          <w:b/>
          <w:szCs w:val="28"/>
        </w:rPr>
        <w:t xml:space="preserve">3.1.9. Описание существующих технических и технологических проблем системы водоотведения </w:t>
      </w:r>
      <w:bookmarkEnd w:id="140"/>
      <w:r w:rsidR="00F64036">
        <w:rPr>
          <w:rFonts w:cs="Times New Roman"/>
          <w:b/>
          <w:szCs w:val="28"/>
        </w:rPr>
        <w:t>Анжеро-Судженского г. о.</w:t>
      </w:r>
    </w:p>
    <w:p w:rsidR="00E01B40" w:rsidRPr="003B5B14" w:rsidRDefault="00E01B40" w:rsidP="00E01B40">
      <w:pPr>
        <w:ind w:firstLine="567"/>
        <w:rPr>
          <w:rFonts w:cs="Times New Roman"/>
          <w:szCs w:val="28"/>
        </w:rPr>
      </w:pPr>
      <w:r w:rsidRPr="003B5B14">
        <w:rPr>
          <w:rFonts w:cs="Times New Roman"/>
          <w:szCs w:val="28"/>
        </w:rPr>
        <w:t xml:space="preserve">Проведенный анализ системы водоотведения на территории </w:t>
      </w:r>
      <w:r w:rsidR="00F64036">
        <w:rPr>
          <w:rFonts w:cs="Times New Roman"/>
          <w:szCs w:val="28"/>
        </w:rPr>
        <w:t>Анжеро-Судженского г. о.</w:t>
      </w:r>
      <w:r w:rsidRPr="003B5B14">
        <w:rPr>
          <w:rFonts w:cs="Times New Roman"/>
          <w:szCs w:val="28"/>
        </w:rPr>
        <w:t xml:space="preserve"> выявил, что основными техническими и технологическими проблемами системы водоотведения </w:t>
      </w:r>
      <w:r w:rsidR="00F64036">
        <w:rPr>
          <w:rFonts w:cs="Times New Roman"/>
          <w:szCs w:val="28"/>
        </w:rPr>
        <w:t>Анжеро-Судженского г. о.</w:t>
      </w:r>
      <w:r w:rsidRPr="003B5B14">
        <w:rPr>
          <w:rFonts w:cs="Times New Roman"/>
          <w:szCs w:val="28"/>
        </w:rPr>
        <w:t xml:space="preserve"> являются:</w:t>
      </w:r>
    </w:p>
    <w:p w:rsidR="00E01B40" w:rsidRPr="00F64036" w:rsidRDefault="00E01B40" w:rsidP="009A3386">
      <w:pPr>
        <w:pStyle w:val="ab"/>
        <w:numPr>
          <w:ilvl w:val="0"/>
          <w:numId w:val="12"/>
        </w:numPr>
        <w:rPr>
          <w:rFonts w:cs="Times New Roman"/>
          <w:szCs w:val="28"/>
        </w:rPr>
      </w:pPr>
      <w:r w:rsidRPr="003B5B14">
        <w:rPr>
          <w:rFonts w:cs="Times New Roman"/>
          <w:szCs w:val="28"/>
        </w:rPr>
        <w:t xml:space="preserve">износ сетей </w:t>
      </w:r>
      <w:r w:rsidRPr="00F64036">
        <w:rPr>
          <w:rFonts w:cs="Times New Roman"/>
          <w:szCs w:val="28"/>
        </w:rPr>
        <w:t xml:space="preserve">составляет </w:t>
      </w:r>
      <w:r w:rsidR="001905EA" w:rsidRPr="00F64036">
        <w:rPr>
          <w:rFonts w:cs="Times New Roman"/>
          <w:szCs w:val="28"/>
        </w:rPr>
        <w:t>70%</w:t>
      </w:r>
      <w:r w:rsidR="00F23096" w:rsidRPr="00F64036">
        <w:rPr>
          <w:rFonts w:cs="Times New Roman"/>
          <w:szCs w:val="28"/>
        </w:rPr>
        <w:t>;</w:t>
      </w:r>
    </w:p>
    <w:p w:rsidR="00E01B40" w:rsidRPr="003B5B14" w:rsidRDefault="00E01B40" w:rsidP="009A3386">
      <w:pPr>
        <w:pStyle w:val="ab"/>
        <w:numPr>
          <w:ilvl w:val="0"/>
          <w:numId w:val="12"/>
        </w:numPr>
        <w:rPr>
          <w:rFonts w:cs="Times New Roman"/>
          <w:szCs w:val="28"/>
        </w:rPr>
      </w:pPr>
      <w:r w:rsidRPr="003B5B14">
        <w:rPr>
          <w:rFonts w:cs="Times New Roman"/>
          <w:szCs w:val="28"/>
        </w:rPr>
        <w:t>износ и несоответствие насосного оборудования современным требован</w:t>
      </w:r>
      <w:r w:rsidRPr="003B5B14">
        <w:rPr>
          <w:rFonts w:cs="Times New Roman"/>
          <w:szCs w:val="28"/>
        </w:rPr>
        <w:t>и</w:t>
      </w:r>
      <w:r w:rsidRPr="003B5B14">
        <w:rPr>
          <w:rFonts w:cs="Times New Roman"/>
          <w:szCs w:val="28"/>
        </w:rPr>
        <w:t>ям по надежности и электропотреблению;</w:t>
      </w:r>
    </w:p>
    <w:p w:rsidR="00E01B40" w:rsidRPr="003B5B14" w:rsidRDefault="00E01B40" w:rsidP="009A3386">
      <w:pPr>
        <w:pStyle w:val="ab"/>
        <w:numPr>
          <w:ilvl w:val="0"/>
          <w:numId w:val="12"/>
        </w:numPr>
        <w:rPr>
          <w:rFonts w:cs="Times New Roman"/>
          <w:szCs w:val="28"/>
        </w:rPr>
      </w:pPr>
      <w:r w:rsidRPr="003B5B14">
        <w:rPr>
          <w:rFonts w:cs="Times New Roman"/>
          <w:szCs w:val="28"/>
        </w:rPr>
        <w:t>низкий процент обеспеченности централизованной системой водоотвед</w:t>
      </w:r>
      <w:r w:rsidRPr="003B5B14">
        <w:rPr>
          <w:rFonts w:cs="Times New Roman"/>
          <w:szCs w:val="28"/>
        </w:rPr>
        <w:t>е</w:t>
      </w:r>
      <w:r w:rsidRPr="003B5B14">
        <w:rPr>
          <w:rFonts w:cs="Times New Roman"/>
          <w:szCs w:val="28"/>
        </w:rPr>
        <w:t>ния;</w:t>
      </w:r>
    </w:p>
    <w:p w:rsidR="00E01B40" w:rsidRPr="003B5B14" w:rsidRDefault="00E01B40" w:rsidP="009A3386">
      <w:pPr>
        <w:pStyle w:val="ab"/>
        <w:numPr>
          <w:ilvl w:val="0"/>
          <w:numId w:val="12"/>
        </w:numPr>
        <w:rPr>
          <w:rFonts w:cs="Times New Roman"/>
          <w:szCs w:val="28"/>
        </w:rPr>
      </w:pPr>
      <w:r w:rsidRPr="003B5B14">
        <w:rPr>
          <w:rFonts w:cs="Times New Roman"/>
          <w:szCs w:val="28"/>
        </w:rPr>
        <w:t>отсутствие регулирующей и низкое качество запорной арматуры;</w:t>
      </w:r>
    </w:p>
    <w:p w:rsidR="00E01B40" w:rsidRPr="003B5B14" w:rsidRDefault="00E01B40" w:rsidP="009A3386">
      <w:pPr>
        <w:pStyle w:val="ab"/>
        <w:numPr>
          <w:ilvl w:val="0"/>
          <w:numId w:val="12"/>
        </w:numPr>
        <w:rPr>
          <w:rFonts w:cs="Times New Roman"/>
          <w:szCs w:val="28"/>
        </w:rPr>
      </w:pPr>
      <w:r w:rsidRPr="003B5B14">
        <w:rPr>
          <w:rFonts w:cs="Times New Roman"/>
          <w:szCs w:val="28"/>
        </w:rPr>
        <w:t>применение устаревших технологий и оборудования не соответствующих современным требованиям энергосбережения;</w:t>
      </w:r>
    </w:p>
    <w:p w:rsidR="00E01B40" w:rsidRPr="003B5B14" w:rsidRDefault="0061075F" w:rsidP="009A3386">
      <w:pPr>
        <w:pStyle w:val="ab"/>
        <w:numPr>
          <w:ilvl w:val="0"/>
          <w:numId w:val="12"/>
        </w:numPr>
        <w:rPr>
          <w:rFonts w:cs="Times New Roman"/>
          <w:szCs w:val="28"/>
        </w:rPr>
      </w:pPr>
      <w:r w:rsidRPr="003B5B14">
        <w:rPr>
          <w:rFonts w:cs="Times New Roman"/>
          <w:szCs w:val="28"/>
        </w:rPr>
        <w:t>п</w:t>
      </w:r>
      <w:r w:rsidR="00E01B40" w:rsidRPr="003B5B14">
        <w:rPr>
          <w:rFonts w:cs="Times New Roman"/>
          <w:szCs w:val="28"/>
        </w:rPr>
        <w:t>рекращение работы очистных сооружений из-за износа.</w:t>
      </w:r>
    </w:p>
    <w:p w:rsidR="00E01B40" w:rsidRPr="003B5B14" w:rsidRDefault="00E01B40" w:rsidP="00E01B40">
      <w:pPr>
        <w:pStyle w:val="2"/>
        <w:spacing w:after="240"/>
        <w:ind w:firstLine="567"/>
        <w:rPr>
          <w:rFonts w:ascii="Times New Roman" w:hAnsi="Times New Roman" w:cs="Times New Roman"/>
          <w:color w:val="auto"/>
          <w:sz w:val="28"/>
          <w:szCs w:val="28"/>
        </w:rPr>
      </w:pPr>
      <w:bookmarkStart w:id="141" w:name="_Toc385862075"/>
      <w:bookmarkStart w:id="142" w:name="_Toc392073611"/>
      <w:bookmarkStart w:id="143" w:name="_Toc395801159"/>
      <w:bookmarkStart w:id="144" w:name="_Toc479756418"/>
      <w:r w:rsidRPr="003B5B14">
        <w:rPr>
          <w:rFonts w:ascii="Times New Roman" w:hAnsi="Times New Roman" w:cs="Times New Roman"/>
          <w:color w:val="auto"/>
          <w:sz w:val="28"/>
          <w:szCs w:val="28"/>
        </w:rPr>
        <w:t>3.2. Балансы сточных вод в системе водоотведения</w:t>
      </w:r>
      <w:bookmarkEnd w:id="141"/>
      <w:bookmarkEnd w:id="142"/>
      <w:bookmarkEnd w:id="143"/>
      <w:bookmarkEnd w:id="144"/>
    </w:p>
    <w:p w:rsidR="00E01B40" w:rsidRPr="003B5B14" w:rsidRDefault="00E01B40" w:rsidP="00E01B40">
      <w:pPr>
        <w:pStyle w:val="3"/>
        <w:spacing w:after="240"/>
        <w:ind w:firstLine="567"/>
        <w:rPr>
          <w:rFonts w:ascii="Times New Roman" w:hAnsi="Times New Roman" w:cs="Times New Roman"/>
          <w:color w:val="auto"/>
          <w:szCs w:val="28"/>
        </w:rPr>
      </w:pPr>
      <w:bookmarkStart w:id="145" w:name="_Toc377565603"/>
      <w:bookmarkStart w:id="146" w:name="_Toc385862076"/>
      <w:bookmarkStart w:id="147" w:name="_Toc392073612"/>
      <w:bookmarkStart w:id="148" w:name="_Toc395801160"/>
      <w:bookmarkStart w:id="149" w:name="_Toc479756419"/>
      <w:r w:rsidRPr="003B5B14">
        <w:rPr>
          <w:rFonts w:ascii="Times New Roman" w:hAnsi="Times New Roman" w:cs="Times New Roman"/>
          <w:color w:val="auto"/>
          <w:szCs w:val="28"/>
        </w:rPr>
        <w:t>3.2.1. Баланс поступления сточных вод в централизованную систему в</w:t>
      </w:r>
      <w:r w:rsidRPr="003B5B14">
        <w:rPr>
          <w:rFonts w:ascii="Times New Roman" w:hAnsi="Times New Roman" w:cs="Times New Roman"/>
          <w:color w:val="auto"/>
          <w:szCs w:val="28"/>
        </w:rPr>
        <w:t>о</w:t>
      </w:r>
      <w:r w:rsidRPr="003B5B14">
        <w:rPr>
          <w:rFonts w:ascii="Times New Roman" w:hAnsi="Times New Roman" w:cs="Times New Roman"/>
          <w:color w:val="auto"/>
          <w:szCs w:val="28"/>
        </w:rPr>
        <w:t>доотведения и отведения стоков по технологическим зонам водоотведения</w:t>
      </w:r>
      <w:bookmarkEnd w:id="145"/>
      <w:bookmarkEnd w:id="146"/>
      <w:bookmarkEnd w:id="147"/>
      <w:bookmarkEnd w:id="148"/>
      <w:bookmarkEnd w:id="149"/>
    </w:p>
    <w:p w:rsidR="00E01B40" w:rsidRPr="00EE3CA4" w:rsidRDefault="00E01B40" w:rsidP="00E01B40">
      <w:pPr>
        <w:autoSpaceDE w:val="0"/>
        <w:autoSpaceDN w:val="0"/>
        <w:adjustRightInd w:val="0"/>
        <w:ind w:firstLine="567"/>
        <w:rPr>
          <w:rFonts w:cs="Times New Roman"/>
          <w:szCs w:val="28"/>
        </w:rPr>
      </w:pPr>
      <w:r w:rsidRPr="003B5B14">
        <w:rPr>
          <w:rFonts w:cs="Times New Roman"/>
          <w:szCs w:val="28"/>
        </w:rPr>
        <w:t xml:space="preserve">Результаты анализа территориального баланса поступления сточных вод в централизованную </w:t>
      </w:r>
      <w:r w:rsidRPr="00EE3CA4">
        <w:rPr>
          <w:rFonts w:cs="Times New Roman"/>
          <w:szCs w:val="28"/>
        </w:rPr>
        <w:t>систему водоотведения представлены в таб. 3.</w:t>
      </w:r>
      <w:r w:rsidR="00EE3CA4" w:rsidRPr="00EE3CA4">
        <w:rPr>
          <w:rFonts w:cs="Times New Roman"/>
          <w:szCs w:val="28"/>
        </w:rPr>
        <w:t>4</w:t>
      </w:r>
      <w:r w:rsidRPr="00EE3CA4">
        <w:rPr>
          <w:rFonts w:cs="Times New Roman"/>
          <w:szCs w:val="28"/>
        </w:rPr>
        <w:t>.</w:t>
      </w:r>
    </w:p>
    <w:p w:rsidR="00E01B40" w:rsidRPr="008A5976" w:rsidRDefault="00E01B40" w:rsidP="00E01B40">
      <w:pPr>
        <w:jc w:val="right"/>
        <w:rPr>
          <w:rFonts w:cs="Times New Roman"/>
          <w:sz w:val="26"/>
          <w:szCs w:val="26"/>
        </w:rPr>
      </w:pPr>
      <w:r w:rsidRPr="00EE3CA4">
        <w:rPr>
          <w:rFonts w:cs="Times New Roman"/>
          <w:sz w:val="26"/>
          <w:szCs w:val="26"/>
        </w:rPr>
        <w:t>Таб. 3.</w:t>
      </w:r>
      <w:r w:rsidR="00EE3CA4" w:rsidRPr="00EE3CA4">
        <w:rPr>
          <w:rFonts w:cs="Times New Roman"/>
          <w:sz w:val="26"/>
          <w:szCs w:val="26"/>
        </w:rPr>
        <w:t>4</w:t>
      </w:r>
      <w:r w:rsidRPr="00EE3CA4">
        <w:rPr>
          <w:rFonts w:cs="Times New Roman"/>
          <w:sz w:val="26"/>
          <w:szCs w:val="26"/>
        </w:rPr>
        <w:t>. Территориальный баланс поступления сточных</w:t>
      </w:r>
      <w:r w:rsidRPr="008A5976">
        <w:rPr>
          <w:rFonts w:cs="Times New Roman"/>
          <w:sz w:val="26"/>
          <w:szCs w:val="26"/>
        </w:rPr>
        <w:t xml:space="preserve"> вод</w:t>
      </w:r>
    </w:p>
    <w:tbl>
      <w:tblPr>
        <w:tblW w:w="5087" w:type="pct"/>
        <w:tblLook w:val="04A0"/>
      </w:tblPr>
      <w:tblGrid>
        <w:gridCol w:w="2944"/>
        <w:gridCol w:w="2413"/>
        <w:gridCol w:w="2553"/>
        <w:gridCol w:w="2403"/>
      </w:tblGrid>
      <w:tr w:rsidR="00F64036" w:rsidRPr="00A87673" w:rsidTr="00F64036">
        <w:trPr>
          <w:trHeight w:val="481"/>
          <w:tblHeader/>
        </w:trPr>
        <w:tc>
          <w:tcPr>
            <w:tcW w:w="142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134B9" w:rsidRPr="00F64036" w:rsidRDefault="00B134B9" w:rsidP="003E3531">
            <w:pPr>
              <w:spacing w:line="240" w:lineRule="auto"/>
              <w:jc w:val="center"/>
              <w:rPr>
                <w:rFonts w:eastAsia="Times New Roman" w:cs="Times New Roman"/>
                <w:color w:val="000000"/>
                <w:sz w:val="26"/>
                <w:szCs w:val="26"/>
              </w:rPr>
            </w:pPr>
            <w:r w:rsidRPr="00F64036">
              <w:rPr>
                <w:rFonts w:eastAsia="Times New Roman" w:cs="Times New Roman"/>
                <w:color w:val="000000"/>
                <w:sz w:val="26"/>
                <w:szCs w:val="26"/>
              </w:rPr>
              <w:t>Наименование населе</w:t>
            </w:r>
            <w:r w:rsidRPr="00F64036">
              <w:rPr>
                <w:rFonts w:eastAsia="Times New Roman" w:cs="Times New Roman"/>
                <w:color w:val="000000"/>
                <w:sz w:val="26"/>
                <w:szCs w:val="26"/>
              </w:rPr>
              <w:t>н</w:t>
            </w:r>
            <w:r w:rsidRPr="00F64036">
              <w:rPr>
                <w:rFonts w:eastAsia="Times New Roman" w:cs="Times New Roman"/>
                <w:color w:val="000000"/>
                <w:sz w:val="26"/>
                <w:szCs w:val="26"/>
              </w:rPr>
              <w:t>ных пунктов</w:t>
            </w:r>
          </w:p>
        </w:tc>
        <w:tc>
          <w:tcPr>
            <w:tcW w:w="1170" w:type="pct"/>
            <w:tcBorders>
              <w:top w:val="single" w:sz="4" w:space="0" w:color="auto"/>
              <w:left w:val="nil"/>
              <w:bottom w:val="single" w:sz="4" w:space="0" w:color="auto"/>
              <w:right w:val="single" w:sz="4" w:space="0" w:color="auto"/>
            </w:tcBorders>
            <w:shd w:val="clear" w:color="000000" w:fill="FFFFFF"/>
            <w:vAlign w:val="center"/>
            <w:hideMark/>
          </w:tcPr>
          <w:p w:rsidR="00B134B9" w:rsidRPr="00F64036" w:rsidRDefault="00B134B9" w:rsidP="003E3531">
            <w:pPr>
              <w:spacing w:line="240" w:lineRule="auto"/>
              <w:jc w:val="center"/>
              <w:rPr>
                <w:rFonts w:eastAsia="Times New Roman" w:cs="Times New Roman"/>
                <w:color w:val="000000"/>
                <w:sz w:val="26"/>
                <w:szCs w:val="26"/>
              </w:rPr>
            </w:pPr>
            <w:r w:rsidRPr="00F64036">
              <w:rPr>
                <w:rFonts w:eastAsia="Times New Roman" w:cs="Times New Roman"/>
                <w:color w:val="000000"/>
                <w:sz w:val="26"/>
                <w:szCs w:val="26"/>
              </w:rPr>
              <w:t>Фактическое п</w:t>
            </w:r>
            <w:r w:rsidRPr="00F64036">
              <w:rPr>
                <w:rFonts w:eastAsia="Times New Roman" w:cs="Times New Roman"/>
                <w:color w:val="000000"/>
                <w:sz w:val="26"/>
                <w:szCs w:val="26"/>
              </w:rPr>
              <w:t>о</w:t>
            </w:r>
            <w:r w:rsidRPr="00F64036">
              <w:rPr>
                <w:rFonts w:eastAsia="Times New Roman" w:cs="Times New Roman"/>
                <w:color w:val="000000"/>
                <w:sz w:val="26"/>
                <w:szCs w:val="26"/>
              </w:rPr>
              <w:t>ступление сточных вод, тыс. м</w:t>
            </w:r>
            <w:r w:rsidRPr="00F64036">
              <w:rPr>
                <w:rFonts w:eastAsia="Times New Roman" w:cs="Times New Roman"/>
                <w:color w:val="000000"/>
                <w:sz w:val="26"/>
                <w:szCs w:val="26"/>
                <w:vertAlign w:val="superscript"/>
              </w:rPr>
              <w:t>3</w:t>
            </w:r>
            <w:r w:rsidRPr="00F64036">
              <w:rPr>
                <w:rFonts w:eastAsia="Times New Roman" w:cs="Times New Roman"/>
                <w:color w:val="000000"/>
                <w:sz w:val="26"/>
                <w:szCs w:val="26"/>
              </w:rPr>
              <w:t>/год</w:t>
            </w:r>
          </w:p>
        </w:tc>
        <w:tc>
          <w:tcPr>
            <w:tcW w:w="1238" w:type="pct"/>
            <w:tcBorders>
              <w:top w:val="single" w:sz="4" w:space="0" w:color="auto"/>
              <w:left w:val="nil"/>
              <w:bottom w:val="single" w:sz="4" w:space="0" w:color="auto"/>
              <w:right w:val="single" w:sz="4" w:space="0" w:color="auto"/>
            </w:tcBorders>
            <w:shd w:val="clear" w:color="000000" w:fill="FFFFFF"/>
            <w:vAlign w:val="center"/>
            <w:hideMark/>
          </w:tcPr>
          <w:p w:rsidR="00B134B9" w:rsidRPr="00F64036" w:rsidRDefault="00B134B9" w:rsidP="003E3531">
            <w:pPr>
              <w:spacing w:line="240" w:lineRule="auto"/>
              <w:jc w:val="center"/>
              <w:rPr>
                <w:rFonts w:eastAsia="Times New Roman" w:cs="Times New Roman"/>
                <w:color w:val="000000"/>
                <w:sz w:val="26"/>
                <w:szCs w:val="26"/>
              </w:rPr>
            </w:pPr>
            <w:r w:rsidRPr="00F64036">
              <w:rPr>
                <w:rFonts w:eastAsia="Times New Roman" w:cs="Times New Roman"/>
                <w:color w:val="000000"/>
                <w:sz w:val="26"/>
                <w:szCs w:val="26"/>
              </w:rPr>
              <w:t>Среднесуточное п</w:t>
            </w:r>
            <w:r w:rsidRPr="00F64036">
              <w:rPr>
                <w:rFonts w:eastAsia="Times New Roman" w:cs="Times New Roman"/>
                <w:color w:val="000000"/>
                <w:sz w:val="26"/>
                <w:szCs w:val="26"/>
              </w:rPr>
              <w:t>о</w:t>
            </w:r>
            <w:r w:rsidRPr="00F64036">
              <w:rPr>
                <w:rFonts w:eastAsia="Times New Roman" w:cs="Times New Roman"/>
                <w:color w:val="000000"/>
                <w:sz w:val="26"/>
                <w:szCs w:val="26"/>
              </w:rPr>
              <w:t>ступление сточных вод, тыс. м</w:t>
            </w:r>
            <w:r w:rsidRPr="00F64036">
              <w:rPr>
                <w:rFonts w:eastAsia="Times New Roman" w:cs="Times New Roman"/>
                <w:color w:val="000000"/>
                <w:sz w:val="26"/>
                <w:szCs w:val="26"/>
                <w:vertAlign w:val="superscript"/>
              </w:rPr>
              <w:t>3</w:t>
            </w:r>
            <w:r w:rsidRPr="00F64036">
              <w:rPr>
                <w:rFonts w:eastAsia="Times New Roman" w:cs="Times New Roman"/>
                <w:color w:val="000000"/>
                <w:sz w:val="26"/>
                <w:szCs w:val="26"/>
              </w:rPr>
              <w:t>/сут</w:t>
            </w:r>
          </w:p>
        </w:tc>
        <w:tc>
          <w:tcPr>
            <w:tcW w:w="1165" w:type="pct"/>
            <w:tcBorders>
              <w:top w:val="single" w:sz="4" w:space="0" w:color="auto"/>
              <w:left w:val="nil"/>
              <w:bottom w:val="single" w:sz="4" w:space="0" w:color="auto"/>
              <w:right w:val="single" w:sz="4" w:space="0" w:color="auto"/>
            </w:tcBorders>
            <w:shd w:val="clear" w:color="000000" w:fill="FFFFFF"/>
            <w:vAlign w:val="center"/>
            <w:hideMark/>
          </w:tcPr>
          <w:p w:rsidR="00B134B9" w:rsidRPr="00F64036" w:rsidRDefault="00B134B9" w:rsidP="003E3531">
            <w:pPr>
              <w:spacing w:line="240" w:lineRule="auto"/>
              <w:jc w:val="center"/>
              <w:rPr>
                <w:rFonts w:eastAsia="Times New Roman" w:cs="Times New Roman"/>
                <w:color w:val="000000"/>
                <w:sz w:val="26"/>
                <w:szCs w:val="26"/>
              </w:rPr>
            </w:pPr>
            <w:r w:rsidRPr="00F64036">
              <w:rPr>
                <w:rFonts w:eastAsia="Times New Roman" w:cs="Times New Roman"/>
                <w:color w:val="000000"/>
                <w:sz w:val="26"/>
                <w:szCs w:val="26"/>
              </w:rPr>
              <w:t>Максимальное п</w:t>
            </w:r>
            <w:r w:rsidRPr="00F64036">
              <w:rPr>
                <w:rFonts w:eastAsia="Times New Roman" w:cs="Times New Roman"/>
                <w:color w:val="000000"/>
                <w:sz w:val="26"/>
                <w:szCs w:val="26"/>
              </w:rPr>
              <w:t>о</w:t>
            </w:r>
            <w:r w:rsidRPr="00F64036">
              <w:rPr>
                <w:rFonts w:eastAsia="Times New Roman" w:cs="Times New Roman"/>
                <w:color w:val="000000"/>
                <w:sz w:val="26"/>
                <w:szCs w:val="26"/>
              </w:rPr>
              <w:t>ступление сточных вод,  тыс. м</w:t>
            </w:r>
            <w:r w:rsidRPr="00F64036">
              <w:rPr>
                <w:rFonts w:eastAsia="Times New Roman" w:cs="Times New Roman"/>
                <w:color w:val="000000"/>
                <w:sz w:val="26"/>
                <w:szCs w:val="26"/>
                <w:vertAlign w:val="superscript"/>
              </w:rPr>
              <w:t>3</w:t>
            </w:r>
            <w:r w:rsidRPr="00F64036">
              <w:rPr>
                <w:rFonts w:eastAsia="Times New Roman" w:cs="Times New Roman"/>
                <w:color w:val="000000"/>
                <w:sz w:val="26"/>
                <w:szCs w:val="26"/>
              </w:rPr>
              <w:t>/сут</w:t>
            </w:r>
          </w:p>
        </w:tc>
      </w:tr>
      <w:tr w:rsidR="00F64036" w:rsidRPr="00A87673" w:rsidTr="00F64036">
        <w:trPr>
          <w:trHeight w:val="93"/>
        </w:trPr>
        <w:tc>
          <w:tcPr>
            <w:tcW w:w="142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134B9" w:rsidRPr="00F64036" w:rsidRDefault="00B134B9" w:rsidP="003E3531">
            <w:pPr>
              <w:spacing w:line="240" w:lineRule="auto"/>
              <w:jc w:val="center"/>
              <w:rPr>
                <w:rFonts w:eastAsia="Times New Roman" w:cs="Times New Roman"/>
                <w:color w:val="000000"/>
                <w:sz w:val="26"/>
                <w:szCs w:val="26"/>
              </w:rPr>
            </w:pPr>
            <w:r w:rsidRPr="00F64036">
              <w:rPr>
                <w:rFonts w:eastAsia="Times New Roman" w:cs="Times New Roman"/>
                <w:color w:val="000000"/>
                <w:sz w:val="24"/>
                <w:szCs w:val="26"/>
              </w:rPr>
              <w:t>Анжеро-Судженский г. о.</w:t>
            </w:r>
          </w:p>
        </w:tc>
        <w:tc>
          <w:tcPr>
            <w:tcW w:w="1170" w:type="pct"/>
            <w:tcBorders>
              <w:top w:val="nil"/>
              <w:left w:val="nil"/>
              <w:bottom w:val="single" w:sz="4" w:space="0" w:color="auto"/>
              <w:right w:val="single" w:sz="4" w:space="0" w:color="auto"/>
            </w:tcBorders>
            <w:shd w:val="clear" w:color="auto" w:fill="auto"/>
            <w:noWrap/>
            <w:vAlign w:val="center"/>
            <w:hideMark/>
          </w:tcPr>
          <w:p w:rsidR="00B134B9" w:rsidRPr="00F64036" w:rsidRDefault="00B134B9" w:rsidP="00007983">
            <w:pPr>
              <w:spacing w:line="240" w:lineRule="auto"/>
              <w:jc w:val="center"/>
              <w:rPr>
                <w:rFonts w:eastAsia="Times New Roman" w:cs="Times New Roman"/>
                <w:color w:val="000000"/>
                <w:sz w:val="26"/>
                <w:szCs w:val="26"/>
              </w:rPr>
            </w:pPr>
            <w:r w:rsidRPr="00F64036">
              <w:rPr>
                <w:rFonts w:eastAsia="Times New Roman" w:cs="Times New Roman"/>
                <w:color w:val="000000"/>
                <w:sz w:val="26"/>
                <w:szCs w:val="26"/>
              </w:rPr>
              <w:t>3968,36</w:t>
            </w:r>
          </w:p>
        </w:tc>
        <w:tc>
          <w:tcPr>
            <w:tcW w:w="1238" w:type="pct"/>
            <w:tcBorders>
              <w:top w:val="nil"/>
              <w:left w:val="nil"/>
              <w:bottom w:val="single" w:sz="4" w:space="0" w:color="auto"/>
              <w:right w:val="single" w:sz="4" w:space="0" w:color="auto"/>
            </w:tcBorders>
            <w:shd w:val="clear" w:color="000000" w:fill="FFFFFF"/>
            <w:vAlign w:val="center"/>
            <w:hideMark/>
          </w:tcPr>
          <w:p w:rsidR="00B134B9" w:rsidRPr="00F64036" w:rsidRDefault="00F64036" w:rsidP="003E3531">
            <w:pPr>
              <w:spacing w:line="240" w:lineRule="auto"/>
              <w:jc w:val="center"/>
              <w:rPr>
                <w:rFonts w:eastAsia="Times New Roman" w:cs="Times New Roman"/>
                <w:color w:val="000000"/>
                <w:sz w:val="26"/>
                <w:szCs w:val="26"/>
              </w:rPr>
            </w:pPr>
            <w:r w:rsidRPr="00F64036">
              <w:rPr>
                <w:rFonts w:eastAsia="Times New Roman" w:cs="Times New Roman"/>
                <w:color w:val="000000"/>
                <w:sz w:val="26"/>
                <w:szCs w:val="26"/>
              </w:rPr>
              <w:t>10,87</w:t>
            </w:r>
          </w:p>
        </w:tc>
        <w:tc>
          <w:tcPr>
            <w:tcW w:w="1165" w:type="pct"/>
            <w:tcBorders>
              <w:top w:val="nil"/>
              <w:left w:val="nil"/>
              <w:bottom w:val="single" w:sz="4" w:space="0" w:color="auto"/>
              <w:right w:val="single" w:sz="4" w:space="0" w:color="auto"/>
            </w:tcBorders>
            <w:shd w:val="clear" w:color="000000" w:fill="FFFFFF"/>
            <w:vAlign w:val="center"/>
            <w:hideMark/>
          </w:tcPr>
          <w:p w:rsidR="00B134B9" w:rsidRPr="00F64036" w:rsidRDefault="00F64036" w:rsidP="003E3531">
            <w:pPr>
              <w:spacing w:line="240" w:lineRule="auto"/>
              <w:jc w:val="center"/>
              <w:rPr>
                <w:rFonts w:eastAsia="Times New Roman" w:cs="Times New Roman"/>
                <w:color w:val="000000"/>
                <w:sz w:val="26"/>
                <w:szCs w:val="26"/>
              </w:rPr>
            </w:pPr>
            <w:r w:rsidRPr="00F64036">
              <w:rPr>
                <w:rFonts w:eastAsia="Times New Roman" w:cs="Times New Roman"/>
                <w:color w:val="000000"/>
                <w:sz w:val="26"/>
                <w:szCs w:val="26"/>
              </w:rPr>
              <w:t>14,13</w:t>
            </w:r>
          </w:p>
        </w:tc>
      </w:tr>
    </w:tbl>
    <w:p w:rsidR="00E01B40" w:rsidRPr="00EE3CA4" w:rsidRDefault="00E01B40" w:rsidP="00E01B40">
      <w:pPr>
        <w:autoSpaceDE w:val="0"/>
        <w:autoSpaceDN w:val="0"/>
        <w:adjustRightInd w:val="0"/>
        <w:spacing w:before="120"/>
        <w:ind w:firstLine="709"/>
        <w:rPr>
          <w:rFonts w:cs="Times New Roman"/>
          <w:sz w:val="24"/>
          <w:szCs w:val="24"/>
        </w:rPr>
      </w:pPr>
      <w:r w:rsidRPr="00EE3CA4">
        <w:rPr>
          <w:rFonts w:cs="Times New Roman"/>
          <w:sz w:val="26"/>
          <w:szCs w:val="26"/>
        </w:rPr>
        <w:t>Результаты анализа структурного баланса поступления сточных вод в централ</w:t>
      </w:r>
      <w:r w:rsidRPr="00EE3CA4">
        <w:rPr>
          <w:rFonts w:cs="Times New Roman"/>
          <w:sz w:val="26"/>
          <w:szCs w:val="26"/>
        </w:rPr>
        <w:t>и</w:t>
      </w:r>
      <w:r w:rsidRPr="00EE3CA4">
        <w:rPr>
          <w:rFonts w:cs="Times New Roman"/>
          <w:sz w:val="26"/>
          <w:szCs w:val="26"/>
        </w:rPr>
        <w:t>зованную систему водоотведения представлены в таб. 3.</w:t>
      </w:r>
      <w:r w:rsidR="00EE3CA4" w:rsidRPr="00EE3CA4">
        <w:rPr>
          <w:rFonts w:cs="Times New Roman"/>
          <w:sz w:val="26"/>
          <w:szCs w:val="26"/>
        </w:rPr>
        <w:t>5</w:t>
      </w:r>
      <w:r w:rsidRPr="00EE3CA4">
        <w:rPr>
          <w:rFonts w:cs="Times New Roman"/>
          <w:sz w:val="26"/>
          <w:szCs w:val="26"/>
        </w:rPr>
        <w:t>.</w:t>
      </w:r>
    </w:p>
    <w:p w:rsidR="00E01B40" w:rsidRDefault="00E01B40" w:rsidP="00E01B40">
      <w:pPr>
        <w:autoSpaceDE w:val="0"/>
        <w:autoSpaceDN w:val="0"/>
        <w:adjustRightInd w:val="0"/>
        <w:ind w:firstLine="709"/>
        <w:jc w:val="right"/>
        <w:rPr>
          <w:rFonts w:cs="Times New Roman"/>
          <w:sz w:val="26"/>
          <w:szCs w:val="26"/>
        </w:rPr>
      </w:pPr>
      <w:r w:rsidRPr="00EE3CA4">
        <w:rPr>
          <w:rFonts w:cs="Times New Roman"/>
          <w:sz w:val="26"/>
          <w:szCs w:val="26"/>
        </w:rPr>
        <w:t>Таб. 3.</w:t>
      </w:r>
      <w:r w:rsidR="00EE3CA4" w:rsidRPr="00EE3CA4">
        <w:rPr>
          <w:rFonts w:cs="Times New Roman"/>
          <w:sz w:val="26"/>
          <w:szCs w:val="26"/>
        </w:rPr>
        <w:t>5</w:t>
      </w:r>
      <w:r w:rsidRPr="00EE3CA4">
        <w:rPr>
          <w:rFonts w:cs="Times New Roman"/>
          <w:sz w:val="26"/>
          <w:szCs w:val="26"/>
        </w:rPr>
        <w:t>.</w:t>
      </w:r>
      <w:r w:rsidR="00B134B9" w:rsidRPr="00EE3CA4">
        <w:rPr>
          <w:rFonts w:cs="Times New Roman"/>
          <w:sz w:val="26"/>
          <w:szCs w:val="26"/>
        </w:rPr>
        <w:t xml:space="preserve"> Структурный баланс</w:t>
      </w:r>
      <w:r w:rsidR="00B134B9">
        <w:rPr>
          <w:rFonts w:cs="Times New Roman"/>
          <w:sz w:val="26"/>
          <w:szCs w:val="26"/>
        </w:rPr>
        <w:t xml:space="preserve"> </w:t>
      </w:r>
      <w:r w:rsidRPr="00A75280">
        <w:rPr>
          <w:rFonts w:cs="Times New Roman"/>
          <w:sz w:val="26"/>
          <w:szCs w:val="26"/>
        </w:rPr>
        <w:t>поступления сточных вод</w:t>
      </w:r>
    </w:p>
    <w:tbl>
      <w:tblPr>
        <w:tblW w:w="5000" w:type="pct"/>
        <w:tblLook w:val="04A0"/>
      </w:tblPr>
      <w:tblGrid>
        <w:gridCol w:w="1758"/>
        <w:gridCol w:w="4215"/>
        <w:gridCol w:w="4164"/>
      </w:tblGrid>
      <w:tr w:rsidR="00EB0B6C" w:rsidRPr="00D02AED" w:rsidTr="005F1CE7">
        <w:trPr>
          <w:trHeight w:val="1110"/>
          <w:tblHeader/>
        </w:trPr>
        <w:tc>
          <w:tcPr>
            <w:tcW w:w="8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3496B" w:rsidRPr="00F3496B" w:rsidRDefault="00F3496B" w:rsidP="00EB0B6C">
            <w:pPr>
              <w:spacing w:line="240" w:lineRule="auto"/>
              <w:jc w:val="center"/>
              <w:rPr>
                <w:rFonts w:eastAsia="Times New Roman" w:cs="Times New Roman"/>
                <w:bCs/>
                <w:color w:val="000000"/>
                <w:sz w:val="26"/>
                <w:szCs w:val="26"/>
              </w:rPr>
            </w:pPr>
            <w:r w:rsidRPr="00F3496B">
              <w:rPr>
                <w:rFonts w:eastAsia="Times New Roman" w:cs="Times New Roman"/>
                <w:bCs/>
                <w:color w:val="000000"/>
                <w:sz w:val="26"/>
                <w:szCs w:val="26"/>
              </w:rPr>
              <w:lastRenderedPageBreak/>
              <w:t>№ п.п.</w:t>
            </w:r>
          </w:p>
        </w:tc>
        <w:tc>
          <w:tcPr>
            <w:tcW w:w="2079" w:type="pct"/>
            <w:tcBorders>
              <w:top w:val="single" w:sz="4" w:space="0" w:color="auto"/>
              <w:left w:val="nil"/>
              <w:bottom w:val="single" w:sz="4" w:space="0" w:color="auto"/>
              <w:right w:val="single" w:sz="4" w:space="0" w:color="auto"/>
            </w:tcBorders>
            <w:shd w:val="clear" w:color="000000" w:fill="FFFFFF"/>
            <w:vAlign w:val="center"/>
            <w:hideMark/>
          </w:tcPr>
          <w:p w:rsidR="00F3496B" w:rsidRPr="00F3496B" w:rsidRDefault="00F3496B" w:rsidP="00EB0B6C">
            <w:pPr>
              <w:spacing w:line="240" w:lineRule="auto"/>
              <w:jc w:val="center"/>
              <w:rPr>
                <w:rFonts w:eastAsia="Times New Roman" w:cs="Times New Roman"/>
                <w:bCs/>
                <w:color w:val="000000"/>
                <w:sz w:val="26"/>
                <w:szCs w:val="26"/>
              </w:rPr>
            </w:pPr>
            <w:r>
              <w:rPr>
                <w:rFonts w:eastAsia="Times New Roman" w:cs="Times New Roman"/>
                <w:bCs/>
                <w:color w:val="000000"/>
                <w:sz w:val="26"/>
                <w:szCs w:val="26"/>
              </w:rPr>
              <w:t>Абонент</w:t>
            </w:r>
          </w:p>
        </w:tc>
        <w:tc>
          <w:tcPr>
            <w:tcW w:w="2054" w:type="pct"/>
            <w:tcBorders>
              <w:top w:val="single" w:sz="4" w:space="0" w:color="auto"/>
              <w:left w:val="nil"/>
              <w:bottom w:val="single" w:sz="4" w:space="0" w:color="auto"/>
              <w:right w:val="single" w:sz="4" w:space="0" w:color="auto"/>
            </w:tcBorders>
            <w:shd w:val="clear" w:color="000000" w:fill="FFFFFF"/>
            <w:vAlign w:val="center"/>
            <w:hideMark/>
          </w:tcPr>
          <w:p w:rsidR="00F3496B" w:rsidRDefault="00F3496B" w:rsidP="00F3496B">
            <w:pPr>
              <w:spacing w:line="240" w:lineRule="auto"/>
              <w:jc w:val="center"/>
              <w:rPr>
                <w:rFonts w:eastAsia="Times New Roman" w:cs="Times New Roman"/>
                <w:bCs/>
                <w:color w:val="000000"/>
                <w:sz w:val="26"/>
                <w:szCs w:val="26"/>
              </w:rPr>
            </w:pPr>
            <w:r w:rsidRPr="002A1937">
              <w:rPr>
                <w:rFonts w:eastAsia="Times New Roman" w:cs="Times New Roman"/>
                <w:bCs/>
                <w:color w:val="000000"/>
                <w:sz w:val="26"/>
                <w:szCs w:val="26"/>
              </w:rPr>
              <w:t xml:space="preserve">Фактическое водоотведение,  </w:t>
            </w:r>
          </w:p>
          <w:p w:rsidR="00F3496B" w:rsidRPr="00F3496B" w:rsidRDefault="00F3496B" w:rsidP="00F3496B">
            <w:pPr>
              <w:spacing w:line="240" w:lineRule="auto"/>
              <w:jc w:val="center"/>
              <w:rPr>
                <w:rFonts w:eastAsia="Times New Roman" w:cs="Times New Roman"/>
                <w:bCs/>
                <w:color w:val="000000"/>
                <w:sz w:val="26"/>
                <w:szCs w:val="26"/>
              </w:rPr>
            </w:pPr>
            <w:r>
              <w:rPr>
                <w:rFonts w:eastAsia="Times New Roman" w:cs="Times New Roman"/>
                <w:bCs/>
                <w:color w:val="000000"/>
                <w:sz w:val="26"/>
                <w:szCs w:val="26"/>
              </w:rPr>
              <w:t>м</w:t>
            </w:r>
            <w:r w:rsidRPr="00205728">
              <w:rPr>
                <w:rFonts w:eastAsia="Times New Roman" w:cs="Times New Roman"/>
                <w:bCs/>
                <w:color w:val="000000"/>
                <w:sz w:val="26"/>
                <w:szCs w:val="26"/>
                <w:vertAlign w:val="superscript"/>
              </w:rPr>
              <w:t>3</w:t>
            </w:r>
            <w:r w:rsidRPr="002A1937">
              <w:rPr>
                <w:rFonts w:eastAsia="Times New Roman" w:cs="Times New Roman"/>
                <w:bCs/>
                <w:color w:val="000000"/>
                <w:sz w:val="26"/>
                <w:szCs w:val="26"/>
              </w:rPr>
              <w:t>/год</w:t>
            </w:r>
          </w:p>
        </w:tc>
      </w:tr>
      <w:tr w:rsidR="00F3496B" w:rsidRPr="00D02AED" w:rsidTr="00F3496B">
        <w:tblPrEx>
          <w:tblLook w:val="00A0"/>
        </w:tblPrEx>
        <w:trPr>
          <w:trHeight w:val="345"/>
        </w:trPr>
        <w:tc>
          <w:tcPr>
            <w:tcW w:w="867" w:type="pct"/>
            <w:tcBorders>
              <w:top w:val="nil"/>
              <w:left w:val="single" w:sz="8" w:space="0" w:color="auto"/>
              <w:bottom w:val="single" w:sz="8" w:space="0" w:color="auto"/>
              <w:right w:val="single" w:sz="8" w:space="0" w:color="auto"/>
            </w:tcBorders>
            <w:shd w:val="clear" w:color="auto" w:fill="auto"/>
            <w:noWrap/>
            <w:vAlign w:val="bottom"/>
            <w:hideMark/>
          </w:tcPr>
          <w:p w:rsidR="00F3496B" w:rsidRPr="00D02AED" w:rsidRDefault="00F3496B" w:rsidP="00EB0B6C">
            <w:pPr>
              <w:spacing w:line="240" w:lineRule="auto"/>
              <w:jc w:val="center"/>
              <w:rPr>
                <w:rFonts w:eastAsia="Times New Roman" w:cs="Times New Roman"/>
                <w:color w:val="000000"/>
                <w:sz w:val="26"/>
                <w:szCs w:val="26"/>
              </w:rPr>
            </w:pPr>
            <w:r w:rsidRPr="00D02AED">
              <w:rPr>
                <w:rFonts w:eastAsia="Times New Roman" w:cs="Times New Roman"/>
                <w:color w:val="000000"/>
                <w:sz w:val="26"/>
                <w:szCs w:val="26"/>
              </w:rPr>
              <w:t>1</w:t>
            </w:r>
          </w:p>
        </w:tc>
        <w:tc>
          <w:tcPr>
            <w:tcW w:w="2079" w:type="pct"/>
            <w:tcBorders>
              <w:top w:val="nil"/>
              <w:left w:val="nil"/>
              <w:bottom w:val="single" w:sz="8" w:space="0" w:color="auto"/>
              <w:right w:val="single" w:sz="8" w:space="0" w:color="auto"/>
            </w:tcBorders>
            <w:shd w:val="clear" w:color="auto" w:fill="auto"/>
            <w:noWrap/>
            <w:vAlign w:val="bottom"/>
            <w:hideMark/>
          </w:tcPr>
          <w:p w:rsidR="00F3496B" w:rsidRPr="00D02AED" w:rsidRDefault="00F3496B" w:rsidP="00EB0B6C">
            <w:pPr>
              <w:spacing w:line="240" w:lineRule="auto"/>
              <w:jc w:val="center"/>
              <w:rPr>
                <w:rFonts w:eastAsia="Times New Roman" w:cs="Times New Roman"/>
                <w:color w:val="000000"/>
                <w:sz w:val="26"/>
                <w:szCs w:val="26"/>
              </w:rPr>
            </w:pPr>
            <w:r w:rsidRPr="00D02AED">
              <w:rPr>
                <w:rFonts w:eastAsia="Times New Roman" w:cs="Times New Roman"/>
                <w:color w:val="000000"/>
                <w:sz w:val="26"/>
                <w:szCs w:val="26"/>
              </w:rPr>
              <w:t>Население</w:t>
            </w:r>
          </w:p>
        </w:tc>
        <w:tc>
          <w:tcPr>
            <w:tcW w:w="2054" w:type="pct"/>
            <w:tcBorders>
              <w:top w:val="nil"/>
              <w:left w:val="nil"/>
              <w:bottom w:val="single" w:sz="8" w:space="0" w:color="auto"/>
              <w:right w:val="single" w:sz="8" w:space="0" w:color="auto"/>
            </w:tcBorders>
            <w:shd w:val="clear" w:color="auto" w:fill="auto"/>
            <w:noWrap/>
            <w:vAlign w:val="bottom"/>
            <w:hideMark/>
          </w:tcPr>
          <w:p w:rsidR="00F3496B" w:rsidRPr="00B134B9" w:rsidRDefault="00B134B9" w:rsidP="00EB0B6C">
            <w:pPr>
              <w:spacing w:line="240" w:lineRule="auto"/>
              <w:jc w:val="center"/>
              <w:rPr>
                <w:rFonts w:eastAsia="Times New Roman" w:cs="Times New Roman"/>
                <w:color w:val="000000"/>
                <w:sz w:val="26"/>
                <w:szCs w:val="26"/>
              </w:rPr>
            </w:pPr>
            <w:r w:rsidRPr="00B134B9">
              <w:rPr>
                <w:rFonts w:eastAsia="Times New Roman" w:cs="Times New Roman"/>
                <w:color w:val="000000"/>
                <w:sz w:val="26"/>
                <w:szCs w:val="26"/>
              </w:rPr>
              <w:t>2480,44</w:t>
            </w:r>
          </w:p>
        </w:tc>
      </w:tr>
      <w:tr w:rsidR="00F3496B" w:rsidRPr="00D02AED" w:rsidTr="00F3496B">
        <w:tblPrEx>
          <w:tblLook w:val="00A0"/>
        </w:tblPrEx>
        <w:trPr>
          <w:trHeight w:val="345"/>
        </w:trPr>
        <w:tc>
          <w:tcPr>
            <w:tcW w:w="867" w:type="pct"/>
            <w:tcBorders>
              <w:top w:val="nil"/>
              <w:left w:val="single" w:sz="8" w:space="0" w:color="auto"/>
              <w:bottom w:val="single" w:sz="8" w:space="0" w:color="auto"/>
              <w:right w:val="single" w:sz="8" w:space="0" w:color="auto"/>
            </w:tcBorders>
            <w:shd w:val="clear" w:color="auto" w:fill="auto"/>
            <w:noWrap/>
            <w:vAlign w:val="bottom"/>
            <w:hideMark/>
          </w:tcPr>
          <w:p w:rsidR="00F3496B" w:rsidRPr="00D02AED" w:rsidRDefault="00B134B9" w:rsidP="00EB0B6C">
            <w:pPr>
              <w:spacing w:line="240" w:lineRule="auto"/>
              <w:jc w:val="center"/>
              <w:rPr>
                <w:rFonts w:eastAsia="Times New Roman" w:cs="Times New Roman"/>
                <w:color w:val="000000"/>
                <w:sz w:val="26"/>
                <w:szCs w:val="26"/>
              </w:rPr>
            </w:pPr>
            <w:r>
              <w:rPr>
                <w:rFonts w:eastAsia="Times New Roman" w:cs="Times New Roman"/>
                <w:color w:val="000000"/>
                <w:sz w:val="26"/>
                <w:szCs w:val="26"/>
              </w:rPr>
              <w:t>2</w:t>
            </w:r>
          </w:p>
        </w:tc>
        <w:tc>
          <w:tcPr>
            <w:tcW w:w="2079" w:type="pct"/>
            <w:tcBorders>
              <w:top w:val="nil"/>
              <w:left w:val="nil"/>
              <w:bottom w:val="single" w:sz="8" w:space="0" w:color="auto"/>
              <w:right w:val="single" w:sz="8" w:space="0" w:color="auto"/>
            </w:tcBorders>
            <w:shd w:val="clear" w:color="auto" w:fill="auto"/>
            <w:noWrap/>
            <w:vAlign w:val="bottom"/>
            <w:hideMark/>
          </w:tcPr>
          <w:p w:rsidR="00F3496B" w:rsidRPr="00D02AED" w:rsidRDefault="00B134B9" w:rsidP="00B134B9">
            <w:pPr>
              <w:spacing w:line="240" w:lineRule="auto"/>
              <w:jc w:val="center"/>
              <w:rPr>
                <w:rFonts w:eastAsia="Times New Roman" w:cs="Times New Roman"/>
                <w:color w:val="000000"/>
                <w:sz w:val="26"/>
                <w:szCs w:val="26"/>
              </w:rPr>
            </w:pPr>
            <w:r>
              <w:rPr>
                <w:rFonts w:eastAsia="Times New Roman" w:cs="Times New Roman"/>
                <w:color w:val="000000"/>
                <w:sz w:val="26"/>
                <w:szCs w:val="26"/>
              </w:rPr>
              <w:t>Бюджет</w:t>
            </w:r>
            <w:r w:rsidRPr="00D02AED">
              <w:rPr>
                <w:rFonts w:eastAsia="Times New Roman" w:cs="Times New Roman"/>
                <w:color w:val="000000"/>
                <w:sz w:val="26"/>
                <w:szCs w:val="26"/>
              </w:rPr>
              <w:t xml:space="preserve"> </w:t>
            </w:r>
          </w:p>
        </w:tc>
        <w:tc>
          <w:tcPr>
            <w:tcW w:w="2054" w:type="pct"/>
            <w:tcBorders>
              <w:top w:val="nil"/>
              <w:left w:val="nil"/>
              <w:bottom w:val="single" w:sz="8" w:space="0" w:color="auto"/>
              <w:right w:val="single" w:sz="8" w:space="0" w:color="auto"/>
            </w:tcBorders>
            <w:shd w:val="clear" w:color="auto" w:fill="auto"/>
            <w:noWrap/>
            <w:vAlign w:val="bottom"/>
            <w:hideMark/>
          </w:tcPr>
          <w:p w:rsidR="00F3496B" w:rsidRPr="00B134B9" w:rsidRDefault="00B134B9" w:rsidP="00EB0B6C">
            <w:pPr>
              <w:spacing w:line="240" w:lineRule="auto"/>
              <w:jc w:val="center"/>
              <w:rPr>
                <w:rFonts w:eastAsia="Times New Roman" w:cs="Times New Roman"/>
                <w:color w:val="000000"/>
                <w:sz w:val="26"/>
                <w:szCs w:val="26"/>
              </w:rPr>
            </w:pPr>
            <w:r w:rsidRPr="00B134B9">
              <w:rPr>
                <w:rFonts w:eastAsia="Times New Roman" w:cs="Times New Roman"/>
                <w:color w:val="000000"/>
                <w:sz w:val="26"/>
                <w:szCs w:val="26"/>
              </w:rPr>
              <w:t>419,17</w:t>
            </w:r>
          </w:p>
        </w:tc>
      </w:tr>
      <w:tr w:rsidR="00312961" w:rsidRPr="00D02AED" w:rsidTr="00F3496B">
        <w:tblPrEx>
          <w:tblLook w:val="00A0"/>
        </w:tblPrEx>
        <w:trPr>
          <w:trHeight w:val="345"/>
        </w:trPr>
        <w:tc>
          <w:tcPr>
            <w:tcW w:w="867" w:type="pct"/>
            <w:tcBorders>
              <w:top w:val="nil"/>
              <w:left w:val="single" w:sz="8" w:space="0" w:color="auto"/>
              <w:bottom w:val="single" w:sz="8" w:space="0" w:color="auto"/>
              <w:right w:val="single" w:sz="8" w:space="0" w:color="auto"/>
            </w:tcBorders>
            <w:shd w:val="clear" w:color="auto" w:fill="auto"/>
            <w:noWrap/>
            <w:vAlign w:val="bottom"/>
            <w:hideMark/>
          </w:tcPr>
          <w:p w:rsidR="00312961" w:rsidRPr="00D02AED" w:rsidRDefault="00B134B9" w:rsidP="00EB0B6C">
            <w:pPr>
              <w:spacing w:line="240" w:lineRule="auto"/>
              <w:jc w:val="center"/>
              <w:rPr>
                <w:rFonts w:eastAsia="Times New Roman" w:cs="Times New Roman"/>
                <w:color w:val="000000"/>
                <w:sz w:val="26"/>
                <w:szCs w:val="26"/>
              </w:rPr>
            </w:pPr>
            <w:r>
              <w:rPr>
                <w:rFonts w:eastAsia="Times New Roman" w:cs="Times New Roman"/>
                <w:color w:val="000000"/>
                <w:sz w:val="26"/>
                <w:szCs w:val="26"/>
              </w:rPr>
              <w:t>3</w:t>
            </w:r>
          </w:p>
        </w:tc>
        <w:tc>
          <w:tcPr>
            <w:tcW w:w="2079" w:type="pct"/>
            <w:tcBorders>
              <w:top w:val="nil"/>
              <w:left w:val="nil"/>
              <w:bottom w:val="single" w:sz="8" w:space="0" w:color="auto"/>
              <w:right w:val="single" w:sz="8" w:space="0" w:color="auto"/>
            </w:tcBorders>
            <w:shd w:val="clear" w:color="auto" w:fill="auto"/>
            <w:noWrap/>
            <w:vAlign w:val="bottom"/>
            <w:hideMark/>
          </w:tcPr>
          <w:p w:rsidR="00312961" w:rsidRPr="00D02AED" w:rsidRDefault="00B134B9" w:rsidP="00EB0B6C">
            <w:pPr>
              <w:spacing w:line="240" w:lineRule="auto"/>
              <w:jc w:val="center"/>
              <w:rPr>
                <w:rFonts w:eastAsia="Times New Roman" w:cs="Times New Roman"/>
                <w:color w:val="000000"/>
                <w:sz w:val="26"/>
                <w:szCs w:val="26"/>
              </w:rPr>
            </w:pPr>
            <w:r w:rsidRPr="00D02AED">
              <w:rPr>
                <w:rFonts w:eastAsia="Times New Roman" w:cs="Times New Roman"/>
                <w:color w:val="000000"/>
                <w:sz w:val="26"/>
                <w:szCs w:val="26"/>
              </w:rPr>
              <w:t>Прочие</w:t>
            </w:r>
          </w:p>
        </w:tc>
        <w:tc>
          <w:tcPr>
            <w:tcW w:w="2054" w:type="pct"/>
            <w:tcBorders>
              <w:top w:val="nil"/>
              <w:left w:val="nil"/>
              <w:bottom w:val="single" w:sz="8" w:space="0" w:color="auto"/>
              <w:right w:val="single" w:sz="8" w:space="0" w:color="auto"/>
            </w:tcBorders>
            <w:shd w:val="clear" w:color="auto" w:fill="auto"/>
            <w:noWrap/>
            <w:vAlign w:val="bottom"/>
            <w:hideMark/>
          </w:tcPr>
          <w:p w:rsidR="00312961" w:rsidRPr="00B134B9" w:rsidRDefault="00B134B9" w:rsidP="00EB0B6C">
            <w:pPr>
              <w:spacing w:line="240" w:lineRule="auto"/>
              <w:jc w:val="center"/>
              <w:rPr>
                <w:rFonts w:eastAsia="Times New Roman" w:cs="Times New Roman"/>
                <w:color w:val="000000"/>
                <w:sz w:val="26"/>
                <w:szCs w:val="26"/>
              </w:rPr>
            </w:pPr>
            <w:r w:rsidRPr="00B134B9">
              <w:rPr>
                <w:rFonts w:eastAsia="Times New Roman" w:cs="Times New Roman"/>
                <w:color w:val="000000"/>
                <w:sz w:val="26"/>
                <w:szCs w:val="26"/>
              </w:rPr>
              <w:t>1068,75</w:t>
            </w:r>
          </w:p>
        </w:tc>
      </w:tr>
    </w:tbl>
    <w:p w:rsidR="00E01B40" w:rsidRPr="003B5B14" w:rsidRDefault="00E01B40" w:rsidP="00E01B40">
      <w:pPr>
        <w:pStyle w:val="3"/>
        <w:spacing w:after="240"/>
        <w:ind w:firstLine="567"/>
        <w:rPr>
          <w:rFonts w:ascii="Times New Roman" w:hAnsi="Times New Roman" w:cs="Times New Roman"/>
          <w:color w:val="auto"/>
          <w:szCs w:val="28"/>
        </w:rPr>
      </w:pPr>
      <w:bookmarkStart w:id="150" w:name="_Toc385862077"/>
      <w:bookmarkStart w:id="151" w:name="_Toc392073613"/>
      <w:bookmarkStart w:id="152" w:name="_Toc395801161"/>
      <w:bookmarkStart w:id="153" w:name="_Toc479756420"/>
      <w:r w:rsidRPr="003B5B14">
        <w:rPr>
          <w:rFonts w:ascii="Times New Roman" w:hAnsi="Times New Roman" w:cs="Times New Roman"/>
          <w:color w:val="auto"/>
          <w:szCs w:val="28"/>
        </w:rPr>
        <w:t>3.2.2.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bookmarkEnd w:id="150"/>
      <w:bookmarkEnd w:id="151"/>
      <w:bookmarkEnd w:id="152"/>
      <w:bookmarkEnd w:id="153"/>
    </w:p>
    <w:p w:rsidR="00E01B40" w:rsidRPr="003B5B14" w:rsidRDefault="00E01B40" w:rsidP="00E01B40">
      <w:pPr>
        <w:shd w:val="clear" w:color="auto" w:fill="FFFFFF"/>
        <w:ind w:firstLine="567"/>
        <w:rPr>
          <w:rFonts w:cs="Times New Roman"/>
          <w:szCs w:val="28"/>
        </w:rPr>
      </w:pPr>
      <w:r w:rsidRPr="003140B0">
        <w:rPr>
          <w:rFonts w:cs="Times New Roman"/>
          <w:szCs w:val="28"/>
        </w:rPr>
        <w:t xml:space="preserve">Анализ показал, что </w:t>
      </w:r>
      <w:r w:rsidR="00007983" w:rsidRPr="003140B0">
        <w:rPr>
          <w:rFonts w:cs="Times New Roman"/>
          <w:szCs w:val="28"/>
        </w:rPr>
        <w:t>о</w:t>
      </w:r>
      <w:r w:rsidRPr="003140B0">
        <w:rPr>
          <w:rFonts w:cs="Times New Roman"/>
          <w:szCs w:val="28"/>
        </w:rPr>
        <w:t>бъемы фактических притоков неорганизованного стока отсутствуют.</w:t>
      </w:r>
    </w:p>
    <w:p w:rsidR="00E01B40" w:rsidRPr="003B5B14" w:rsidRDefault="00E01B40" w:rsidP="00E01B40">
      <w:pPr>
        <w:pStyle w:val="3"/>
        <w:spacing w:after="240"/>
        <w:ind w:firstLine="567"/>
        <w:rPr>
          <w:rFonts w:ascii="Times New Roman" w:hAnsi="Times New Roman" w:cs="Times New Roman"/>
          <w:color w:val="auto"/>
          <w:szCs w:val="28"/>
        </w:rPr>
      </w:pPr>
      <w:bookmarkStart w:id="154" w:name="_Toc385862078"/>
      <w:bookmarkStart w:id="155" w:name="_Toc392073614"/>
      <w:bookmarkStart w:id="156" w:name="_Toc395801162"/>
      <w:bookmarkStart w:id="157" w:name="_Toc479756421"/>
      <w:r w:rsidRPr="003B5B14">
        <w:rPr>
          <w:rFonts w:ascii="Times New Roman" w:hAnsi="Times New Roman" w:cs="Times New Roman"/>
          <w:color w:val="auto"/>
          <w:szCs w:val="28"/>
        </w:rPr>
        <w:t>3.2.3. Сведения об оснащенности зданий, строений, сооружений приб</w:t>
      </w:r>
      <w:r w:rsidRPr="003B5B14">
        <w:rPr>
          <w:rFonts w:ascii="Times New Roman" w:hAnsi="Times New Roman" w:cs="Times New Roman"/>
          <w:color w:val="auto"/>
          <w:szCs w:val="28"/>
        </w:rPr>
        <w:t>о</w:t>
      </w:r>
      <w:r w:rsidRPr="003B5B14">
        <w:rPr>
          <w:rFonts w:ascii="Times New Roman" w:hAnsi="Times New Roman" w:cs="Times New Roman"/>
          <w:color w:val="auto"/>
          <w:szCs w:val="28"/>
        </w:rPr>
        <w:t>рами учета принимаемых сточных вод и их применении при осуществлении коммерческих расчетов</w:t>
      </w:r>
      <w:bookmarkEnd w:id="154"/>
      <w:bookmarkEnd w:id="155"/>
      <w:bookmarkEnd w:id="156"/>
      <w:bookmarkEnd w:id="157"/>
    </w:p>
    <w:p w:rsidR="00E01B40" w:rsidRPr="003B5B14" w:rsidRDefault="00E01B40" w:rsidP="00E01B40">
      <w:pPr>
        <w:autoSpaceDE w:val="0"/>
        <w:autoSpaceDN w:val="0"/>
        <w:adjustRightInd w:val="0"/>
        <w:ind w:firstLine="567"/>
        <w:rPr>
          <w:rFonts w:cs="Times New Roman"/>
          <w:color w:val="000000" w:themeColor="text1"/>
          <w:szCs w:val="28"/>
        </w:rPr>
      </w:pPr>
      <w:r w:rsidRPr="00BE4B4E">
        <w:rPr>
          <w:rFonts w:cs="Times New Roman"/>
          <w:color w:val="000000" w:themeColor="text1"/>
          <w:szCs w:val="28"/>
        </w:rPr>
        <w:t xml:space="preserve">Результаты анализа </w:t>
      </w:r>
      <w:r w:rsidRPr="00BE4B4E">
        <w:rPr>
          <w:rFonts w:cs="Times New Roman"/>
          <w:szCs w:val="28"/>
        </w:rPr>
        <w:t>сведения об оснащенности зданий, строений, сооруж</w:t>
      </w:r>
      <w:r w:rsidRPr="00BE4B4E">
        <w:rPr>
          <w:rFonts w:cs="Times New Roman"/>
          <w:szCs w:val="28"/>
        </w:rPr>
        <w:t>е</w:t>
      </w:r>
      <w:r w:rsidRPr="00BE4B4E">
        <w:rPr>
          <w:rFonts w:cs="Times New Roman"/>
          <w:szCs w:val="28"/>
        </w:rPr>
        <w:t>ний приборами учета принимаемых сточных вод и их применении при осущест</w:t>
      </w:r>
      <w:r w:rsidRPr="00BE4B4E">
        <w:rPr>
          <w:rFonts w:cs="Times New Roman"/>
          <w:szCs w:val="28"/>
        </w:rPr>
        <w:t>в</w:t>
      </w:r>
      <w:r w:rsidRPr="00BE4B4E">
        <w:rPr>
          <w:rFonts w:cs="Times New Roman"/>
          <w:szCs w:val="28"/>
        </w:rPr>
        <w:t>лении коммерческих расчетов</w:t>
      </w:r>
      <w:r w:rsidRPr="00BE4B4E">
        <w:rPr>
          <w:rFonts w:cs="Times New Roman"/>
          <w:color w:val="000000" w:themeColor="text1"/>
          <w:szCs w:val="28"/>
        </w:rPr>
        <w:t xml:space="preserve"> показал, что </w:t>
      </w:r>
      <w:r w:rsidR="00BE4B4E" w:rsidRPr="00BE4B4E">
        <w:rPr>
          <w:rFonts w:cs="Times New Roman"/>
          <w:color w:val="000000" w:themeColor="text1"/>
          <w:szCs w:val="28"/>
        </w:rPr>
        <w:t>на очистных канализационных соор</w:t>
      </w:r>
      <w:r w:rsidR="00BE4B4E" w:rsidRPr="00BE4B4E">
        <w:rPr>
          <w:rFonts w:cs="Times New Roman"/>
          <w:color w:val="000000" w:themeColor="text1"/>
          <w:szCs w:val="28"/>
        </w:rPr>
        <w:t>у</w:t>
      </w:r>
      <w:r w:rsidR="00BE4B4E" w:rsidRPr="00BE4B4E">
        <w:rPr>
          <w:rFonts w:cs="Times New Roman"/>
          <w:color w:val="000000" w:themeColor="text1"/>
          <w:szCs w:val="28"/>
        </w:rPr>
        <w:t>жениях установлен расходомер ЭХО-Э-01</w:t>
      </w:r>
      <w:r w:rsidRPr="00BE4B4E">
        <w:rPr>
          <w:rFonts w:cs="Times New Roman"/>
          <w:color w:val="000000" w:themeColor="text1"/>
          <w:szCs w:val="28"/>
        </w:rPr>
        <w:t xml:space="preserve">. </w:t>
      </w:r>
    </w:p>
    <w:p w:rsidR="00E01B40" w:rsidRPr="003B5B14" w:rsidRDefault="00E01B40" w:rsidP="00E01B40">
      <w:pPr>
        <w:pStyle w:val="3"/>
        <w:spacing w:after="240"/>
        <w:ind w:firstLine="567"/>
        <w:rPr>
          <w:rFonts w:ascii="Times New Roman" w:hAnsi="Times New Roman" w:cs="Times New Roman"/>
          <w:color w:val="auto"/>
          <w:szCs w:val="28"/>
        </w:rPr>
      </w:pPr>
      <w:bookmarkStart w:id="158" w:name="_Toc385862079"/>
      <w:bookmarkStart w:id="159" w:name="_Toc392073615"/>
      <w:bookmarkStart w:id="160" w:name="_Toc395801163"/>
      <w:bookmarkStart w:id="161" w:name="_Toc479756422"/>
      <w:r w:rsidRPr="003B5B14">
        <w:rPr>
          <w:rFonts w:ascii="Times New Roman" w:hAnsi="Times New Roman" w:cs="Times New Roman"/>
          <w:color w:val="auto"/>
          <w:szCs w:val="28"/>
        </w:rPr>
        <w:t>3.2.4. Результаты ретроспективного анализа за последние 10 лет бала</w:t>
      </w:r>
      <w:r w:rsidRPr="003B5B14">
        <w:rPr>
          <w:rFonts w:ascii="Times New Roman" w:hAnsi="Times New Roman" w:cs="Times New Roman"/>
          <w:color w:val="auto"/>
          <w:szCs w:val="28"/>
        </w:rPr>
        <w:t>н</w:t>
      </w:r>
      <w:r w:rsidRPr="003B5B14">
        <w:rPr>
          <w:rFonts w:ascii="Times New Roman" w:hAnsi="Times New Roman" w:cs="Times New Roman"/>
          <w:color w:val="auto"/>
          <w:szCs w:val="28"/>
        </w:rPr>
        <w:t xml:space="preserve">сов поступления сточных вод в централизованную систему водоотведения по технологическим зонам водоотведения и по </w:t>
      </w:r>
      <w:r w:rsidR="00817EB2">
        <w:rPr>
          <w:rFonts w:ascii="Times New Roman" w:hAnsi="Times New Roman" w:cs="Times New Roman"/>
          <w:color w:val="auto"/>
          <w:szCs w:val="28"/>
        </w:rPr>
        <w:t>Анжеро-Судженскому г. о.</w:t>
      </w:r>
      <w:r w:rsidRPr="003B5B14">
        <w:rPr>
          <w:rFonts w:ascii="Times New Roman" w:hAnsi="Times New Roman" w:cs="Times New Roman"/>
          <w:color w:val="auto"/>
          <w:szCs w:val="28"/>
        </w:rPr>
        <w:t xml:space="preserve"> с в</w:t>
      </w:r>
      <w:r w:rsidRPr="003B5B14">
        <w:rPr>
          <w:rFonts w:ascii="Times New Roman" w:hAnsi="Times New Roman" w:cs="Times New Roman"/>
          <w:color w:val="auto"/>
          <w:szCs w:val="28"/>
        </w:rPr>
        <w:t>ы</w:t>
      </w:r>
      <w:r w:rsidRPr="003B5B14">
        <w:rPr>
          <w:rFonts w:ascii="Times New Roman" w:hAnsi="Times New Roman" w:cs="Times New Roman"/>
          <w:color w:val="auto"/>
          <w:szCs w:val="28"/>
        </w:rPr>
        <w:t>делением зон дефицитов и резервов производственных мощностей.</w:t>
      </w:r>
      <w:bookmarkEnd w:id="158"/>
      <w:bookmarkEnd w:id="159"/>
      <w:bookmarkEnd w:id="160"/>
      <w:bookmarkEnd w:id="161"/>
    </w:p>
    <w:p w:rsidR="003140B0" w:rsidRPr="00632891" w:rsidRDefault="003140B0" w:rsidP="003140B0">
      <w:pPr>
        <w:autoSpaceDE w:val="0"/>
        <w:autoSpaceDN w:val="0"/>
        <w:adjustRightInd w:val="0"/>
        <w:ind w:firstLine="567"/>
        <w:rPr>
          <w:rFonts w:eastAsia="Times New Roman" w:cs="Times New Roman"/>
          <w:color w:val="000000"/>
          <w:szCs w:val="28"/>
        </w:rPr>
      </w:pPr>
      <w:bookmarkStart w:id="162" w:name="_Toc431390809"/>
      <w:r w:rsidRPr="00E159C7">
        <w:rPr>
          <w:szCs w:val="28"/>
        </w:rPr>
        <w:t xml:space="preserve">Сведения о результатах ретроспективного анализа баланса поступления сточных вод в централизованную систему водоотведения </w:t>
      </w:r>
      <w:r>
        <w:rPr>
          <w:szCs w:val="28"/>
        </w:rPr>
        <w:t xml:space="preserve">Анжеро-Судженского г. о. </w:t>
      </w:r>
      <w:r w:rsidRPr="00E159C7">
        <w:rPr>
          <w:rFonts w:eastAsia="Times New Roman" w:cs="Times New Roman"/>
          <w:color w:val="000000"/>
          <w:szCs w:val="28"/>
        </w:rPr>
        <w:t xml:space="preserve">приведены в </w:t>
      </w:r>
      <w:r w:rsidRPr="00632891">
        <w:rPr>
          <w:rFonts w:eastAsia="Times New Roman" w:cs="Times New Roman"/>
          <w:color w:val="000000"/>
          <w:szCs w:val="28"/>
        </w:rPr>
        <w:t>таб. 3.6.</w:t>
      </w:r>
    </w:p>
    <w:p w:rsidR="003140B0" w:rsidRPr="00E159C7" w:rsidRDefault="003140B0" w:rsidP="003140B0">
      <w:pPr>
        <w:autoSpaceDE w:val="0"/>
        <w:autoSpaceDN w:val="0"/>
        <w:adjustRightInd w:val="0"/>
        <w:ind w:firstLine="567"/>
        <w:jc w:val="right"/>
        <w:rPr>
          <w:rFonts w:eastAsia="Times New Roman" w:cs="Times New Roman"/>
          <w:color w:val="000000"/>
          <w:sz w:val="26"/>
          <w:szCs w:val="26"/>
        </w:rPr>
      </w:pPr>
      <w:r w:rsidRPr="00632891">
        <w:rPr>
          <w:rFonts w:eastAsia="Times New Roman" w:cs="Times New Roman"/>
          <w:color w:val="000000"/>
          <w:szCs w:val="28"/>
        </w:rPr>
        <w:t>Таб. 3.6. Поступление сточных вод за последние 10 лет</w:t>
      </w:r>
    </w:p>
    <w:tbl>
      <w:tblPr>
        <w:tblW w:w="5087" w:type="pct"/>
        <w:tblLayout w:type="fixed"/>
        <w:tblLook w:val="04A0"/>
      </w:tblPr>
      <w:tblGrid>
        <w:gridCol w:w="2944"/>
        <w:gridCol w:w="704"/>
        <w:gridCol w:w="854"/>
        <w:gridCol w:w="703"/>
        <w:gridCol w:w="701"/>
        <w:gridCol w:w="697"/>
        <w:gridCol w:w="701"/>
        <w:gridCol w:w="697"/>
        <w:gridCol w:w="701"/>
        <w:gridCol w:w="763"/>
        <w:gridCol w:w="848"/>
      </w:tblGrid>
      <w:tr w:rsidR="003140B0" w:rsidRPr="00E159C7" w:rsidTr="003140B0">
        <w:trPr>
          <w:trHeight w:val="228"/>
        </w:trPr>
        <w:tc>
          <w:tcPr>
            <w:tcW w:w="142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140B0" w:rsidRPr="00E159C7" w:rsidRDefault="003140B0" w:rsidP="003140B0">
            <w:pPr>
              <w:spacing w:line="240" w:lineRule="auto"/>
              <w:jc w:val="center"/>
              <w:rPr>
                <w:rFonts w:eastAsia="Times New Roman"/>
                <w:bCs/>
                <w:color w:val="000000"/>
                <w:sz w:val="24"/>
                <w:szCs w:val="26"/>
              </w:rPr>
            </w:pPr>
            <w:r w:rsidRPr="00E159C7">
              <w:rPr>
                <w:rFonts w:eastAsia="Times New Roman"/>
                <w:bCs/>
                <w:color w:val="000000"/>
                <w:sz w:val="24"/>
                <w:szCs w:val="26"/>
              </w:rPr>
              <w:t>Год</w:t>
            </w:r>
          </w:p>
        </w:tc>
        <w:tc>
          <w:tcPr>
            <w:tcW w:w="341" w:type="pct"/>
            <w:tcBorders>
              <w:top w:val="single" w:sz="4" w:space="0" w:color="auto"/>
              <w:left w:val="nil"/>
              <w:bottom w:val="single" w:sz="4" w:space="0" w:color="auto"/>
              <w:right w:val="single" w:sz="4" w:space="0" w:color="auto"/>
            </w:tcBorders>
            <w:shd w:val="clear" w:color="000000" w:fill="FFFFFF"/>
            <w:vAlign w:val="center"/>
          </w:tcPr>
          <w:p w:rsidR="003140B0" w:rsidRPr="00E159C7" w:rsidRDefault="003140B0" w:rsidP="003140B0">
            <w:pPr>
              <w:spacing w:line="240" w:lineRule="auto"/>
              <w:jc w:val="center"/>
              <w:rPr>
                <w:rFonts w:eastAsia="Times New Roman"/>
                <w:bCs/>
                <w:color w:val="000000"/>
                <w:sz w:val="24"/>
                <w:szCs w:val="26"/>
              </w:rPr>
            </w:pPr>
            <w:r>
              <w:rPr>
                <w:rFonts w:eastAsia="Times New Roman"/>
                <w:bCs/>
                <w:color w:val="000000"/>
                <w:sz w:val="24"/>
                <w:szCs w:val="26"/>
              </w:rPr>
              <w:t>2015</w:t>
            </w:r>
          </w:p>
        </w:tc>
        <w:tc>
          <w:tcPr>
            <w:tcW w:w="414" w:type="pct"/>
            <w:tcBorders>
              <w:top w:val="single" w:sz="4" w:space="0" w:color="auto"/>
              <w:left w:val="nil"/>
              <w:bottom w:val="single" w:sz="4" w:space="0" w:color="auto"/>
              <w:right w:val="single" w:sz="4" w:space="0" w:color="auto"/>
            </w:tcBorders>
            <w:shd w:val="clear" w:color="000000" w:fill="FFFFFF"/>
            <w:vAlign w:val="center"/>
          </w:tcPr>
          <w:p w:rsidR="003140B0" w:rsidRPr="00E159C7" w:rsidRDefault="003140B0" w:rsidP="003140B0">
            <w:pPr>
              <w:spacing w:line="240" w:lineRule="auto"/>
              <w:jc w:val="center"/>
              <w:rPr>
                <w:rFonts w:eastAsia="Times New Roman"/>
                <w:bCs/>
                <w:color w:val="000000"/>
                <w:sz w:val="24"/>
                <w:szCs w:val="26"/>
              </w:rPr>
            </w:pPr>
            <w:r>
              <w:rPr>
                <w:rFonts w:eastAsia="Times New Roman"/>
                <w:bCs/>
                <w:color w:val="000000"/>
                <w:sz w:val="24"/>
                <w:szCs w:val="26"/>
              </w:rPr>
              <w:t>2014</w:t>
            </w:r>
          </w:p>
        </w:tc>
        <w:tc>
          <w:tcPr>
            <w:tcW w:w="341" w:type="pct"/>
            <w:tcBorders>
              <w:top w:val="single" w:sz="4" w:space="0" w:color="auto"/>
              <w:left w:val="nil"/>
              <w:bottom w:val="single" w:sz="4" w:space="0" w:color="auto"/>
              <w:right w:val="single" w:sz="4" w:space="0" w:color="auto"/>
            </w:tcBorders>
            <w:shd w:val="clear" w:color="000000" w:fill="FFFFFF"/>
            <w:vAlign w:val="center"/>
          </w:tcPr>
          <w:p w:rsidR="003140B0" w:rsidRPr="00E159C7" w:rsidRDefault="003140B0" w:rsidP="003140B0">
            <w:pPr>
              <w:spacing w:line="240" w:lineRule="auto"/>
              <w:jc w:val="center"/>
              <w:rPr>
                <w:rFonts w:eastAsia="Times New Roman"/>
                <w:bCs/>
                <w:color w:val="000000"/>
                <w:sz w:val="24"/>
                <w:szCs w:val="26"/>
              </w:rPr>
            </w:pPr>
            <w:r>
              <w:rPr>
                <w:rFonts w:eastAsia="Times New Roman"/>
                <w:bCs/>
                <w:color w:val="000000"/>
                <w:sz w:val="24"/>
                <w:szCs w:val="26"/>
              </w:rPr>
              <w:t>2013</w:t>
            </w:r>
          </w:p>
        </w:tc>
        <w:tc>
          <w:tcPr>
            <w:tcW w:w="340" w:type="pct"/>
            <w:tcBorders>
              <w:top w:val="single" w:sz="4" w:space="0" w:color="auto"/>
              <w:left w:val="nil"/>
              <w:bottom w:val="single" w:sz="4" w:space="0" w:color="auto"/>
              <w:right w:val="single" w:sz="4" w:space="0" w:color="auto"/>
            </w:tcBorders>
            <w:shd w:val="clear" w:color="000000" w:fill="FFFFFF"/>
            <w:vAlign w:val="center"/>
          </w:tcPr>
          <w:p w:rsidR="003140B0" w:rsidRPr="00E159C7" w:rsidRDefault="003140B0" w:rsidP="003140B0">
            <w:pPr>
              <w:spacing w:line="240" w:lineRule="auto"/>
              <w:jc w:val="center"/>
              <w:rPr>
                <w:rFonts w:eastAsia="Times New Roman"/>
                <w:bCs/>
                <w:color w:val="000000"/>
                <w:sz w:val="24"/>
                <w:szCs w:val="26"/>
              </w:rPr>
            </w:pPr>
            <w:r>
              <w:rPr>
                <w:rFonts w:eastAsia="Times New Roman"/>
                <w:bCs/>
                <w:color w:val="000000"/>
                <w:sz w:val="24"/>
                <w:szCs w:val="26"/>
              </w:rPr>
              <w:t>2012</w:t>
            </w:r>
          </w:p>
        </w:tc>
        <w:tc>
          <w:tcPr>
            <w:tcW w:w="338" w:type="pct"/>
            <w:tcBorders>
              <w:top w:val="single" w:sz="4" w:space="0" w:color="auto"/>
              <w:left w:val="nil"/>
              <w:bottom w:val="single" w:sz="4" w:space="0" w:color="auto"/>
              <w:right w:val="single" w:sz="4" w:space="0" w:color="auto"/>
            </w:tcBorders>
            <w:shd w:val="clear" w:color="000000" w:fill="FFFFFF"/>
            <w:vAlign w:val="center"/>
          </w:tcPr>
          <w:p w:rsidR="003140B0" w:rsidRPr="00E159C7" w:rsidRDefault="003140B0" w:rsidP="003140B0">
            <w:pPr>
              <w:spacing w:line="240" w:lineRule="auto"/>
              <w:jc w:val="center"/>
              <w:rPr>
                <w:rFonts w:eastAsia="Times New Roman"/>
                <w:bCs/>
                <w:color w:val="000000"/>
                <w:sz w:val="24"/>
                <w:szCs w:val="26"/>
              </w:rPr>
            </w:pPr>
            <w:r>
              <w:rPr>
                <w:rFonts w:eastAsia="Times New Roman"/>
                <w:bCs/>
                <w:color w:val="000000"/>
                <w:sz w:val="24"/>
                <w:szCs w:val="26"/>
              </w:rPr>
              <w:t>2011</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140B0" w:rsidRPr="00E159C7" w:rsidRDefault="003140B0" w:rsidP="003140B0">
            <w:pPr>
              <w:spacing w:line="240" w:lineRule="auto"/>
              <w:jc w:val="center"/>
              <w:rPr>
                <w:rFonts w:eastAsia="Times New Roman"/>
                <w:bCs/>
                <w:color w:val="000000"/>
                <w:sz w:val="24"/>
                <w:szCs w:val="26"/>
              </w:rPr>
            </w:pPr>
            <w:r>
              <w:rPr>
                <w:rFonts w:eastAsia="Times New Roman"/>
                <w:bCs/>
                <w:color w:val="000000"/>
                <w:sz w:val="24"/>
                <w:szCs w:val="26"/>
              </w:rPr>
              <w:t>2010</w:t>
            </w:r>
          </w:p>
        </w:tc>
        <w:tc>
          <w:tcPr>
            <w:tcW w:w="338" w:type="pct"/>
            <w:tcBorders>
              <w:top w:val="single" w:sz="4" w:space="0" w:color="auto"/>
              <w:left w:val="nil"/>
              <w:bottom w:val="single" w:sz="4" w:space="0" w:color="auto"/>
              <w:right w:val="single" w:sz="4" w:space="0" w:color="auto"/>
            </w:tcBorders>
            <w:shd w:val="clear" w:color="000000" w:fill="FFFFFF"/>
            <w:vAlign w:val="center"/>
          </w:tcPr>
          <w:p w:rsidR="003140B0" w:rsidRPr="00E159C7" w:rsidRDefault="003140B0" w:rsidP="003140B0">
            <w:pPr>
              <w:spacing w:line="240" w:lineRule="auto"/>
              <w:jc w:val="center"/>
              <w:rPr>
                <w:rFonts w:eastAsia="Times New Roman"/>
                <w:bCs/>
                <w:color w:val="000000"/>
                <w:sz w:val="24"/>
                <w:szCs w:val="26"/>
              </w:rPr>
            </w:pPr>
            <w:r>
              <w:rPr>
                <w:rFonts w:eastAsia="Times New Roman"/>
                <w:bCs/>
                <w:color w:val="000000"/>
                <w:sz w:val="24"/>
                <w:szCs w:val="26"/>
              </w:rPr>
              <w:t>2009</w:t>
            </w:r>
          </w:p>
        </w:tc>
        <w:tc>
          <w:tcPr>
            <w:tcW w:w="340" w:type="pct"/>
            <w:tcBorders>
              <w:top w:val="single" w:sz="4" w:space="0" w:color="auto"/>
              <w:left w:val="nil"/>
              <w:bottom w:val="single" w:sz="4" w:space="0" w:color="auto"/>
              <w:right w:val="single" w:sz="4" w:space="0" w:color="auto"/>
            </w:tcBorders>
            <w:shd w:val="clear" w:color="000000" w:fill="FFFFFF"/>
            <w:vAlign w:val="center"/>
          </w:tcPr>
          <w:p w:rsidR="003140B0" w:rsidRPr="00E159C7" w:rsidRDefault="003140B0" w:rsidP="003140B0">
            <w:pPr>
              <w:spacing w:line="240" w:lineRule="auto"/>
              <w:jc w:val="center"/>
              <w:rPr>
                <w:rFonts w:eastAsia="Times New Roman"/>
                <w:bCs/>
                <w:color w:val="000000"/>
                <w:sz w:val="24"/>
                <w:szCs w:val="26"/>
              </w:rPr>
            </w:pPr>
            <w:r>
              <w:rPr>
                <w:rFonts w:eastAsia="Times New Roman"/>
                <w:bCs/>
                <w:color w:val="000000"/>
                <w:sz w:val="24"/>
                <w:szCs w:val="26"/>
              </w:rPr>
              <w:t>2008</w:t>
            </w:r>
          </w:p>
        </w:tc>
        <w:tc>
          <w:tcPr>
            <w:tcW w:w="370" w:type="pct"/>
            <w:tcBorders>
              <w:top w:val="single" w:sz="4" w:space="0" w:color="auto"/>
              <w:left w:val="nil"/>
              <w:bottom w:val="single" w:sz="4" w:space="0" w:color="auto"/>
              <w:right w:val="single" w:sz="4" w:space="0" w:color="auto"/>
            </w:tcBorders>
            <w:shd w:val="clear" w:color="000000" w:fill="FFFFFF"/>
            <w:vAlign w:val="center"/>
          </w:tcPr>
          <w:p w:rsidR="003140B0" w:rsidRPr="00E159C7" w:rsidRDefault="003140B0" w:rsidP="003140B0">
            <w:pPr>
              <w:spacing w:line="240" w:lineRule="auto"/>
              <w:jc w:val="center"/>
              <w:rPr>
                <w:rFonts w:eastAsia="Times New Roman"/>
                <w:bCs/>
                <w:color w:val="000000"/>
                <w:sz w:val="24"/>
                <w:szCs w:val="26"/>
              </w:rPr>
            </w:pPr>
            <w:r>
              <w:rPr>
                <w:rFonts w:eastAsia="Times New Roman"/>
                <w:bCs/>
                <w:color w:val="000000"/>
                <w:sz w:val="24"/>
                <w:szCs w:val="26"/>
              </w:rPr>
              <w:t>2007</w:t>
            </w:r>
          </w:p>
        </w:tc>
        <w:tc>
          <w:tcPr>
            <w:tcW w:w="411" w:type="pct"/>
            <w:tcBorders>
              <w:top w:val="single" w:sz="4" w:space="0" w:color="auto"/>
              <w:left w:val="nil"/>
              <w:bottom w:val="single" w:sz="4" w:space="0" w:color="auto"/>
              <w:right w:val="single" w:sz="4" w:space="0" w:color="auto"/>
            </w:tcBorders>
            <w:shd w:val="clear" w:color="000000" w:fill="FFFFFF"/>
          </w:tcPr>
          <w:p w:rsidR="003140B0" w:rsidRDefault="003140B0" w:rsidP="003140B0">
            <w:pPr>
              <w:spacing w:line="240" w:lineRule="auto"/>
              <w:jc w:val="center"/>
              <w:rPr>
                <w:rFonts w:eastAsia="Times New Roman"/>
                <w:bCs/>
                <w:color w:val="000000"/>
                <w:sz w:val="24"/>
                <w:szCs w:val="26"/>
              </w:rPr>
            </w:pPr>
            <w:r>
              <w:rPr>
                <w:rFonts w:eastAsia="Times New Roman"/>
                <w:bCs/>
                <w:color w:val="000000"/>
                <w:sz w:val="24"/>
                <w:szCs w:val="26"/>
              </w:rPr>
              <w:t>2006</w:t>
            </w:r>
          </w:p>
        </w:tc>
      </w:tr>
      <w:tr w:rsidR="003140B0" w:rsidRPr="00E159C7" w:rsidTr="00E53D85">
        <w:trPr>
          <w:cantSplit/>
          <w:trHeight w:val="1134"/>
        </w:trPr>
        <w:tc>
          <w:tcPr>
            <w:tcW w:w="1427" w:type="pct"/>
            <w:tcBorders>
              <w:top w:val="nil"/>
              <w:left w:val="single" w:sz="4" w:space="0" w:color="auto"/>
              <w:bottom w:val="single" w:sz="4" w:space="0" w:color="auto"/>
              <w:right w:val="single" w:sz="4" w:space="0" w:color="auto"/>
            </w:tcBorders>
            <w:shd w:val="clear" w:color="000000" w:fill="FFFFFF"/>
            <w:vAlign w:val="center"/>
            <w:hideMark/>
          </w:tcPr>
          <w:p w:rsidR="003140B0" w:rsidRDefault="003140B0" w:rsidP="003140B0">
            <w:pPr>
              <w:spacing w:line="240" w:lineRule="auto"/>
              <w:jc w:val="center"/>
              <w:rPr>
                <w:rFonts w:eastAsia="Times New Roman"/>
                <w:bCs/>
                <w:color w:val="000000"/>
                <w:sz w:val="24"/>
                <w:szCs w:val="26"/>
              </w:rPr>
            </w:pPr>
            <w:r w:rsidRPr="00E159C7">
              <w:rPr>
                <w:rFonts w:eastAsia="Times New Roman"/>
                <w:bCs/>
                <w:color w:val="000000"/>
                <w:sz w:val="24"/>
                <w:szCs w:val="26"/>
              </w:rPr>
              <w:t>Объем поступления</w:t>
            </w:r>
            <w:r>
              <w:rPr>
                <w:rFonts w:eastAsia="Times New Roman"/>
                <w:bCs/>
                <w:color w:val="000000"/>
                <w:sz w:val="24"/>
                <w:szCs w:val="26"/>
              </w:rPr>
              <w:t xml:space="preserve"> </w:t>
            </w:r>
          </w:p>
          <w:p w:rsidR="003140B0" w:rsidRDefault="003140B0" w:rsidP="003140B0">
            <w:pPr>
              <w:spacing w:line="240" w:lineRule="auto"/>
              <w:jc w:val="center"/>
              <w:rPr>
                <w:rFonts w:eastAsia="Times New Roman"/>
                <w:bCs/>
                <w:color w:val="000000"/>
                <w:sz w:val="24"/>
                <w:szCs w:val="26"/>
              </w:rPr>
            </w:pPr>
            <w:r w:rsidRPr="00E159C7">
              <w:rPr>
                <w:rFonts w:eastAsia="Times New Roman"/>
                <w:bCs/>
                <w:color w:val="000000"/>
                <w:sz w:val="24"/>
                <w:szCs w:val="26"/>
              </w:rPr>
              <w:t>сточных</w:t>
            </w:r>
            <w:r>
              <w:rPr>
                <w:rFonts w:eastAsia="Times New Roman"/>
                <w:bCs/>
                <w:color w:val="000000"/>
                <w:sz w:val="24"/>
                <w:szCs w:val="26"/>
              </w:rPr>
              <w:t xml:space="preserve"> </w:t>
            </w:r>
            <w:r w:rsidRPr="00E159C7">
              <w:rPr>
                <w:rFonts w:eastAsia="Times New Roman"/>
                <w:bCs/>
                <w:color w:val="000000"/>
                <w:sz w:val="24"/>
                <w:szCs w:val="26"/>
              </w:rPr>
              <w:t>вод</w:t>
            </w:r>
            <w:r>
              <w:rPr>
                <w:rFonts w:eastAsia="Times New Roman"/>
                <w:bCs/>
                <w:color w:val="000000"/>
                <w:sz w:val="24"/>
                <w:szCs w:val="26"/>
              </w:rPr>
              <w:t xml:space="preserve"> </w:t>
            </w:r>
            <w:r w:rsidRPr="00E159C7">
              <w:rPr>
                <w:rFonts w:eastAsia="Times New Roman"/>
                <w:bCs/>
                <w:color w:val="000000"/>
                <w:sz w:val="24"/>
                <w:szCs w:val="26"/>
              </w:rPr>
              <w:t xml:space="preserve">на </w:t>
            </w:r>
            <w:r>
              <w:rPr>
                <w:rFonts w:eastAsia="Times New Roman"/>
                <w:bCs/>
                <w:color w:val="000000"/>
                <w:sz w:val="24"/>
                <w:szCs w:val="26"/>
              </w:rPr>
              <w:t xml:space="preserve">очистные </w:t>
            </w:r>
          </w:p>
          <w:p w:rsidR="003140B0" w:rsidRPr="00465079" w:rsidRDefault="003140B0" w:rsidP="003140B0">
            <w:pPr>
              <w:spacing w:line="240" w:lineRule="auto"/>
              <w:jc w:val="center"/>
              <w:rPr>
                <w:rFonts w:eastAsia="Times New Roman"/>
                <w:bCs/>
                <w:color w:val="000000"/>
                <w:sz w:val="24"/>
                <w:szCs w:val="26"/>
              </w:rPr>
            </w:pPr>
            <w:r>
              <w:rPr>
                <w:rFonts w:eastAsia="Times New Roman"/>
                <w:bCs/>
                <w:color w:val="000000"/>
                <w:sz w:val="24"/>
                <w:szCs w:val="26"/>
              </w:rPr>
              <w:t>сооружения</w:t>
            </w:r>
          </w:p>
        </w:tc>
        <w:tc>
          <w:tcPr>
            <w:tcW w:w="341" w:type="pct"/>
            <w:tcBorders>
              <w:top w:val="nil"/>
              <w:left w:val="nil"/>
              <w:bottom w:val="single" w:sz="4" w:space="0" w:color="auto"/>
              <w:right w:val="single" w:sz="4" w:space="0" w:color="auto"/>
            </w:tcBorders>
            <w:shd w:val="clear" w:color="000000" w:fill="FFFFFF"/>
            <w:textDirection w:val="btLr"/>
            <w:vAlign w:val="center"/>
          </w:tcPr>
          <w:p w:rsidR="003140B0" w:rsidRPr="00E159C7" w:rsidRDefault="003140B0" w:rsidP="003140B0">
            <w:pPr>
              <w:spacing w:line="240" w:lineRule="auto"/>
              <w:ind w:left="113" w:right="113"/>
              <w:jc w:val="center"/>
              <w:rPr>
                <w:rFonts w:eastAsia="Times New Roman"/>
                <w:color w:val="000000"/>
                <w:sz w:val="24"/>
                <w:szCs w:val="26"/>
              </w:rPr>
            </w:pPr>
            <w:r>
              <w:rPr>
                <w:rFonts w:eastAsia="Times New Roman"/>
                <w:color w:val="000000"/>
                <w:sz w:val="24"/>
                <w:szCs w:val="26"/>
              </w:rPr>
              <w:t>3968,36</w:t>
            </w:r>
          </w:p>
        </w:tc>
        <w:tc>
          <w:tcPr>
            <w:tcW w:w="414" w:type="pct"/>
            <w:tcBorders>
              <w:top w:val="nil"/>
              <w:left w:val="nil"/>
              <w:bottom w:val="single" w:sz="4" w:space="0" w:color="auto"/>
              <w:right w:val="single" w:sz="4" w:space="0" w:color="auto"/>
            </w:tcBorders>
            <w:shd w:val="clear" w:color="000000" w:fill="FFFFFF"/>
            <w:textDirection w:val="btLr"/>
            <w:vAlign w:val="center"/>
          </w:tcPr>
          <w:p w:rsidR="003140B0" w:rsidRPr="00E159C7" w:rsidRDefault="003140B0" w:rsidP="003140B0">
            <w:pPr>
              <w:spacing w:line="240" w:lineRule="auto"/>
              <w:ind w:left="113" w:right="113"/>
              <w:jc w:val="center"/>
              <w:rPr>
                <w:rFonts w:eastAsia="Times New Roman"/>
                <w:color w:val="000000"/>
                <w:sz w:val="24"/>
                <w:szCs w:val="26"/>
              </w:rPr>
            </w:pPr>
            <w:r>
              <w:rPr>
                <w:rFonts w:eastAsia="Times New Roman"/>
                <w:color w:val="000000"/>
                <w:sz w:val="24"/>
                <w:szCs w:val="26"/>
              </w:rPr>
              <w:t>4429,21</w:t>
            </w:r>
          </w:p>
        </w:tc>
        <w:tc>
          <w:tcPr>
            <w:tcW w:w="341" w:type="pct"/>
            <w:tcBorders>
              <w:top w:val="nil"/>
              <w:left w:val="nil"/>
              <w:bottom w:val="single" w:sz="4" w:space="0" w:color="auto"/>
              <w:right w:val="single" w:sz="4" w:space="0" w:color="auto"/>
            </w:tcBorders>
            <w:shd w:val="clear" w:color="000000" w:fill="FFFFFF"/>
            <w:textDirection w:val="btLr"/>
            <w:vAlign w:val="center"/>
          </w:tcPr>
          <w:p w:rsidR="003140B0" w:rsidRPr="00E159C7" w:rsidRDefault="003140B0" w:rsidP="003140B0">
            <w:pPr>
              <w:spacing w:line="240" w:lineRule="auto"/>
              <w:ind w:left="113" w:right="113"/>
              <w:jc w:val="center"/>
              <w:rPr>
                <w:rFonts w:eastAsia="Times New Roman"/>
                <w:color w:val="000000"/>
                <w:sz w:val="24"/>
                <w:szCs w:val="26"/>
              </w:rPr>
            </w:pPr>
            <w:r>
              <w:rPr>
                <w:rFonts w:eastAsia="Times New Roman"/>
                <w:color w:val="000000"/>
                <w:sz w:val="24"/>
                <w:szCs w:val="26"/>
              </w:rPr>
              <w:t>4552,73</w:t>
            </w:r>
          </w:p>
        </w:tc>
        <w:tc>
          <w:tcPr>
            <w:tcW w:w="340" w:type="pct"/>
            <w:tcBorders>
              <w:top w:val="nil"/>
              <w:left w:val="nil"/>
              <w:bottom w:val="single" w:sz="4" w:space="0" w:color="auto"/>
              <w:right w:val="single" w:sz="4" w:space="0" w:color="auto"/>
            </w:tcBorders>
            <w:shd w:val="clear" w:color="000000" w:fill="FFFFFF"/>
            <w:textDirection w:val="btLr"/>
            <w:vAlign w:val="center"/>
          </w:tcPr>
          <w:p w:rsidR="003140B0" w:rsidRPr="00E159C7" w:rsidRDefault="003140B0" w:rsidP="003140B0">
            <w:pPr>
              <w:spacing w:line="240" w:lineRule="auto"/>
              <w:ind w:left="113" w:right="113"/>
              <w:jc w:val="center"/>
              <w:rPr>
                <w:rFonts w:eastAsia="Times New Roman"/>
                <w:color w:val="000000"/>
                <w:sz w:val="24"/>
                <w:szCs w:val="26"/>
              </w:rPr>
            </w:pPr>
            <w:r>
              <w:rPr>
                <w:rFonts w:eastAsia="Times New Roman"/>
                <w:color w:val="000000"/>
                <w:sz w:val="24"/>
                <w:szCs w:val="26"/>
              </w:rPr>
              <w:t>4578,03</w:t>
            </w:r>
          </w:p>
        </w:tc>
        <w:tc>
          <w:tcPr>
            <w:tcW w:w="338" w:type="pct"/>
            <w:tcBorders>
              <w:top w:val="nil"/>
              <w:left w:val="nil"/>
              <w:bottom w:val="single" w:sz="4" w:space="0" w:color="auto"/>
              <w:right w:val="single" w:sz="4" w:space="0" w:color="auto"/>
            </w:tcBorders>
            <w:shd w:val="clear" w:color="000000" w:fill="FFFFFF"/>
            <w:textDirection w:val="btLr"/>
            <w:vAlign w:val="center"/>
          </w:tcPr>
          <w:p w:rsidR="003140B0" w:rsidRPr="00E159C7" w:rsidRDefault="003140B0" w:rsidP="003140B0">
            <w:pPr>
              <w:spacing w:line="240" w:lineRule="auto"/>
              <w:ind w:left="113" w:right="113"/>
              <w:jc w:val="center"/>
              <w:rPr>
                <w:rFonts w:eastAsia="Times New Roman"/>
                <w:color w:val="000000"/>
                <w:sz w:val="24"/>
                <w:szCs w:val="26"/>
              </w:rPr>
            </w:pPr>
            <w:r>
              <w:rPr>
                <w:rFonts w:eastAsia="Times New Roman"/>
                <w:color w:val="000000"/>
                <w:sz w:val="24"/>
                <w:szCs w:val="26"/>
              </w:rPr>
              <w:t>4677,04</w:t>
            </w:r>
          </w:p>
        </w:tc>
        <w:tc>
          <w:tcPr>
            <w:tcW w:w="340" w:type="pct"/>
            <w:tcBorders>
              <w:top w:val="nil"/>
              <w:left w:val="nil"/>
              <w:bottom w:val="single" w:sz="4" w:space="0" w:color="auto"/>
              <w:right w:val="single" w:sz="4" w:space="0" w:color="auto"/>
            </w:tcBorders>
            <w:shd w:val="clear" w:color="auto" w:fill="auto"/>
            <w:noWrap/>
            <w:textDirection w:val="btLr"/>
            <w:vAlign w:val="center"/>
            <w:hideMark/>
          </w:tcPr>
          <w:p w:rsidR="003140B0" w:rsidRPr="00E159C7" w:rsidRDefault="003140B0" w:rsidP="003140B0">
            <w:pPr>
              <w:spacing w:line="240" w:lineRule="auto"/>
              <w:ind w:left="113" w:right="113"/>
              <w:jc w:val="center"/>
              <w:rPr>
                <w:color w:val="000000"/>
                <w:sz w:val="24"/>
                <w:szCs w:val="26"/>
              </w:rPr>
            </w:pPr>
            <w:r>
              <w:rPr>
                <w:color w:val="000000"/>
                <w:sz w:val="24"/>
                <w:szCs w:val="26"/>
              </w:rPr>
              <w:t>4606,3</w:t>
            </w:r>
          </w:p>
        </w:tc>
        <w:tc>
          <w:tcPr>
            <w:tcW w:w="338" w:type="pct"/>
            <w:tcBorders>
              <w:top w:val="nil"/>
              <w:left w:val="nil"/>
              <w:bottom w:val="single" w:sz="4" w:space="0" w:color="auto"/>
              <w:right w:val="single" w:sz="4" w:space="0" w:color="auto"/>
            </w:tcBorders>
            <w:shd w:val="clear" w:color="auto" w:fill="auto"/>
            <w:textDirection w:val="btLr"/>
            <w:vAlign w:val="center"/>
          </w:tcPr>
          <w:p w:rsidR="003140B0" w:rsidRPr="00E159C7" w:rsidRDefault="003140B0" w:rsidP="003140B0">
            <w:pPr>
              <w:spacing w:line="240" w:lineRule="auto"/>
              <w:ind w:left="113" w:right="113"/>
              <w:jc w:val="center"/>
              <w:rPr>
                <w:color w:val="000000"/>
                <w:sz w:val="24"/>
                <w:szCs w:val="26"/>
              </w:rPr>
            </w:pPr>
            <w:r>
              <w:rPr>
                <w:color w:val="000000"/>
                <w:sz w:val="24"/>
                <w:szCs w:val="26"/>
              </w:rPr>
              <w:t>5082,0</w:t>
            </w:r>
          </w:p>
        </w:tc>
        <w:tc>
          <w:tcPr>
            <w:tcW w:w="340" w:type="pct"/>
            <w:tcBorders>
              <w:top w:val="nil"/>
              <w:left w:val="nil"/>
              <w:bottom w:val="single" w:sz="4" w:space="0" w:color="auto"/>
              <w:right w:val="single" w:sz="4" w:space="0" w:color="auto"/>
            </w:tcBorders>
            <w:shd w:val="clear" w:color="auto" w:fill="auto"/>
            <w:textDirection w:val="btLr"/>
            <w:vAlign w:val="center"/>
          </w:tcPr>
          <w:p w:rsidR="003140B0" w:rsidRPr="00E159C7" w:rsidRDefault="003140B0" w:rsidP="003140B0">
            <w:pPr>
              <w:spacing w:line="240" w:lineRule="auto"/>
              <w:ind w:left="113" w:right="113"/>
              <w:jc w:val="center"/>
              <w:rPr>
                <w:color w:val="000000"/>
                <w:sz w:val="24"/>
                <w:szCs w:val="26"/>
              </w:rPr>
            </w:pPr>
            <w:r>
              <w:rPr>
                <w:color w:val="000000"/>
                <w:sz w:val="24"/>
                <w:szCs w:val="26"/>
              </w:rPr>
              <w:t>5074,7</w:t>
            </w:r>
          </w:p>
        </w:tc>
        <w:tc>
          <w:tcPr>
            <w:tcW w:w="370" w:type="pct"/>
            <w:tcBorders>
              <w:top w:val="nil"/>
              <w:left w:val="nil"/>
              <w:bottom w:val="single" w:sz="4" w:space="0" w:color="auto"/>
              <w:right w:val="single" w:sz="4" w:space="0" w:color="auto"/>
            </w:tcBorders>
            <w:shd w:val="clear" w:color="auto" w:fill="auto"/>
            <w:textDirection w:val="btLr"/>
            <w:vAlign w:val="center"/>
          </w:tcPr>
          <w:p w:rsidR="003140B0" w:rsidRPr="00E159C7" w:rsidRDefault="003140B0" w:rsidP="003140B0">
            <w:pPr>
              <w:spacing w:line="240" w:lineRule="auto"/>
              <w:ind w:left="113" w:right="113"/>
              <w:jc w:val="center"/>
              <w:rPr>
                <w:color w:val="000000"/>
                <w:sz w:val="24"/>
                <w:szCs w:val="26"/>
              </w:rPr>
            </w:pPr>
            <w:r>
              <w:rPr>
                <w:color w:val="000000"/>
                <w:sz w:val="24"/>
                <w:szCs w:val="26"/>
              </w:rPr>
              <w:t>5826,66</w:t>
            </w:r>
          </w:p>
        </w:tc>
        <w:tc>
          <w:tcPr>
            <w:tcW w:w="411" w:type="pct"/>
            <w:tcBorders>
              <w:top w:val="nil"/>
              <w:left w:val="nil"/>
              <w:bottom w:val="single" w:sz="4" w:space="0" w:color="auto"/>
              <w:right w:val="single" w:sz="4" w:space="0" w:color="auto"/>
            </w:tcBorders>
            <w:textDirection w:val="btLr"/>
            <w:vAlign w:val="center"/>
          </w:tcPr>
          <w:p w:rsidR="003140B0" w:rsidRDefault="003140B0" w:rsidP="00E53D85">
            <w:pPr>
              <w:spacing w:line="240" w:lineRule="auto"/>
              <w:ind w:left="113" w:right="113"/>
              <w:jc w:val="center"/>
              <w:rPr>
                <w:color w:val="000000"/>
                <w:sz w:val="24"/>
                <w:szCs w:val="26"/>
              </w:rPr>
            </w:pPr>
            <w:r>
              <w:rPr>
                <w:color w:val="000000"/>
                <w:sz w:val="24"/>
                <w:szCs w:val="26"/>
              </w:rPr>
              <w:t>6269,1</w:t>
            </w:r>
          </w:p>
        </w:tc>
      </w:tr>
    </w:tbl>
    <w:p w:rsidR="00E01B40" w:rsidRPr="003B5B14" w:rsidRDefault="00E01B40" w:rsidP="00E01B40">
      <w:pPr>
        <w:pStyle w:val="3"/>
        <w:spacing w:after="240"/>
        <w:ind w:firstLine="567"/>
        <w:rPr>
          <w:rFonts w:ascii="Times New Roman" w:hAnsi="Times New Roman" w:cs="Times New Roman"/>
          <w:color w:val="auto"/>
          <w:szCs w:val="28"/>
        </w:rPr>
      </w:pPr>
      <w:bookmarkStart w:id="163" w:name="_Toc385862080"/>
      <w:bookmarkStart w:id="164" w:name="_Toc392073616"/>
      <w:bookmarkStart w:id="165" w:name="_Toc395801164"/>
      <w:bookmarkStart w:id="166" w:name="_Toc479756423"/>
      <w:bookmarkEnd w:id="162"/>
      <w:r w:rsidRPr="003B5B14">
        <w:rPr>
          <w:rFonts w:ascii="Times New Roman" w:hAnsi="Times New Roman" w:cs="Times New Roman"/>
          <w:color w:val="auto"/>
          <w:szCs w:val="28"/>
        </w:rPr>
        <w:lastRenderedPageBreak/>
        <w:t>3.2.5. Прогнозные балансы поступления сточных вод в централизова</w:t>
      </w:r>
      <w:r w:rsidRPr="003B5B14">
        <w:rPr>
          <w:rFonts w:ascii="Times New Roman" w:hAnsi="Times New Roman" w:cs="Times New Roman"/>
          <w:color w:val="auto"/>
          <w:szCs w:val="28"/>
        </w:rPr>
        <w:t>н</w:t>
      </w:r>
      <w:r w:rsidRPr="003B5B14">
        <w:rPr>
          <w:rFonts w:ascii="Times New Roman" w:hAnsi="Times New Roman" w:cs="Times New Roman"/>
          <w:color w:val="auto"/>
          <w:szCs w:val="28"/>
        </w:rPr>
        <w:t>ную систему водоотведения и отведения стоков по технологическим зонам водоотведения на срок не менее 10 лет с учетом различных сценариев разв</w:t>
      </w:r>
      <w:r w:rsidRPr="003B5B14">
        <w:rPr>
          <w:rFonts w:ascii="Times New Roman" w:hAnsi="Times New Roman" w:cs="Times New Roman"/>
          <w:color w:val="auto"/>
          <w:szCs w:val="28"/>
        </w:rPr>
        <w:t>и</w:t>
      </w:r>
      <w:r w:rsidRPr="003B5B14">
        <w:rPr>
          <w:rFonts w:ascii="Times New Roman" w:hAnsi="Times New Roman" w:cs="Times New Roman"/>
          <w:color w:val="auto"/>
          <w:szCs w:val="28"/>
        </w:rPr>
        <w:t>тия</w:t>
      </w:r>
      <w:r w:rsidR="002549B9" w:rsidRPr="003B5B14">
        <w:rPr>
          <w:rFonts w:ascii="Times New Roman" w:hAnsi="Times New Roman" w:cs="Times New Roman"/>
          <w:color w:val="auto"/>
          <w:szCs w:val="28"/>
        </w:rPr>
        <w:t xml:space="preserve"> </w:t>
      </w:r>
      <w:bookmarkEnd w:id="163"/>
      <w:bookmarkEnd w:id="164"/>
      <w:bookmarkEnd w:id="165"/>
      <w:r w:rsidR="00817EB2">
        <w:rPr>
          <w:rFonts w:ascii="Times New Roman" w:hAnsi="Times New Roman" w:cs="Times New Roman"/>
          <w:color w:val="auto"/>
          <w:szCs w:val="28"/>
        </w:rPr>
        <w:t>Анжеро-Судженского г. о.</w:t>
      </w:r>
      <w:bookmarkEnd w:id="166"/>
    </w:p>
    <w:p w:rsidR="00E01B40" w:rsidRPr="003B5B14" w:rsidRDefault="00E01B40" w:rsidP="00E01B40">
      <w:pPr>
        <w:autoSpaceDE w:val="0"/>
        <w:autoSpaceDN w:val="0"/>
        <w:adjustRightInd w:val="0"/>
        <w:ind w:firstLine="567"/>
        <w:rPr>
          <w:rFonts w:cs="Times New Roman"/>
          <w:szCs w:val="28"/>
        </w:rPr>
      </w:pPr>
      <w:r w:rsidRPr="003B5B14">
        <w:rPr>
          <w:rFonts w:cs="Times New Roman"/>
          <w:szCs w:val="28"/>
        </w:rPr>
        <w:t>Нормы водоотведения от населения согласно СП 32.13330.2012 «Канализ</w:t>
      </w:r>
      <w:r w:rsidRPr="003B5B14">
        <w:rPr>
          <w:rFonts w:cs="Times New Roman"/>
          <w:szCs w:val="28"/>
        </w:rPr>
        <w:t>а</w:t>
      </w:r>
      <w:r w:rsidRPr="003B5B14">
        <w:rPr>
          <w:rFonts w:cs="Times New Roman"/>
          <w:szCs w:val="28"/>
        </w:rPr>
        <w:t>ция. Наружные сети и сооружения» принимаются равными нормам водопотре</w:t>
      </w:r>
      <w:r w:rsidRPr="003B5B14">
        <w:rPr>
          <w:rFonts w:cs="Times New Roman"/>
          <w:szCs w:val="28"/>
        </w:rPr>
        <w:t>б</w:t>
      </w:r>
      <w:r w:rsidRPr="003B5B14">
        <w:rPr>
          <w:rFonts w:cs="Times New Roman"/>
          <w:szCs w:val="28"/>
        </w:rPr>
        <w:t>ления, без учета расходов воды на восстановление пожарного запаса и полив те</w:t>
      </w:r>
      <w:r w:rsidRPr="003B5B14">
        <w:rPr>
          <w:rFonts w:cs="Times New Roman"/>
          <w:szCs w:val="28"/>
        </w:rPr>
        <w:t>р</w:t>
      </w:r>
      <w:r w:rsidRPr="003B5B14">
        <w:rPr>
          <w:rFonts w:cs="Times New Roman"/>
          <w:szCs w:val="28"/>
        </w:rPr>
        <w:t>ритории.</w:t>
      </w:r>
    </w:p>
    <w:p w:rsidR="00E01B40" w:rsidRPr="00632891" w:rsidRDefault="00E01B40" w:rsidP="00E01B40">
      <w:pPr>
        <w:autoSpaceDE w:val="0"/>
        <w:autoSpaceDN w:val="0"/>
        <w:adjustRightInd w:val="0"/>
        <w:ind w:firstLine="567"/>
        <w:rPr>
          <w:rFonts w:cs="Times New Roman"/>
          <w:szCs w:val="28"/>
        </w:rPr>
      </w:pPr>
      <w:r w:rsidRPr="00632891">
        <w:rPr>
          <w:rFonts w:cs="Times New Roman"/>
          <w:szCs w:val="28"/>
        </w:rPr>
        <w:t>Сведения о годовом ожидаемом поступлении в централизованную систему водоотведения сточных вод представлены в таб. 3.</w:t>
      </w:r>
      <w:r w:rsidR="00632891" w:rsidRPr="00632891">
        <w:rPr>
          <w:rFonts w:cs="Times New Roman"/>
          <w:szCs w:val="28"/>
        </w:rPr>
        <w:t>7</w:t>
      </w:r>
      <w:r w:rsidRPr="00632891">
        <w:rPr>
          <w:rFonts w:cs="Times New Roman"/>
          <w:szCs w:val="28"/>
        </w:rPr>
        <w:t>.</w:t>
      </w:r>
    </w:p>
    <w:p w:rsidR="00E01B40" w:rsidRDefault="00E01B40" w:rsidP="00E01B40">
      <w:pPr>
        <w:autoSpaceDE w:val="0"/>
        <w:autoSpaceDN w:val="0"/>
        <w:adjustRightInd w:val="0"/>
        <w:ind w:firstLine="709"/>
        <w:jc w:val="right"/>
        <w:rPr>
          <w:rFonts w:cs="Times New Roman"/>
          <w:sz w:val="26"/>
          <w:szCs w:val="26"/>
        </w:rPr>
      </w:pPr>
      <w:r w:rsidRPr="00632891">
        <w:rPr>
          <w:rFonts w:cs="Times New Roman"/>
          <w:sz w:val="26"/>
          <w:szCs w:val="26"/>
        </w:rPr>
        <w:t>Таб. 3.</w:t>
      </w:r>
      <w:r w:rsidR="00632891" w:rsidRPr="00632891">
        <w:rPr>
          <w:rFonts w:cs="Times New Roman"/>
          <w:sz w:val="26"/>
          <w:szCs w:val="26"/>
        </w:rPr>
        <w:t>7</w:t>
      </w:r>
      <w:r w:rsidRPr="00632891">
        <w:rPr>
          <w:rFonts w:cs="Times New Roman"/>
          <w:sz w:val="26"/>
          <w:szCs w:val="26"/>
        </w:rPr>
        <w:t>. Прогнозные балансы</w:t>
      </w:r>
      <w:r w:rsidRPr="00A72E3F">
        <w:rPr>
          <w:rFonts w:cs="Times New Roman"/>
          <w:sz w:val="26"/>
          <w:szCs w:val="26"/>
        </w:rPr>
        <w:t xml:space="preserve"> </w:t>
      </w:r>
      <w:r w:rsidRPr="00A72E3F">
        <w:rPr>
          <w:rFonts w:cs="Times New Roman"/>
          <w:sz w:val="26"/>
          <w:szCs w:val="26"/>
        </w:rPr>
        <w:br/>
        <w:t>поступления сточных вод</w:t>
      </w:r>
    </w:p>
    <w:tbl>
      <w:tblPr>
        <w:tblW w:w="5116" w:type="pct"/>
        <w:tblLayout w:type="fixed"/>
        <w:tblLook w:val="04A0"/>
      </w:tblPr>
      <w:tblGrid>
        <w:gridCol w:w="3803"/>
        <w:gridCol w:w="2371"/>
        <w:gridCol w:w="2261"/>
        <w:gridCol w:w="1937"/>
      </w:tblGrid>
      <w:tr w:rsidR="00B134B9" w:rsidRPr="001F5DB2" w:rsidTr="00B134B9">
        <w:trPr>
          <w:trHeight w:val="1335"/>
          <w:tblHeader/>
        </w:trPr>
        <w:tc>
          <w:tcPr>
            <w:tcW w:w="183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B134B9" w:rsidRPr="001F5DB2" w:rsidRDefault="00B134B9" w:rsidP="00EB0B6C">
            <w:pPr>
              <w:spacing w:line="240" w:lineRule="auto"/>
              <w:jc w:val="center"/>
              <w:rPr>
                <w:rFonts w:eastAsia="Times New Roman" w:cs="Times New Roman"/>
                <w:color w:val="000000"/>
                <w:sz w:val="26"/>
                <w:szCs w:val="26"/>
              </w:rPr>
            </w:pPr>
            <w:r w:rsidRPr="001F5DB2">
              <w:rPr>
                <w:rFonts w:eastAsia="Times New Roman" w:cs="Times New Roman"/>
                <w:color w:val="000000"/>
                <w:sz w:val="26"/>
                <w:szCs w:val="26"/>
              </w:rPr>
              <w:t>Наименование населенных пунктов</w:t>
            </w:r>
          </w:p>
        </w:tc>
        <w:tc>
          <w:tcPr>
            <w:tcW w:w="1143" w:type="pct"/>
            <w:tcBorders>
              <w:top w:val="single" w:sz="8" w:space="0" w:color="auto"/>
              <w:left w:val="nil"/>
              <w:bottom w:val="single" w:sz="8" w:space="0" w:color="auto"/>
              <w:right w:val="single" w:sz="8" w:space="0" w:color="auto"/>
            </w:tcBorders>
            <w:shd w:val="clear" w:color="000000" w:fill="FFFFFF"/>
            <w:vAlign w:val="center"/>
            <w:hideMark/>
          </w:tcPr>
          <w:p w:rsidR="00B134B9" w:rsidRDefault="00B134B9" w:rsidP="00EB0B6C">
            <w:pPr>
              <w:spacing w:line="240" w:lineRule="auto"/>
              <w:jc w:val="center"/>
              <w:rPr>
                <w:rFonts w:eastAsia="Times New Roman" w:cs="Times New Roman"/>
                <w:color w:val="000000"/>
                <w:sz w:val="26"/>
                <w:szCs w:val="26"/>
              </w:rPr>
            </w:pPr>
            <w:r w:rsidRPr="00A72E3F">
              <w:rPr>
                <w:rFonts w:eastAsia="Times New Roman" w:cs="Times New Roman"/>
                <w:color w:val="000000"/>
                <w:sz w:val="26"/>
                <w:szCs w:val="26"/>
              </w:rPr>
              <w:t>Расчетное посту</w:t>
            </w:r>
            <w:r w:rsidRPr="00A72E3F">
              <w:rPr>
                <w:rFonts w:eastAsia="Times New Roman" w:cs="Times New Roman"/>
                <w:color w:val="000000"/>
                <w:sz w:val="26"/>
                <w:szCs w:val="26"/>
              </w:rPr>
              <w:t>п</w:t>
            </w:r>
            <w:r w:rsidRPr="00A72E3F">
              <w:rPr>
                <w:rFonts w:eastAsia="Times New Roman" w:cs="Times New Roman"/>
                <w:color w:val="000000"/>
                <w:sz w:val="26"/>
                <w:szCs w:val="26"/>
              </w:rPr>
              <w:t xml:space="preserve">ление сточных вод, </w:t>
            </w:r>
          </w:p>
          <w:p w:rsidR="00B134B9" w:rsidRPr="001F5DB2" w:rsidRDefault="00B134B9" w:rsidP="00EB0B6C">
            <w:pPr>
              <w:spacing w:line="240" w:lineRule="auto"/>
              <w:jc w:val="center"/>
              <w:rPr>
                <w:rFonts w:eastAsia="Times New Roman" w:cs="Times New Roman"/>
                <w:color w:val="000000"/>
                <w:sz w:val="26"/>
                <w:szCs w:val="26"/>
              </w:rPr>
            </w:pPr>
            <w:r w:rsidRPr="00A72E3F">
              <w:rPr>
                <w:rFonts w:eastAsia="Times New Roman" w:cs="Times New Roman"/>
                <w:color w:val="000000"/>
                <w:sz w:val="26"/>
                <w:szCs w:val="26"/>
              </w:rPr>
              <w:t>тыс. м</w:t>
            </w:r>
            <w:r w:rsidRPr="00A72E3F">
              <w:rPr>
                <w:rFonts w:eastAsia="Times New Roman" w:cs="Times New Roman"/>
                <w:color w:val="000000"/>
                <w:sz w:val="26"/>
                <w:szCs w:val="26"/>
                <w:vertAlign w:val="superscript"/>
              </w:rPr>
              <w:t>3</w:t>
            </w:r>
            <w:r w:rsidRPr="00A72E3F">
              <w:rPr>
                <w:rFonts w:eastAsia="Times New Roman" w:cs="Times New Roman"/>
                <w:color w:val="000000"/>
                <w:sz w:val="26"/>
                <w:szCs w:val="26"/>
              </w:rPr>
              <w:t>/год</w:t>
            </w:r>
          </w:p>
        </w:tc>
        <w:tc>
          <w:tcPr>
            <w:tcW w:w="1090" w:type="pct"/>
            <w:tcBorders>
              <w:top w:val="single" w:sz="8" w:space="0" w:color="auto"/>
              <w:left w:val="nil"/>
              <w:bottom w:val="single" w:sz="8" w:space="0" w:color="auto"/>
              <w:right w:val="single" w:sz="8" w:space="0" w:color="auto"/>
            </w:tcBorders>
            <w:shd w:val="clear" w:color="000000" w:fill="FFFFFF"/>
            <w:vAlign w:val="center"/>
            <w:hideMark/>
          </w:tcPr>
          <w:p w:rsidR="00B134B9" w:rsidRPr="001F5DB2" w:rsidRDefault="00B134B9" w:rsidP="00EB0B6C">
            <w:pPr>
              <w:spacing w:line="240" w:lineRule="auto"/>
              <w:jc w:val="center"/>
              <w:rPr>
                <w:rFonts w:eastAsia="Times New Roman" w:cs="Times New Roman"/>
                <w:color w:val="000000"/>
                <w:sz w:val="26"/>
                <w:szCs w:val="26"/>
              </w:rPr>
            </w:pPr>
            <w:r w:rsidRPr="00A72E3F">
              <w:rPr>
                <w:rFonts w:eastAsia="Times New Roman" w:cs="Times New Roman"/>
                <w:color w:val="000000"/>
                <w:sz w:val="26"/>
                <w:szCs w:val="26"/>
              </w:rPr>
              <w:t xml:space="preserve">Среднесуточное поступление сточных вод, </w:t>
            </w:r>
            <w:r>
              <w:rPr>
                <w:rFonts w:eastAsia="Times New Roman" w:cs="Times New Roman"/>
                <w:color w:val="000000"/>
                <w:sz w:val="26"/>
                <w:szCs w:val="26"/>
              </w:rPr>
              <w:t xml:space="preserve">тыс. </w:t>
            </w:r>
            <w:r w:rsidRPr="00A72E3F">
              <w:rPr>
                <w:rFonts w:eastAsia="Times New Roman" w:cs="Times New Roman"/>
                <w:color w:val="000000"/>
                <w:sz w:val="26"/>
                <w:szCs w:val="26"/>
              </w:rPr>
              <w:t>м</w:t>
            </w:r>
            <w:r w:rsidRPr="00A72E3F">
              <w:rPr>
                <w:rFonts w:eastAsia="Times New Roman" w:cs="Times New Roman"/>
                <w:color w:val="000000"/>
                <w:sz w:val="26"/>
                <w:szCs w:val="26"/>
                <w:vertAlign w:val="superscript"/>
              </w:rPr>
              <w:t>3</w:t>
            </w:r>
            <w:r w:rsidRPr="00A72E3F">
              <w:rPr>
                <w:rFonts w:eastAsia="Times New Roman" w:cs="Times New Roman"/>
                <w:color w:val="000000"/>
                <w:sz w:val="26"/>
                <w:szCs w:val="26"/>
              </w:rPr>
              <w:t>/сут</w:t>
            </w:r>
          </w:p>
        </w:tc>
        <w:tc>
          <w:tcPr>
            <w:tcW w:w="934" w:type="pct"/>
            <w:tcBorders>
              <w:top w:val="single" w:sz="8" w:space="0" w:color="auto"/>
              <w:left w:val="nil"/>
              <w:bottom w:val="single" w:sz="8" w:space="0" w:color="auto"/>
              <w:right w:val="single" w:sz="8" w:space="0" w:color="auto"/>
            </w:tcBorders>
            <w:shd w:val="clear" w:color="000000" w:fill="FFFFFF"/>
            <w:vAlign w:val="center"/>
            <w:hideMark/>
          </w:tcPr>
          <w:p w:rsidR="00B134B9" w:rsidRPr="001F5DB2" w:rsidRDefault="00B134B9" w:rsidP="00EB0B6C">
            <w:pPr>
              <w:spacing w:line="240" w:lineRule="auto"/>
              <w:jc w:val="center"/>
              <w:rPr>
                <w:rFonts w:eastAsia="Times New Roman" w:cs="Times New Roman"/>
                <w:color w:val="000000"/>
                <w:sz w:val="26"/>
                <w:szCs w:val="26"/>
              </w:rPr>
            </w:pPr>
            <w:r w:rsidRPr="00A72E3F">
              <w:rPr>
                <w:rFonts w:eastAsia="Times New Roman" w:cs="Times New Roman"/>
                <w:color w:val="000000"/>
                <w:sz w:val="26"/>
                <w:szCs w:val="26"/>
              </w:rPr>
              <w:t xml:space="preserve">Максимальное поступление сточных вод,  </w:t>
            </w:r>
            <w:r>
              <w:rPr>
                <w:rFonts w:eastAsia="Times New Roman" w:cs="Times New Roman"/>
                <w:color w:val="000000"/>
                <w:sz w:val="26"/>
                <w:szCs w:val="26"/>
              </w:rPr>
              <w:t xml:space="preserve">тыс. </w:t>
            </w:r>
            <w:r w:rsidRPr="00A72E3F">
              <w:rPr>
                <w:rFonts w:eastAsia="Times New Roman" w:cs="Times New Roman"/>
                <w:color w:val="000000"/>
                <w:sz w:val="26"/>
                <w:szCs w:val="26"/>
              </w:rPr>
              <w:t>м</w:t>
            </w:r>
            <w:r w:rsidRPr="00A72E3F">
              <w:rPr>
                <w:rFonts w:eastAsia="Times New Roman" w:cs="Times New Roman"/>
                <w:color w:val="000000"/>
                <w:sz w:val="26"/>
                <w:szCs w:val="26"/>
                <w:vertAlign w:val="superscript"/>
              </w:rPr>
              <w:t>3</w:t>
            </w:r>
            <w:r w:rsidRPr="00A72E3F">
              <w:rPr>
                <w:rFonts w:eastAsia="Times New Roman" w:cs="Times New Roman"/>
                <w:color w:val="000000"/>
                <w:sz w:val="26"/>
                <w:szCs w:val="26"/>
              </w:rPr>
              <w:t>/сут</w:t>
            </w:r>
          </w:p>
        </w:tc>
      </w:tr>
      <w:tr w:rsidR="00F23D2C" w:rsidRPr="001F5DB2" w:rsidTr="00B134B9">
        <w:trPr>
          <w:trHeight w:val="165"/>
        </w:trPr>
        <w:tc>
          <w:tcPr>
            <w:tcW w:w="5000" w:type="pct"/>
            <w:gridSpan w:val="4"/>
            <w:tcBorders>
              <w:top w:val="single" w:sz="8" w:space="0" w:color="auto"/>
              <w:left w:val="single" w:sz="8" w:space="0" w:color="auto"/>
              <w:bottom w:val="single" w:sz="8" w:space="0" w:color="auto"/>
              <w:right w:val="single" w:sz="8" w:space="0" w:color="auto"/>
            </w:tcBorders>
            <w:shd w:val="clear" w:color="000000" w:fill="FFFFFF"/>
            <w:vAlign w:val="center"/>
            <w:hideMark/>
          </w:tcPr>
          <w:p w:rsidR="00F23D2C" w:rsidRPr="006C097A" w:rsidRDefault="00F23D2C" w:rsidP="00B134B9">
            <w:pPr>
              <w:spacing w:line="240" w:lineRule="auto"/>
              <w:jc w:val="center"/>
              <w:rPr>
                <w:rFonts w:eastAsia="Times New Roman" w:cs="Times New Roman"/>
                <w:color w:val="000000"/>
                <w:sz w:val="26"/>
                <w:szCs w:val="26"/>
                <w:highlight w:val="yellow"/>
              </w:rPr>
            </w:pPr>
            <w:r w:rsidRPr="00B134B9">
              <w:rPr>
                <w:rFonts w:eastAsia="Times New Roman" w:cs="Times New Roman"/>
                <w:color w:val="000000"/>
                <w:sz w:val="26"/>
                <w:szCs w:val="26"/>
              </w:rPr>
              <w:t>202</w:t>
            </w:r>
            <w:r w:rsidR="00B134B9" w:rsidRPr="00B134B9">
              <w:rPr>
                <w:rFonts w:eastAsia="Times New Roman" w:cs="Times New Roman"/>
                <w:color w:val="000000"/>
                <w:sz w:val="26"/>
                <w:szCs w:val="26"/>
              </w:rPr>
              <w:t>1</w:t>
            </w:r>
            <w:r w:rsidRPr="00B134B9">
              <w:rPr>
                <w:rFonts w:eastAsia="Times New Roman" w:cs="Times New Roman"/>
                <w:color w:val="000000"/>
                <w:sz w:val="26"/>
                <w:szCs w:val="26"/>
              </w:rPr>
              <w:t xml:space="preserve"> г.</w:t>
            </w:r>
          </w:p>
        </w:tc>
      </w:tr>
      <w:tr w:rsidR="00B134B9" w:rsidRPr="001F5DB2" w:rsidTr="00B134B9">
        <w:trPr>
          <w:trHeight w:val="283"/>
        </w:trPr>
        <w:tc>
          <w:tcPr>
            <w:tcW w:w="1833" w:type="pct"/>
            <w:tcBorders>
              <w:top w:val="nil"/>
              <w:left w:val="single" w:sz="8" w:space="0" w:color="auto"/>
              <w:bottom w:val="single" w:sz="8" w:space="0" w:color="auto"/>
              <w:right w:val="single" w:sz="8" w:space="0" w:color="auto"/>
            </w:tcBorders>
            <w:shd w:val="clear" w:color="000000" w:fill="FFFFFF"/>
            <w:vAlign w:val="center"/>
            <w:hideMark/>
          </w:tcPr>
          <w:p w:rsidR="00B134B9" w:rsidRPr="00B134B9" w:rsidRDefault="00B134B9" w:rsidP="00EB0B6C">
            <w:pPr>
              <w:spacing w:line="240" w:lineRule="auto"/>
              <w:jc w:val="center"/>
              <w:rPr>
                <w:rFonts w:eastAsia="Times New Roman" w:cs="Times New Roman"/>
                <w:color w:val="000000"/>
                <w:sz w:val="26"/>
                <w:szCs w:val="26"/>
              </w:rPr>
            </w:pPr>
            <w:r w:rsidRPr="00B134B9">
              <w:rPr>
                <w:rFonts w:eastAsia="Times New Roman" w:cs="Times New Roman"/>
                <w:color w:val="000000"/>
                <w:sz w:val="26"/>
                <w:szCs w:val="26"/>
              </w:rPr>
              <w:t>Анжеро-Судженский г. о.</w:t>
            </w:r>
          </w:p>
        </w:tc>
        <w:tc>
          <w:tcPr>
            <w:tcW w:w="1143" w:type="pct"/>
            <w:tcBorders>
              <w:top w:val="nil"/>
              <w:left w:val="nil"/>
              <w:bottom w:val="single" w:sz="8" w:space="0" w:color="auto"/>
              <w:right w:val="single" w:sz="8" w:space="0" w:color="auto"/>
            </w:tcBorders>
            <w:shd w:val="clear" w:color="000000" w:fill="FFFFFF"/>
            <w:vAlign w:val="center"/>
            <w:hideMark/>
          </w:tcPr>
          <w:p w:rsidR="00B134B9" w:rsidRPr="005361A0" w:rsidRDefault="00B134B9" w:rsidP="00B134B9">
            <w:pPr>
              <w:spacing w:line="240" w:lineRule="auto"/>
              <w:jc w:val="center"/>
              <w:rPr>
                <w:rFonts w:eastAsia="Times New Roman" w:cs="Times New Roman"/>
                <w:color w:val="000000"/>
                <w:sz w:val="26"/>
                <w:szCs w:val="26"/>
              </w:rPr>
            </w:pPr>
            <w:r w:rsidRPr="005361A0">
              <w:rPr>
                <w:rFonts w:eastAsia="Times New Roman" w:cs="Times New Roman"/>
                <w:color w:val="000000"/>
                <w:sz w:val="26"/>
                <w:szCs w:val="26"/>
              </w:rPr>
              <w:t>5341,05</w:t>
            </w:r>
          </w:p>
        </w:tc>
        <w:tc>
          <w:tcPr>
            <w:tcW w:w="1090" w:type="pct"/>
            <w:tcBorders>
              <w:top w:val="nil"/>
              <w:left w:val="nil"/>
              <w:bottom w:val="single" w:sz="8" w:space="0" w:color="auto"/>
              <w:right w:val="single" w:sz="8" w:space="0" w:color="auto"/>
            </w:tcBorders>
            <w:shd w:val="clear" w:color="000000" w:fill="FFFFFF"/>
            <w:vAlign w:val="center"/>
            <w:hideMark/>
          </w:tcPr>
          <w:p w:rsidR="00B134B9" w:rsidRPr="005361A0" w:rsidRDefault="00B134B9" w:rsidP="00B134B9">
            <w:pPr>
              <w:spacing w:line="240" w:lineRule="auto"/>
              <w:jc w:val="center"/>
              <w:rPr>
                <w:rFonts w:eastAsia="Times New Roman" w:cs="Times New Roman"/>
                <w:color w:val="000000"/>
                <w:sz w:val="26"/>
                <w:szCs w:val="26"/>
              </w:rPr>
            </w:pPr>
            <w:r w:rsidRPr="005361A0">
              <w:rPr>
                <w:rFonts w:eastAsia="Times New Roman" w:cs="Times New Roman"/>
                <w:color w:val="000000"/>
                <w:sz w:val="26"/>
                <w:szCs w:val="26"/>
              </w:rPr>
              <w:t>14,65</w:t>
            </w:r>
          </w:p>
        </w:tc>
        <w:tc>
          <w:tcPr>
            <w:tcW w:w="934" w:type="pct"/>
            <w:tcBorders>
              <w:top w:val="nil"/>
              <w:left w:val="nil"/>
              <w:bottom w:val="single" w:sz="8" w:space="0" w:color="auto"/>
              <w:right w:val="single" w:sz="8" w:space="0" w:color="auto"/>
            </w:tcBorders>
            <w:shd w:val="clear" w:color="000000" w:fill="FFFFFF"/>
            <w:vAlign w:val="center"/>
            <w:hideMark/>
          </w:tcPr>
          <w:p w:rsidR="00B134B9" w:rsidRPr="005361A0" w:rsidRDefault="00B134B9" w:rsidP="00B134B9">
            <w:pPr>
              <w:spacing w:line="240" w:lineRule="auto"/>
              <w:jc w:val="center"/>
              <w:rPr>
                <w:rFonts w:eastAsia="Times New Roman" w:cs="Times New Roman"/>
                <w:color w:val="000000"/>
                <w:sz w:val="26"/>
                <w:szCs w:val="26"/>
              </w:rPr>
            </w:pPr>
            <w:r w:rsidRPr="005361A0">
              <w:rPr>
                <w:rFonts w:eastAsia="Times New Roman" w:cs="Times New Roman"/>
                <w:color w:val="000000"/>
                <w:sz w:val="26"/>
                <w:szCs w:val="26"/>
              </w:rPr>
              <w:t>19,05</w:t>
            </w:r>
          </w:p>
        </w:tc>
      </w:tr>
      <w:tr w:rsidR="00B134B9" w:rsidRPr="001F5DB2" w:rsidTr="00B134B9">
        <w:trPr>
          <w:trHeight w:val="90"/>
        </w:trPr>
        <w:tc>
          <w:tcPr>
            <w:tcW w:w="5000" w:type="pct"/>
            <w:gridSpan w:val="4"/>
            <w:tcBorders>
              <w:top w:val="single" w:sz="8" w:space="0" w:color="auto"/>
              <w:left w:val="single" w:sz="8" w:space="0" w:color="auto"/>
              <w:bottom w:val="single" w:sz="8" w:space="0" w:color="auto"/>
              <w:right w:val="single" w:sz="8" w:space="0" w:color="auto"/>
            </w:tcBorders>
            <w:shd w:val="clear" w:color="000000" w:fill="FFFFFF"/>
            <w:vAlign w:val="center"/>
            <w:hideMark/>
          </w:tcPr>
          <w:p w:rsidR="00B134B9" w:rsidRPr="00B134B9" w:rsidRDefault="00B134B9" w:rsidP="00B134B9">
            <w:pPr>
              <w:spacing w:line="240" w:lineRule="auto"/>
              <w:jc w:val="center"/>
              <w:rPr>
                <w:rFonts w:eastAsia="Times New Roman" w:cs="Times New Roman"/>
                <w:color w:val="000000"/>
                <w:sz w:val="26"/>
                <w:szCs w:val="26"/>
              </w:rPr>
            </w:pPr>
            <w:r w:rsidRPr="00B134B9">
              <w:rPr>
                <w:rFonts w:eastAsia="Times New Roman" w:cs="Times New Roman"/>
                <w:color w:val="000000"/>
                <w:sz w:val="26"/>
                <w:szCs w:val="26"/>
              </w:rPr>
              <w:t>2031 г.</w:t>
            </w:r>
          </w:p>
        </w:tc>
      </w:tr>
      <w:tr w:rsidR="00B134B9" w:rsidRPr="001F5DB2" w:rsidTr="00B134B9">
        <w:trPr>
          <w:trHeight w:val="83"/>
        </w:trPr>
        <w:tc>
          <w:tcPr>
            <w:tcW w:w="183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B134B9" w:rsidRPr="00B134B9" w:rsidRDefault="00B134B9" w:rsidP="00EB0B6C">
            <w:pPr>
              <w:spacing w:line="240" w:lineRule="auto"/>
              <w:jc w:val="center"/>
              <w:rPr>
                <w:rFonts w:eastAsia="Times New Roman" w:cs="Times New Roman"/>
                <w:color w:val="000000"/>
                <w:sz w:val="26"/>
                <w:szCs w:val="26"/>
              </w:rPr>
            </w:pPr>
            <w:r w:rsidRPr="00B134B9">
              <w:rPr>
                <w:rFonts w:eastAsia="Times New Roman" w:cs="Times New Roman"/>
                <w:color w:val="000000"/>
                <w:sz w:val="26"/>
                <w:szCs w:val="26"/>
              </w:rPr>
              <w:t>Анжеро-Судженский г. о.</w:t>
            </w:r>
          </w:p>
        </w:tc>
        <w:tc>
          <w:tcPr>
            <w:tcW w:w="1143" w:type="pct"/>
            <w:tcBorders>
              <w:top w:val="single" w:sz="8" w:space="0" w:color="auto"/>
              <w:left w:val="nil"/>
              <w:bottom w:val="single" w:sz="8" w:space="0" w:color="auto"/>
              <w:right w:val="single" w:sz="8" w:space="0" w:color="auto"/>
            </w:tcBorders>
            <w:shd w:val="clear" w:color="000000" w:fill="FFFFFF"/>
            <w:vAlign w:val="center"/>
            <w:hideMark/>
          </w:tcPr>
          <w:p w:rsidR="00B134B9" w:rsidRPr="005361A0" w:rsidRDefault="00B134B9" w:rsidP="00B134B9">
            <w:pPr>
              <w:spacing w:line="240" w:lineRule="auto"/>
              <w:jc w:val="center"/>
              <w:rPr>
                <w:rFonts w:eastAsia="Times New Roman" w:cs="Times New Roman"/>
                <w:color w:val="000000"/>
                <w:sz w:val="26"/>
                <w:szCs w:val="26"/>
              </w:rPr>
            </w:pPr>
            <w:r w:rsidRPr="005361A0">
              <w:rPr>
                <w:rFonts w:eastAsia="Times New Roman" w:cs="Times New Roman"/>
                <w:color w:val="000000"/>
                <w:sz w:val="26"/>
                <w:szCs w:val="26"/>
              </w:rPr>
              <w:t>5056,05</w:t>
            </w:r>
          </w:p>
        </w:tc>
        <w:tc>
          <w:tcPr>
            <w:tcW w:w="1090" w:type="pct"/>
            <w:tcBorders>
              <w:top w:val="single" w:sz="8" w:space="0" w:color="auto"/>
              <w:left w:val="nil"/>
              <w:bottom w:val="single" w:sz="8" w:space="0" w:color="auto"/>
              <w:right w:val="single" w:sz="8" w:space="0" w:color="auto"/>
            </w:tcBorders>
            <w:shd w:val="clear" w:color="000000" w:fill="FFFFFF"/>
            <w:vAlign w:val="center"/>
            <w:hideMark/>
          </w:tcPr>
          <w:p w:rsidR="00B134B9" w:rsidRPr="005361A0" w:rsidRDefault="00B134B9" w:rsidP="00B134B9">
            <w:pPr>
              <w:spacing w:line="240" w:lineRule="auto"/>
              <w:jc w:val="center"/>
              <w:rPr>
                <w:rFonts w:eastAsia="Times New Roman" w:cs="Times New Roman"/>
                <w:color w:val="000000"/>
                <w:sz w:val="26"/>
                <w:szCs w:val="26"/>
              </w:rPr>
            </w:pPr>
            <w:r w:rsidRPr="005361A0">
              <w:rPr>
                <w:rFonts w:eastAsia="Times New Roman" w:cs="Times New Roman"/>
                <w:color w:val="000000"/>
                <w:sz w:val="26"/>
                <w:szCs w:val="26"/>
              </w:rPr>
              <w:t>13,85</w:t>
            </w:r>
          </w:p>
        </w:tc>
        <w:tc>
          <w:tcPr>
            <w:tcW w:w="934" w:type="pct"/>
            <w:tcBorders>
              <w:top w:val="single" w:sz="8" w:space="0" w:color="auto"/>
              <w:left w:val="nil"/>
              <w:bottom w:val="single" w:sz="8" w:space="0" w:color="auto"/>
              <w:right w:val="single" w:sz="8" w:space="0" w:color="auto"/>
            </w:tcBorders>
            <w:shd w:val="clear" w:color="000000" w:fill="FFFFFF"/>
            <w:vAlign w:val="center"/>
            <w:hideMark/>
          </w:tcPr>
          <w:p w:rsidR="00B134B9" w:rsidRPr="005361A0" w:rsidRDefault="00B134B9" w:rsidP="00B134B9">
            <w:pPr>
              <w:spacing w:line="240" w:lineRule="auto"/>
              <w:jc w:val="center"/>
              <w:rPr>
                <w:rFonts w:eastAsia="Times New Roman" w:cs="Times New Roman"/>
                <w:color w:val="000000"/>
                <w:sz w:val="26"/>
                <w:szCs w:val="26"/>
              </w:rPr>
            </w:pPr>
            <w:r w:rsidRPr="005361A0">
              <w:rPr>
                <w:rFonts w:eastAsia="Times New Roman" w:cs="Times New Roman"/>
                <w:color w:val="000000"/>
                <w:sz w:val="26"/>
                <w:szCs w:val="26"/>
              </w:rPr>
              <w:t>18,01</w:t>
            </w:r>
          </w:p>
        </w:tc>
      </w:tr>
    </w:tbl>
    <w:p w:rsidR="00E01B40" w:rsidRPr="003B5B14" w:rsidRDefault="00E01B40" w:rsidP="00E01B40">
      <w:pPr>
        <w:pStyle w:val="2"/>
        <w:spacing w:after="240"/>
        <w:ind w:firstLine="567"/>
        <w:rPr>
          <w:rFonts w:ascii="Times New Roman" w:hAnsi="Times New Roman" w:cs="Times New Roman"/>
          <w:color w:val="auto"/>
          <w:sz w:val="28"/>
          <w:szCs w:val="28"/>
        </w:rPr>
      </w:pPr>
      <w:bookmarkStart w:id="167" w:name="_Toc385862081"/>
      <w:bookmarkStart w:id="168" w:name="_Toc392073617"/>
      <w:bookmarkStart w:id="169" w:name="_Toc395801165"/>
      <w:bookmarkStart w:id="170" w:name="_Toc479756424"/>
      <w:r w:rsidRPr="003B5B14">
        <w:rPr>
          <w:rFonts w:ascii="Times New Roman" w:hAnsi="Times New Roman" w:cs="Times New Roman"/>
          <w:color w:val="auto"/>
          <w:sz w:val="28"/>
          <w:szCs w:val="28"/>
        </w:rPr>
        <w:t>3.3. Прогноз объема сточных вод</w:t>
      </w:r>
      <w:bookmarkEnd w:id="167"/>
      <w:bookmarkEnd w:id="168"/>
      <w:bookmarkEnd w:id="169"/>
      <w:bookmarkEnd w:id="170"/>
    </w:p>
    <w:p w:rsidR="00E01B40" w:rsidRPr="003B5B14" w:rsidRDefault="00E01B40" w:rsidP="00E01B40">
      <w:pPr>
        <w:pStyle w:val="3"/>
        <w:spacing w:after="240"/>
        <w:ind w:firstLine="567"/>
        <w:rPr>
          <w:rFonts w:ascii="Times New Roman" w:hAnsi="Times New Roman" w:cs="Times New Roman"/>
          <w:color w:val="auto"/>
          <w:szCs w:val="28"/>
        </w:rPr>
      </w:pPr>
      <w:bookmarkStart w:id="171" w:name="_Toc385862082"/>
      <w:bookmarkStart w:id="172" w:name="_Toc392073618"/>
      <w:bookmarkStart w:id="173" w:name="_Toc395801166"/>
      <w:bookmarkStart w:id="174" w:name="_Toc479756425"/>
      <w:r w:rsidRPr="003B5B14">
        <w:rPr>
          <w:rFonts w:ascii="Times New Roman" w:hAnsi="Times New Roman" w:cs="Times New Roman"/>
          <w:color w:val="auto"/>
          <w:szCs w:val="28"/>
        </w:rPr>
        <w:t>3.3.1. Сведения о фактическом и ожидаемом поступлении сточных вод в централизованную систему водоотведения</w:t>
      </w:r>
      <w:bookmarkEnd w:id="171"/>
      <w:bookmarkEnd w:id="172"/>
      <w:bookmarkEnd w:id="173"/>
      <w:bookmarkEnd w:id="174"/>
    </w:p>
    <w:p w:rsidR="005F1CE7" w:rsidRPr="00632891" w:rsidRDefault="00E01B40" w:rsidP="00632891">
      <w:pPr>
        <w:ind w:firstLine="567"/>
        <w:rPr>
          <w:rFonts w:cs="Times New Roman"/>
          <w:szCs w:val="28"/>
        </w:rPr>
      </w:pPr>
      <w:r w:rsidRPr="003B5B14">
        <w:rPr>
          <w:rFonts w:cs="Times New Roman"/>
          <w:szCs w:val="28"/>
        </w:rPr>
        <w:t>Сведения о фактическом и ожидаемом поступлении сточных вод в централ</w:t>
      </w:r>
      <w:r w:rsidRPr="003B5B14">
        <w:rPr>
          <w:rFonts w:cs="Times New Roman"/>
          <w:szCs w:val="28"/>
        </w:rPr>
        <w:t>и</w:t>
      </w:r>
      <w:r w:rsidRPr="003B5B14">
        <w:rPr>
          <w:rFonts w:cs="Times New Roman"/>
          <w:szCs w:val="28"/>
        </w:rPr>
        <w:t>зованную систему водоотведения приведены в таб. 3.</w:t>
      </w:r>
      <w:r w:rsidR="00632891">
        <w:rPr>
          <w:rFonts w:cs="Times New Roman"/>
          <w:szCs w:val="28"/>
        </w:rPr>
        <w:t>8</w:t>
      </w:r>
      <w:r w:rsidRPr="003B5B14">
        <w:rPr>
          <w:rFonts w:cs="Times New Roman"/>
          <w:szCs w:val="28"/>
        </w:rPr>
        <w:t>.</w:t>
      </w:r>
    </w:p>
    <w:p w:rsidR="00E01B40" w:rsidRDefault="00E01B40" w:rsidP="00632891">
      <w:pPr>
        <w:autoSpaceDE w:val="0"/>
        <w:autoSpaceDN w:val="0"/>
        <w:adjustRightInd w:val="0"/>
        <w:ind w:firstLine="709"/>
        <w:jc w:val="right"/>
        <w:rPr>
          <w:rFonts w:cs="Times New Roman"/>
          <w:sz w:val="26"/>
          <w:szCs w:val="26"/>
        </w:rPr>
      </w:pPr>
      <w:r>
        <w:rPr>
          <w:rFonts w:cs="Times New Roman"/>
          <w:sz w:val="26"/>
          <w:szCs w:val="26"/>
        </w:rPr>
        <w:t>Т</w:t>
      </w:r>
      <w:r w:rsidRPr="00531B83">
        <w:rPr>
          <w:rFonts w:cs="Times New Roman"/>
          <w:sz w:val="26"/>
          <w:szCs w:val="26"/>
        </w:rPr>
        <w:t>аб. 3.</w:t>
      </w:r>
      <w:r w:rsidR="00632891">
        <w:rPr>
          <w:rFonts w:cs="Times New Roman"/>
          <w:sz w:val="26"/>
          <w:szCs w:val="26"/>
        </w:rPr>
        <w:t>8</w:t>
      </w:r>
      <w:r>
        <w:rPr>
          <w:rFonts w:cs="Times New Roman"/>
          <w:sz w:val="26"/>
          <w:szCs w:val="26"/>
        </w:rPr>
        <w:t>.</w:t>
      </w:r>
      <w:r w:rsidRPr="00531B83">
        <w:rPr>
          <w:rFonts w:cs="Times New Roman"/>
          <w:sz w:val="26"/>
          <w:szCs w:val="26"/>
        </w:rPr>
        <w:t xml:space="preserve"> Сведени</w:t>
      </w:r>
      <w:r w:rsidR="00632891">
        <w:rPr>
          <w:rFonts w:cs="Times New Roman"/>
          <w:sz w:val="26"/>
          <w:szCs w:val="26"/>
        </w:rPr>
        <w:t xml:space="preserve">я о фактическом и </w:t>
      </w:r>
      <w:r w:rsidRPr="00531B83">
        <w:rPr>
          <w:rFonts w:cs="Times New Roman"/>
          <w:sz w:val="26"/>
          <w:szCs w:val="26"/>
        </w:rPr>
        <w:t>ожидаемом поступлении сточных вод</w:t>
      </w:r>
    </w:p>
    <w:tbl>
      <w:tblPr>
        <w:tblW w:w="5000" w:type="pct"/>
        <w:tblLook w:val="04A0"/>
      </w:tblPr>
      <w:tblGrid>
        <w:gridCol w:w="1297"/>
        <w:gridCol w:w="1298"/>
        <w:gridCol w:w="2404"/>
        <w:gridCol w:w="2867"/>
        <w:gridCol w:w="2271"/>
      </w:tblGrid>
      <w:tr w:rsidR="00F23D2C" w:rsidRPr="00606931" w:rsidTr="00EB0B6C">
        <w:trPr>
          <w:trHeight w:val="330"/>
          <w:tblHeader/>
        </w:trPr>
        <w:tc>
          <w:tcPr>
            <w:tcW w:w="6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D2C" w:rsidRPr="00606931" w:rsidRDefault="00F23D2C" w:rsidP="00EB0B6C">
            <w:pPr>
              <w:spacing w:line="240" w:lineRule="auto"/>
              <w:jc w:val="center"/>
              <w:rPr>
                <w:rFonts w:eastAsia="Times New Roman" w:cs="Times New Roman"/>
                <w:b/>
                <w:bCs/>
                <w:color w:val="000000"/>
                <w:sz w:val="26"/>
                <w:szCs w:val="26"/>
              </w:rPr>
            </w:pPr>
            <w:r w:rsidRPr="00606931">
              <w:rPr>
                <w:rFonts w:eastAsia="Times New Roman" w:cs="Times New Roman"/>
                <w:b/>
                <w:bCs/>
                <w:color w:val="000000"/>
                <w:sz w:val="26"/>
                <w:szCs w:val="26"/>
              </w:rPr>
              <w:t>№ п.п.</w:t>
            </w:r>
          </w:p>
        </w:tc>
        <w:tc>
          <w:tcPr>
            <w:tcW w:w="6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D2C" w:rsidRPr="00606931" w:rsidRDefault="00F23D2C" w:rsidP="00EB0B6C">
            <w:pPr>
              <w:spacing w:line="240" w:lineRule="auto"/>
              <w:jc w:val="center"/>
              <w:rPr>
                <w:rFonts w:eastAsia="Times New Roman" w:cs="Times New Roman"/>
                <w:b/>
                <w:bCs/>
                <w:color w:val="000000"/>
                <w:sz w:val="26"/>
                <w:szCs w:val="26"/>
              </w:rPr>
            </w:pPr>
            <w:r w:rsidRPr="00606931">
              <w:rPr>
                <w:rFonts w:eastAsia="Times New Roman" w:cs="Times New Roman"/>
                <w:b/>
                <w:bCs/>
                <w:color w:val="000000"/>
                <w:sz w:val="26"/>
                <w:szCs w:val="26"/>
              </w:rPr>
              <w:t>Год</w:t>
            </w:r>
          </w:p>
        </w:tc>
        <w:tc>
          <w:tcPr>
            <w:tcW w:w="3720" w:type="pct"/>
            <w:gridSpan w:val="3"/>
            <w:tcBorders>
              <w:top w:val="single" w:sz="4" w:space="0" w:color="auto"/>
              <w:left w:val="nil"/>
              <w:bottom w:val="single" w:sz="4" w:space="0" w:color="auto"/>
              <w:right w:val="single" w:sz="4" w:space="0" w:color="auto"/>
            </w:tcBorders>
            <w:shd w:val="clear" w:color="auto" w:fill="auto"/>
            <w:vAlign w:val="center"/>
            <w:hideMark/>
          </w:tcPr>
          <w:p w:rsidR="00F23D2C" w:rsidRPr="00606931" w:rsidRDefault="00F23D2C" w:rsidP="00F23D2C">
            <w:pPr>
              <w:spacing w:line="240" w:lineRule="auto"/>
              <w:jc w:val="center"/>
              <w:rPr>
                <w:rFonts w:eastAsia="Times New Roman" w:cs="Times New Roman"/>
                <w:b/>
                <w:bCs/>
                <w:color w:val="000000"/>
                <w:sz w:val="26"/>
                <w:szCs w:val="26"/>
              </w:rPr>
            </w:pPr>
            <w:r w:rsidRPr="00606931">
              <w:rPr>
                <w:rFonts w:eastAsia="Times New Roman" w:cs="Times New Roman"/>
                <w:b/>
                <w:bCs/>
                <w:color w:val="000000"/>
                <w:sz w:val="26"/>
                <w:szCs w:val="26"/>
              </w:rPr>
              <w:t>Водо</w:t>
            </w:r>
            <w:r>
              <w:rPr>
                <w:rFonts w:eastAsia="Times New Roman" w:cs="Times New Roman"/>
                <w:b/>
                <w:bCs/>
                <w:color w:val="000000"/>
                <w:sz w:val="26"/>
                <w:szCs w:val="26"/>
              </w:rPr>
              <w:t>отведение</w:t>
            </w:r>
          </w:p>
        </w:tc>
      </w:tr>
      <w:tr w:rsidR="00F23D2C" w:rsidRPr="00606931" w:rsidTr="00EB0B6C">
        <w:trPr>
          <w:trHeight w:val="675"/>
          <w:tblHeader/>
        </w:trPr>
        <w:tc>
          <w:tcPr>
            <w:tcW w:w="640" w:type="pct"/>
            <w:vMerge/>
            <w:tcBorders>
              <w:top w:val="single" w:sz="4" w:space="0" w:color="auto"/>
              <w:left w:val="single" w:sz="4" w:space="0" w:color="auto"/>
              <w:bottom w:val="single" w:sz="4" w:space="0" w:color="auto"/>
              <w:right w:val="single" w:sz="4" w:space="0" w:color="auto"/>
            </w:tcBorders>
            <w:vAlign w:val="center"/>
            <w:hideMark/>
          </w:tcPr>
          <w:p w:rsidR="00F23D2C" w:rsidRPr="00606931" w:rsidRDefault="00F23D2C" w:rsidP="00EB0B6C">
            <w:pPr>
              <w:spacing w:line="240" w:lineRule="auto"/>
              <w:jc w:val="center"/>
              <w:rPr>
                <w:rFonts w:eastAsia="Times New Roman" w:cs="Times New Roman"/>
                <w:b/>
                <w:bCs/>
                <w:color w:val="000000"/>
                <w:sz w:val="26"/>
                <w:szCs w:val="26"/>
              </w:rPr>
            </w:pPr>
          </w:p>
        </w:tc>
        <w:tc>
          <w:tcPr>
            <w:tcW w:w="640" w:type="pct"/>
            <w:vMerge/>
            <w:tcBorders>
              <w:top w:val="single" w:sz="4" w:space="0" w:color="auto"/>
              <w:left w:val="single" w:sz="4" w:space="0" w:color="auto"/>
              <w:bottom w:val="single" w:sz="4" w:space="0" w:color="auto"/>
              <w:right w:val="single" w:sz="4" w:space="0" w:color="auto"/>
            </w:tcBorders>
            <w:vAlign w:val="center"/>
            <w:hideMark/>
          </w:tcPr>
          <w:p w:rsidR="00F23D2C" w:rsidRPr="00606931" w:rsidRDefault="00F23D2C" w:rsidP="00EB0B6C">
            <w:pPr>
              <w:spacing w:line="240" w:lineRule="auto"/>
              <w:jc w:val="center"/>
              <w:rPr>
                <w:rFonts w:eastAsia="Times New Roman" w:cs="Times New Roman"/>
                <w:b/>
                <w:bCs/>
                <w:color w:val="000000"/>
                <w:sz w:val="26"/>
                <w:szCs w:val="26"/>
              </w:rPr>
            </w:pPr>
          </w:p>
        </w:tc>
        <w:tc>
          <w:tcPr>
            <w:tcW w:w="1186" w:type="pct"/>
            <w:tcBorders>
              <w:top w:val="nil"/>
              <w:left w:val="nil"/>
              <w:bottom w:val="single" w:sz="4" w:space="0" w:color="auto"/>
              <w:right w:val="single" w:sz="4" w:space="0" w:color="auto"/>
            </w:tcBorders>
            <w:shd w:val="clear" w:color="auto" w:fill="auto"/>
            <w:vAlign w:val="center"/>
            <w:hideMark/>
          </w:tcPr>
          <w:p w:rsidR="00F23D2C" w:rsidRPr="00606931" w:rsidRDefault="00F23D2C" w:rsidP="00EB0B6C">
            <w:pPr>
              <w:spacing w:line="240" w:lineRule="auto"/>
              <w:jc w:val="center"/>
              <w:rPr>
                <w:rFonts w:eastAsia="Times New Roman" w:cs="Times New Roman"/>
                <w:b/>
                <w:bCs/>
                <w:color w:val="000000"/>
                <w:sz w:val="26"/>
                <w:szCs w:val="26"/>
              </w:rPr>
            </w:pPr>
            <w:r w:rsidRPr="00606931">
              <w:rPr>
                <w:rFonts w:eastAsia="Times New Roman" w:cs="Times New Roman"/>
                <w:b/>
                <w:bCs/>
                <w:color w:val="000000"/>
                <w:sz w:val="26"/>
                <w:szCs w:val="26"/>
              </w:rPr>
              <w:t>Население</w:t>
            </w:r>
          </w:p>
        </w:tc>
        <w:tc>
          <w:tcPr>
            <w:tcW w:w="1414" w:type="pct"/>
            <w:tcBorders>
              <w:top w:val="nil"/>
              <w:left w:val="nil"/>
              <w:bottom w:val="single" w:sz="4" w:space="0" w:color="auto"/>
              <w:right w:val="single" w:sz="4" w:space="0" w:color="auto"/>
            </w:tcBorders>
            <w:shd w:val="clear" w:color="auto" w:fill="auto"/>
            <w:vAlign w:val="center"/>
            <w:hideMark/>
          </w:tcPr>
          <w:p w:rsidR="00F23D2C" w:rsidRPr="00606931" w:rsidRDefault="00F23D2C" w:rsidP="00EB0B6C">
            <w:pPr>
              <w:spacing w:line="240" w:lineRule="auto"/>
              <w:jc w:val="center"/>
              <w:rPr>
                <w:rFonts w:eastAsia="Times New Roman" w:cs="Times New Roman"/>
                <w:b/>
                <w:bCs/>
                <w:color w:val="000000"/>
                <w:sz w:val="26"/>
                <w:szCs w:val="26"/>
              </w:rPr>
            </w:pPr>
            <w:r>
              <w:rPr>
                <w:rFonts w:eastAsia="Times New Roman" w:cs="Times New Roman"/>
                <w:b/>
                <w:bCs/>
                <w:color w:val="000000"/>
                <w:sz w:val="26"/>
                <w:szCs w:val="26"/>
              </w:rPr>
              <w:t>Производственные</w:t>
            </w:r>
            <w:r w:rsidRPr="00606931">
              <w:rPr>
                <w:rFonts w:eastAsia="Times New Roman" w:cs="Times New Roman"/>
                <w:b/>
                <w:bCs/>
                <w:color w:val="000000"/>
                <w:sz w:val="26"/>
                <w:szCs w:val="26"/>
              </w:rPr>
              <w:t xml:space="preserve"> нужды</w:t>
            </w:r>
          </w:p>
        </w:tc>
        <w:tc>
          <w:tcPr>
            <w:tcW w:w="1120" w:type="pct"/>
            <w:tcBorders>
              <w:top w:val="nil"/>
              <w:left w:val="nil"/>
              <w:bottom w:val="single" w:sz="4" w:space="0" w:color="auto"/>
              <w:right w:val="single" w:sz="4" w:space="0" w:color="auto"/>
            </w:tcBorders>
            <w:shd w:val="clear" w:color="auto" w:fill="auto"/>
            <w:vAlign w:val="center"/>
            <w:hideMark/>
          </w:tcPr>
          <w:p w:rsidR="00F23D2C" w:rsidRPr="00606931" w:rsidRDefault="00F23D2C" w:rsidP="00EB0B6C">
            <w:pPr>
              <w:spacing w:line="240" w:lineRule="auto"/>
              <w:jc w:val="center"/>
              <w:rPr>
                <w:rFonts w:eastAsia="Times New Roman" w:cs="Times New Roman"/>
                <w:b/>
                <w:bCs/>
                <w:color w:val="000000"/>
                <w:sz w:val="26"/>
                <w:szCs w:val="26"/>
              </w:rPr>
            </w:pPr>
            <w:r w:rsidRPr="00606931">
              <w:rPr>
                <w:rFonts w:eastAsia="Times New Roman" w:cs="Times New Roman"/>
                <w:b/>
                <w:bCs/>
                <w:color w:val="000000"/>
                <w:sz w:val="26"/>
                <w:szCs w:val="26"/>
              </w:rPr>
              <w:t>Прочие</w:t>
            </w:r>
          </w:p>
        </w:tc>
      </w:tr>
      <w:tr w:rsidR="00F23D2C" w:rsidRPr="00606931" w:rsidTr="00EB0B6C">
        <w:trPr>
          <w:trHeight w:val="405"/>
          <w:tblHeader/>
        </w:trPr>
        <w:tc>
          <w:tcPr>
            <w:tcW w:w="640" w:type="pct"/>
            <w:vMerge/>
            <w:tcBorders>
              <w:top w:val="single" w:sz="4" w:space="0" w:color="auto"/>
              <w:left w:val="single" w:sz="4" w:space="0" w:color="auto"/>
              <w:bottom w:val="single" w:sz="4" w:space="0" w:color="auto"/>
              <w:right w:val="single" w:sz="4" w:space="0" w:color="auto"/>
            </w:tcBorders>
            <w:vAlign w:val="center"/>
            <w:hideMark/>
          </w:tcPr>
          <w:p w:rsidR="00F23D2C" w:rsidRPr="00606931" w:rsidRDefault="00F23D2C" w:rsidP="00EB0B6C">
            <w:pPr>
              <w:spacing w:line="240" w:lineRule="auto"/>
              <w:jc w:val="center"/>
              <w:rPr>
                <w:rFonts w:eastAsia="Times New Roman" w:cs="Times New Roman"/>
                <w:b/>
                <w:bCs/>
                <w:color w:val="000000"/>
                <w:sz w:val="26"/>
                <w:szCs w:val="26"/>
              </w:rPr>
            </w:pPr>
          </w:p>
        </w:tc>
        <w:tc>
          <w:tcPr>
            <w:tcW w:w="640" w:type="pct"/>
            <w:vMerge/>
            <w:tcBorders>
              <w:top w:val="single" w:sz="4" w:space="0" w:color="auto"/>
              <w:left w:val="single" w:sz="4" w:space="0" w:color="auto"/>
              <w:bottom w:val="single" w:sz="4" w:space="0" w:color="auto"/>
              <w:right w:val="single" w:sz="4" w:space="0" w:color="auto"/>
            </w:tcBorders>
            <w:vAlign w:val="center"/>
            <w:hideMark/>
          </w:tcPr>
          <w:p w:rsidR="00F23D2C" w:rsidRPr="00606931" w:rsidRDefault="00F23D2C" w:rsidP="00EB0B6C">
            <w:pPr>
              <w:spacing w:line="240" w:lineRule="auto"/>
              <w:jc w:val="center"/>
              <w:rPr>
                <w:rFonts w:eastAsia="Times New Roman" w:cs="Times New Roman"/>
                <w:b/>
                <w:bCs/>
                <w:color w:val="000000"/>
                <w:sz w:val="26"/>
                <w:szCs w:val="26"/>
              </w:rPr>
            </w:pPr>
          </w:p>
        </w:tc>
        <w:tc>
          <w:tcPr>
            <w:tcW w:w="1186" w:type="pct"/>
            <w:tcBorders>
              <w:top w:val="nil"/>
              <w:left w:val="nil"/>
              <w:bottom w:val="single" w:sz="4" w:space="0" w:color="auto"/>
              <w:right w:val="single" w:sz="4" w:space="0" w:color="auto"/>
            </w:tcBorders>
            <w:shd w:val="clear" w:color="auto" w:fill="auto"/>
            <w:vAlign w:val="center"/>
            <w:hideMark/>
          </w:tcPr>
          <w:p w:rsidR="00F23D2C" w:rsidRPr="00606931" w:rsidRDefault="00F23D2C" w:rsidP="00EB0B6C">
            <w:pPr>
              <w:spacing w:line="240" w:lineRule="auto"/>
              <w:jc w:val="center"/>
              <w:rPr>
                <w:rFonts w:eastAsia="Times New Roman" w:cs="Times New Roman"/>
                <w:b/>
                <w:bCs/>
                <w:color w:val="000000"/>
                <w:sz w:val="26"/>
                <w:szCs w:val="26"/>
              </w:rPr>
            </w:pPr>
            <w:r w:rsidRPr="00606931">
              <w:rPr>
                <w:rFonts w:eastAsia="Times New Roman" w:cs="Times New Roman"/>
                <w:b/>
                <w:bCs/>
                <w:color w:val="000000"/>
                <w:sz w:val="26"/>
                <w:szCs w:val="26"/>
              </w:rPr>
              <w:t>тыс. м</w:t>
            </w:r>
            <w:r w:rsidRPr="00606931">
              <w:rPr>
                <w:rFonts w:eastAsia="Times New Roman" w:cs="Times New Roman"/>
                <w:b/>
                <w:bCs/>
                <w:color w:val="000000"/>
                <w:sz w:val="26"/>
                <w:szCs w:val="26"/>
                <w:vertAlign w:val="superscript"/>
              </w:rPr>
              <w:t>3</w:t>
            </w:r>
            <w:r w:rsidRPr="00606931">
              <w:rPr>
                <w:rFonts w:eastAsia="Times New Roman" w:cs="Times New Roman"/>
                <w:b/>
                <w:bCs/>
                <w:color w:val="000000"/>
                <w:sz w:val="26"/>
                <w:szCs w:val="26"/>
              </w:rPr>
              <w:t>/год</w:t>
            </w:r>
          </w:p>
        </w:tc>
        <w:tc>
          <w:tcPr>
            <w:tcW w:w="1414" w:type="pct"/>
            <w:tcBorders>
              <w:top w:val="nil"/>
              <w:left w:val="nil"/>
              <w:bottom w:val="single" w:sz="4" w:space="0" w:color="auto"/>
              <w:right w:val="single" w:sz="4" w:space="0" w:color="auto"/>
            </w:tcBorders>
            <w:shd w:val="clear" w:color="auto" w:fill="auto"/>
            <w:vAlign w:val="center"/>
            <w:hideMark/>
          </w:tcPr>
          <w:p w:rsidR="00F23D2C" w:rsidRPr="00606931" w:rsidRDefault="00F23D2C" w:rsidP="00EB0B6C">
            <w:pPr>
              <w:spacing w:line="240" w:lineRule="auto"/>
              <w:jc w:val="center"/>
              <w:rPr>
                <w:rFonts w:eastAsia="Times New Roman" w:cs="Times New Roman"/>
                <w:b/>
                <w:bCs/>
                <w:color w:val="000000"/>
                <w:sz w:val="26"/>
                <w:szCs w:val="26"/>
              </w:rPr>
            </w:pPr>
            <w:r w:rsidRPr="00606931">
              <w:rPr>
                <w:rFonts w:eastAsia="Times New Roman" w:cs="Times New Roman"/>
                <w:b/>
                <w:bCs/>
                <w:color w:val="000000"/>
                <w:sz w:val="26"/>
                <w:szCs w:val="26"/>
              </w:rPr>
              <w:t>тыс. м</w:t>
            </w:r>
            <w:r w:rsidRPr="00606931">
              <w:rPr>
                <w:rFonts w:eastAsia="Times New Roman" w:cs="Times New Roman"/>
                <w:b/>
                <w:bCs/>
                <w:color w:val="000000"/>
                <w:sz w:val="26"/>
                <w:szCs w:val="26"/>
                <w:vertAlign w:val="superscript"/>
              </w:rPr>
              <w:t>3</w:t>
            </w:r>
            <w:r w:rsidRPr="00606931">
              <w:rPr>
                <w:rFonts w:eastAsia="Times New Roman" w:cs="Times New Roman"/>
                <w:b/>
                <w:bCs/>
                <w:color w:val="000000"/>
                <w:sz w:val="26"/>
                <w:szCs w:val="26"/>
              </w:rPr>
              <w:t>/год</w:t>
            </w:r>
          </w:p>
        </w:tc>
        <w:tc>
          <w:tcPr>
            <w:tcW w:w="1120" w:type="pct"/>
            <w:tcBorders>
              <w:top w:val="nil"/>
              <w:left w:val="nil"/>
              <w:bottom w:val="single" w:sz="4" w:space="0" w:color="auto"/>
              <w:right w:val="single" w:sz="4" w:space="0" w:color="auto"/>
            </w:tcBorders>
            <w:shd w:val="clear" w:color="auto" w:fill="auto"/>
            <w:vAlign w:val="center"/>
            <w:hideMark/>
          </w:tcPr>
          <w:p w:rsidR="00F23D2C" w:rsidRPr="00606931" w:rsidRDefault="00F23D2C" w:rsidP="00EB0B6C">
            <w:pPr>
              <w:spacing w:line="240" w:lineRule="auto"/>
              <w:jc w:val="center"/>
              <w:rPr>
                <w:rFonts w:eastAsia="Times New Roman" w:cs="Times New Roman"/>
                <w:b/>
                <w:bCs/>
                <w:color w:val="000000"/>
                <w:sz w:val="26"/>
                <w:szCs w:val="26"/>
              </w:rPr>
            </w:pPr>
            <w:r w:rsidRPr="00606931">
              <w:rPr>
                <w:rFonts w:eastAsia="Times New Roman" w:cs="Times New Roman"/>
                <w:b/>
                <w:bCs/>
                <w:color w:val="000000"/>
                <w:sz w:val="26"/>
                <w:szCs w:val="26"/>
              </w:rPr>
              <w:t>тыс. м</w:t>
            </w:r>
            <w:r w:rsidRPr="00606931">
              <w:rPr>
                <w:rFonts w:eastAsia="Times New Roman" w:cs="Times New Roman"/>
                <w:b/>
                <w:bCs/>
                <w:color w:val="000000"/>
                <w:sz w:val="26"/>
                <w:szCs w:val="26"/>
                <w:vertAlign w:val="superscript"/>
              </w:rPr>
              <w:t>3</w:t>
            </w:r>
            <w:r w:rsidRPr="00606931">
              <w:rPr>
                <w:rFonts w:eastAsia="Times New Roman" w:cs="Times New Roman"/>
                <w:b/>
                <w:bCs/>
                <w:color w:val="000000"/>
                <w:sz w:val="26"/>
                <w:szCs w:val="26"/>
              </w:rPr>
              <w:t>/год</w:t>
            </w:r>
          </w:p>
        </w:tc>
      </w:tr>
      <w:tr w:rsidR="00D01084" w:rsidRPr="00606931" w:rsidTr="00EB0B6C">
        <w:trPr>
          <w:trHeight w:val="399"/>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rsidR="00D01084" w:rsidRPr="00632891" w:rsidRDefault="00D01084" w:rsidP="00EB0B6C">
            <w:pPr>
              <w:spacing w:line="240" w:lineRule="auto"/>
              <w:jc w:val="center"/>
              <w:rPr>
                <w:rFonts w:eastAsia="Times New Roman" w:cs="Times New Roman"/>
                <w:color w:val="000000"/>
                <w:sz w:val="26"/>
                <w:szCs w:val="26"/>
              </w:rPr>
            </w:pPr>
            <w:r w:rsidRPr="00632891">
              <w:rPr>
                <w:rFonts w:eastAsia="Times New Roman" w:cs="Times New Roman"/>
                <w:color w:val="000000"/>
                <w:sz w:val="26"/>
                <w:szCs w:val="26"/>
              </w:rPr>
              <w:t>1</w:t>
            </w:r>
          </w:p>
        </w:tc>
        <w:tc>
          <w:tcPr>
            <w:tcW w:w="640" w:type="pct"/>
            <w:tcBorders>
              <w:top w:val="nil"/>
              <w:left w:val="nil"/>
              <w:bottom w:val="single" w:sz="4" w:space="0" w:color="auto"/>
              <w:right w:val="single" w:sz="4" w:space="0" w:color="auto"/>
            </w:tcBorders>
            <w:shd w:val="clear" w:color="auto" w:fill="auto"/>
            <w:noWrap/>
            <w:vAlign w:val="center"/>
            <w:hideMark/>
          </w:tcPr>
          <w:p w:rsidR="00D01084" w:rsidRPr="00632891" w:rsidRDefault="00D01084" w:rsidP="00632891">
            <w:pPr>
              <w:spacing w:line="240" w:lineRule="auto"/>
              <w:jc w:val="center"/>
              <w:rPr>
                <w:rFonts w:eastAsia="Times New Roman" w:cs="Times New Roman"/>
                <w:color w:val="000000"/>
                <w:sz w:val="26"/>
                <w:szCs w:val="26"/>
              </w:rPr>
            </w:pPr>
            <w:r w:rsidRPr="00632891">
              <w:rPr>
                <w:rFonts w:eastAsia="Times New Roman" w:cs="Times New Roman"/>
                <w:color w:val="000000"/>
                <w:sz w:val="26"/>
                <w:szCs w:val="26"/>
              </w:rPr>
              <w:t>2021</w:t>
            </w:r>
          </w:p>
        </w:tc>
        <w:tc>
          <w:tcPr>
            <w:tcW w:w="1186" w:type="pct"/>
            <w:tcBorders>
              <w:top w:val="nil"/>
              <w:left w:val="nil"/>
              <w:bottom w:val="single" w:sz="4" w:space="0" w:color="auto"/>
              <w:right w:val="single" w:sz="4" w:space="0" w:color="auto"/>
            </w:tcBorders>
            <w:shd w:val="clear" w:color="auto" w:fill="auto"/>
            <w:noWrap/>
            <w:vAlign w:val="center"/>
            <w:hideMark/>
          </w:tcPr>
          <w:p w:rsidR="00D01084" w:rsidRPr="00B853DF" w:rsidRDefault="00D01084" w:rsidP="00BC00A1">
            <w:pPr>
              <w:autoSpaceDE w:val="0"/>
              <w:autoSpaceDN w:val="0"/>
              <w:adjustRightInd w:val="0"/>
              <w:jc w:val="center"/>
              <w:rPr>
                <w:sz w:val="26"/>
                <w:szCs w:val="26"/>
              </w:rPr>
            </w:pPr>
            <w:r>
              <w:rPr>
                <w:sz w:val="26"/>
                <w:szCs w:val="26"/>
              </w:rPr>
              <w:t>2670,5</w:t>
            </w:r>
          </w:p>
        </w:tc>
        <w:tc>
          <w:tcPr>
            <w:tcW w:w="1414" w:type="pct"/>
            <w:tcBorders>
              <w:top w:val="nil"/>
              <w:left w:val="nil"/>
              <w:bottom w:val="single" w:sz="4" w:space="0" w:color="auto"/>
              <w:right w:val="single" w:sz="4" w:space="0" w:color="auto"/>
            </w:tcBorders>
            <w:shd w:val="clear" w:color="auto" w:fill="auto"/>
            <w:noWrap/>
            <w:vAlign w:val="center"/>
            <w:hideMark/>
          </w:tcPr>
          <w:p w:rsidR="00D01084" w:rsidRPr="00B853DF" w:rsidRDefault="00D01084" w:rsidP="00BC00A1">
            <w:pPr>
              <w:spacing w:line="240" w:lineRule="auto"/>
              <w:jc w:val="center"/>
              <w:rPr>
                <w:rFonts w:cs="Times New Roman"/>
                <w:color w:val="000000"/>
                <w:sz w:val="26"/>
                <w:szCs w:val="26"/>
              </w:rPr>
            </w:pPr>
            <w:r>
              <w:rPr>
                <w:rFonts w:cs="Times New Roman"/>
                <w:color w:val="000000"/>
                <w:sz w:val="26"/>
                <w:szCs w:val="26"/>
              </w:rPr>
              <w:t>373,87</w:t>
            </w:r>
          </w:p>
        </w:tc>
        <w:tc>
          <w:tcPr>
            <w:tcW w:w="1120" w:type="pct"/>
            <w:tcBorders>
              <w:top w:val="nil"/>
              <w:left w:val="nil"/>
              <w:bottom w:val="single" w:sz="4" w:space="0" w:color="auto"/>
              <w:right w:val="single" w:sz="4" w:space="0" w:color="auto"/>
            </w:tcBorders>
            <w:shd w:val="clear" w:color="auto" w:fill="auto"/>
            <w:noWrap/>
            <w:vAlign w:val="center"/>
            <w:hideMark/>
          </w:tcPr>
          <w:p w:rsidR="00D01084" w:rsidRPr="00B853DF" w:rsidRDefault="00D01084" w:rsidP="00BC00A1">
            <w:pPr>
              <w:spacing w:line="240" w:lineRule="auto"/>
              <w:jc w:val="center"/>
              <w:rPr>
                <w:rFonts w:cs="Times New Roman"/>
                <w:color w:val="000000"/>
                <w:sz w:val="26"/>
                <w:szCs w:val="26"/>
              </w:rPr>
            </w:pPr>
            <w:r>
              <w:rPr>
                <w:rFonts w:cs="Times New Roman"/>
                <w:color w:val="000000"/>
                <w:sz w:val="26"/>
                <w:szCs w:val="26"/>
              </w:rPr>
              <w:t>2296,68</w:t>
            </w:r>
          </w:p>
        </w:tc>
      </w:tr>
      <w:tr w:rsidR="00D01084" w:rsidRPr="00606931" w:rsidTr="00EB0B6C">
        <w:trPr>
          <w:trHeight w:val="399"/>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rsidR="00D01084" w:rsidRPr="00632891" w:rsidRDefault="00D01084" w:rsidP="00EB0B6C">
            <w:pPr>
              <w:spacing w:line="240" w:lineRule="auto"/>
              <w:jc w:val="center"/>
              <w:rPr>
                <w:rFonts w:eastAsia="Times New Roman" w:cs="Times New Roman"/>
                <w:color w:val="000000"/>
                <w:sz w:val="26"/>
                <w:szCs w:val="26"/>
              </w:rPr>
            </w:pPr>
            <w:r w:rsidRPr="00632891">
              <w:rPr>
                <w:rFonts w:eastAsia="Times New Roman" w:cs="Times New Roman"/>
                <w:color w:val="000000"/>
                <w:sz w:val="26"/>
                <w:szCs w:val="26"/>
              </w:rPr>
              <w:t>2</w:t>
            </w:r>
          </w:p>
        </w:tc>
        <w:tc>
          <w:tcPr>
            <w:tcW w:w="640" w:type="pct"/>
            <w:tcBorders>
              <w:top w:val="nil"/>
              <w:left w:val="nil"/>
              <w:bottom w:val="single" w:sz="4" w:space="0" w:color="auto"/>
              <w:right w:val="single" w:sz="4" w:space="0" w:color="auto"/>
            </w:tcBorders>
            <w:shd w:val="clear" w:color="auto" w:fill="auto"/>
            <w:noWrap/>
            <w:vAlign w:val="center"/>
            <w:hideMark/>
          </w:tcPr>
          <w:p w:rsidR="00D01084" w:rsidRPr="00632891" w:rsidRDefault="00D01084" w:rsidP="00632891">
            <w:pPr>
              <w:spacing w:line="240" w:lineRule="auto"/>
              <w:jc w:val="center"/>
              <w:rPr>
                <w:rFonts w:eastAsia="Times New Roman" w:cs="Times New Roman"/>
                <w:color w:val="000000"/>
                <w:sz w:val="26"/>
                <w:szCs w:val="26"/>
              </w:rPr>
            </w:pPr>
            <w:r w:rsidRPr="00632891">
              <w:rPr>
                <w:rFonts w:eastAsia="Times New Roman" w:cs="Times New Roman"/>
                <w:color w:val="000000"/>
                <w:sz w:val="26"/>
                <w:szCs w:val="26"/>
              </w:rPr>
              <w:t>2031</w:t>
            </w:r>
          </w:p>
        </w:tc>
        <w:tc>
          <w:tcPr>
            <w:tcW w:w="1186" w:type="pct"/>
            <w:tcBorders>
              <w:top w:val="nil"/>
              <w:left w:val="nil"/>
              <w:bottom w:val="single" w:sz="4" w:space="0" w:color="auto"/>
              <w:right w:val="single" w:sz="4" w:space="0" w:color="auto"/>
            </w:tcBorders>
            <w:shd w:val="clear" w:color="auto" w:fill="auto"/>
            <w:noWrap/>
            <w:vAlign w:val="center"/>
            <w:hideMark/>
          </w:tcPr>
          <w:p w:rsidR="00D01084" w:rsidRPr="00B853DF" w:rsidRDefault="00D01084" w:rsidP="00BC00A1">
            <w:pPr>
              <w:autoSpaceDE w:val="0"/>
              <w:autoSpaceDN w:val="0"/>
              <w:adjustRightInd w:val="0"/>
              <w:jc w:val="center"/>
              <w:rPr>
                <w:sz w:val="26"/>
                <w:szCs w:val="26"/>
              </w:rPr>
            </w:pPr>
            <w:r>
              <w:rPr>
                <w:sz w:val="26"/>
                <w:szCs w:val="26"/>
              </w:rPr>
              <w:t>2528,03</w:t>
            </w:r>
          </w:p>
        </w:tc>
        <w:tc>
          <w:tcPr>
            <w:tcW w:w="1414" w:type="pct"/>
            <w:tcBorders>
              <w:top w:val="nil"/>
              <w:left w:val="nil"/>
              <w:bottom w:val="single" w:sz="4" w:space="0" w:color="auto"/>
              <w:right w:val="single" w:sz="4" w:space="0" w:color="auto"/>
            </w:tcBorders>
            <w:shd w:val="clear" w:color="auto" w:fill="auto"/>
            <w:noWrap/>
            <w:vAlign w:val="center"/>
            <w:hideMark/>
          </w:tcPr>
          <w:p w:rsidR="00D01084" w:rsidRPr="00B853DF" w:rsidRDefault="00D01084" w:rsidP="00BC00A1">
            <w:pPr>
              <w:spacing w:line="240" w:lineRule="auto"/>
              <w:jc w:val="center"/>
              <w:rPr>
                <w:rFonts w:cs="Times New Roman"/>
                <w:color w:val="000000"/>
                <w:sz w:val="26"/>
                <w:szCs w:val="26"/>
              </w:rPr>
            </w:pPr>
            <w:r>
              <w:rPr>
                <w:rFonts w:cs="Times New Roman"/>
                <w:color w:val="000000"/>
                <w:sz w:val="26"/>
                <w:szCs w:val="26"/>
              </w:rPr>
              <w:t>353,92</w:t>
            </w:r>
          </w:p>
        </w:tc>
        <w:tc>
          <w:tcPr>
            <w:tcW w:w="1120" w:type="pct"/>
            <w:tcBorders>
              <w:top w:val="nil"/>
              <w:left w:val="nil"/>
              <w:bottom w:val="single" w:sz="4" w:space="0" w:color="auto"/>
              <w:right w:val="single" w:sz="4" w:space="0" w:color="auto"/>
            </w:tcBorders>
            <w:shd w:val="clear" w:color="auto" w:fill="auto"/>
            <w:noWrap/>
            <w:vAlign w:val="center"/>
            <w:hideMark/>
          </w:tcPr>
          <w:p w:rsidR="00D01084" w:rsidRPr="00B853DF" w:rsidRDefault="00D01084" w:rsidP="00BC00A1">
            <w:pPr>
              <w:spacing w:line="240" w:lineRule="auto"/>
              <w:jc w:val="center"/>
              <w:rPr>
                <w:rFonts w:cs="Times New Roman"/>
                <w:color w:val="000000"/>
                <w:sz w:val="26"/>
                <w:szCs w:val="26"/>
              </w:rPr>
            </w:pPr>
            <w:r>
              <w:rPr>
                <w:rFonts w:cs="Times New Roman"/>
                <w:color w:val="000000"/>
                <w:sz w:val="26"/>
                <w:szCs w:val="26"/>
              </w:rPr>
              <w:t>2174,1</w:t>
            </w:r>
          </w:p>
        </w:tc>
      </w:tr>
    </w:tbl>
    <w:p w:rsidR="00E01B40" w:rsidRPr="003B5B14" w:rsidRDefault="00E01B40" w:rsidP="00E01B40">
      <w:pPr>
        <w:autoSpaceDE w:val="0"/>
        <w:autoSpaceDN w:val="0"/>
        <w:adjustRightInd w:val="0"/>
        <w:spacing w:before="120"/>
        <w:ind w:firstLine="567"/>
        <w:rPr>
          <w:rFonts w:eastAsiaTheme="majorEastAsia"/>
          <w:szCs w:val="28"/>
        </w:rPr>
      </w:pPr>
      <w:bookmarkStart w:id="175" w:name="_Toc385862083"/>
      <w:bookmarkStart w:id="176" w:name="_Toc392073619"/>
      <w:r w:rsidRPr="003B5B14">
        <w:rPr>
          <w:rFonts w:cs="Times New Roman"/>
          <w:szCs w:val="28"/>
        </w:rPr>
        <w:t>Нормы водоотведения от населения согласно СП 32.13330.2012 «Канализ</w:t>
      </w:r>
      <w:r w:rsidRPr="003B5B14">
        <w:rPr>
          <w:rFonts w:cs="Times New Roman"/>
          <w:szCs w:val="28"/>
        </w:rPr>
        <w:t>а</w:t>
      </w:r>
      <w:r w:rsidRPr="003B5B14">
        <w:rPr>
          <w:rFonts w:cs="Times New Roman"/>
          <w:szCs w:val="28"/>
        </w:rPr>
        <w:t>ция. Наружные сети и сооружения» принимаются равными нормам водопотре</w:t>
      </w:r>
      <w:r w:rsidRPr="003B5B14">
        <w:rPr>
          <w:rFonts w:cs="Times New Roman"/>
          <w:szCs w:val="28"/>
        </w:rPr>
        <w:t>б</w:t>
      </w:r>
      <w:r w:rsidRPr="003B5B14">
        <w:rPr>
          <w:rFonts w:cs="Times New Roman"/>
          <w:szCs w:val="28"/>
        </w:rPr>
        <w:t>ления, без учета расходов воды на восстановление пожарного запаса и полив те</w:t>
      </w:r>
      <w:r w:rsidRPr="003B5B14">
        <w:rPr>
          <w:rFonts w:cs="Times New Roman"/>
          <w:szCs w:val="28"/>
        </w:rPr>
        <w:t>р</w:t>
      </w:r>
      <w:r w:rsidRPr="003B5B14">
        <w:rPr>
          <w:rFonts w:cs="Times New Roman"/>
          <w:szCs w:val="28"/>
        </w:rPr>
        <w:t xml:space="preserve">ритории. </w:t>
      </w:r>
    </w:p>
    <w:p w:rsidR="00E01B40" w:rsidRPr="003B5B14" w:rsidRDefault="00E01B40" w:rsidP="00E01B40">
      <w:pPr>
        <w:pStyle w:val="3"/>
        <w:spacing w:after="240"/>
        <w:ind w:firstLine="567"/>
        <w:rPr>
          <w:rFonts w:ascii="Times New Roman" w:hAnsi="Times New Roman" w:cs="Times New Roman"/>
          <w:color w:val="auto"/>
          <w:szCs w:val="28"/>
        </w:rPr>
      </w:pPr>
      <w:bookmarkStart w:id="177" w:name="_Toc395801167"/>
      <w:bookmarkStart w:id="178" w:name="_Toc479756426"/>
      <w:r w:rsidRPr="003B5B14">
        <w:rPr>
          <w:rFonts w:ascii="Times New Roman" w:hAnsi="Times New Roman" w:cs="Times New Roman"/>
          <w:color w:val="auto"/>
          <w:szCs w:val="28"/>
        </w:rPr>
        <w:lastRenderedPageBreak/>
        <w:t>3.3.2. Описание структуры централизованной системы водоотведения</w:t>
      </w:r>
      <w:bookmarkEnd w:id="175"/>
      <w:bookmarkEnd w:id="176"/>
      <w:bookmarkEnd w:id="177"/>
      <w:bookmarkEnd w:id="178"/>
    </w:p>
    <w:p w:rsidR="00E01B40" w:rsidRPr="00632891" w:rsidRDefault="00E01B40" w:rsidP="00632891">
      <w:pPr>
        <w:autoSpaceDE w:val="0"/>
        <w:autoSpaceDN w:val="0"/>
        <w:adjustRightInd w:val="0"/>
        <w:ind w:firstLine="567"/>
        <w:rPr>
          <w:rFonts w:cs="Times New Roman"/>
          <w:szCs w:val="28"/>
        </w:rPr>
      </w:pPr>
      <w:r w:rsidRPr="003B5B14">
        <w:rPr>
          <w:rFonts w:cs="Times New Roman"/>
          <w:szCs w:val="28"/>
        </w:rPr>
        <w:t>Структура перспективного территориального баланса централизованной си</w:t>
      </w:r>
      <w:r w:rsidRPr="003B5B14">
        <w:rPr>
          <w:rFonts w:cs="Times New Roman"/>
          <w:szCs w:val="28"/>
        </w:rPr>
        <w:t>с</w:t>
      </w:r>
      <w:r w:rsidRPr="003B5B14">
        <w:rPr>
          <w:rFonts w:cs="Times New Roman"/>
          <w:szCs w:val="28"/>
        </w:rPr>
        <w:t xml:space="preserve">темы водоотведения </w:t>
      </w:r>
      <w:r w:rsidR="00BC00A1">
        <w:rPr>
          <w:rFonts w:cs="Times New Roman"/>
          <w:szCs w:val="28"/>
        </w:rPr>
        <w:t>Анжеро-Судженского г. о.</w:t>
      </w:r>
      <w:r w:rsidRPr="003B5B14">
        <w:rPr>
          <w:rFonts w:cs="Times New Roman"/>
          <w:szCs w:val="28"/>
        </w:rPr>
        <w:t xml:space="preserve"> представлена </w:t>
      </w:r>
      <w:r w:rsidRPr="00632891">
        <w:rPr>
          <w:rFonts w:cs="Times New Roman"/>
          <w:szCs w:val="28"/>
        </w:rPr>
        <w:t>в таб. 3.</w:t>
      </w:r>
      <w:r w:rsidR="00632891" w:rsidRPr="00632891">
        <w:rPr>
          <w:rFonts w:cs="Times New Roman"/>
          <w:szCs w:val="28"/>
        </w:rPr>
        <w:t>9</w:t>
      </w:r>
      <w:r w:rsidRPr="00632891">
        <w:rPr>
          <w:rFonts w:cs="Times New Roman"/>
          <w:szCs w:val="28"/>
        </w:rPr>
        <w:t>.</w:t>
      </w:r>
    </w:p>
    <w:p w:rsidR="00E01B40" w:rsidRDefault="00E01B40" w:rsidP="00632891">
      <w:pPr>
        <w:autoSpaceDE w:val="0"/>
        <w:autoSpaceDN w:val="0"/>
        <w:adjustRightInd w:val="0"/>
        <w:jc w:val="right"/>
        <w:rPr>
          <w:rFonts w:cs="Times New Roman"/>
          <w:sz w:val="26"/>
          <w:szCs w:val="26"/>
        </w:rPr>
      </w:pPr>
      <w:r w:rsidRPr="00632891">
        <w:rPr>
          <w:rFonts w:cs="Times New Roman"/>
          <w:sz w:val="26"/>
          <w:szCs w:val="26"/>
        </w:rPr>
        <w:t>Таб. 3.</w:t>
      </w:r>
      <w:r w:rsidR="00632891" w:rsidRPr="00632891">
        <w:rPr>
          <w:rFonts w:cs="Times New Roman"/>
          <w:sz w:val="26"/>
          <w:szCs w:val="26"/>
        </w:rPr>
        <w:t>9</w:t>
      </w:r>
      <w:r w:rsidRPr="00632891">
        <w:rPr>
          <w:rFonts w:cs="Times New Roman"/>
          <w:sz w:val="26"/>
          <w:szCs w:val="26"/>
        </w:rPr>
        <w:t>. Структура</w:t>
      </w:r>
      <w:r w:rsidR="00632891" w:rsidRPr="00632891">
        <w:rPr>
          <w:rFonts w:cs="Times New Roman"/>
          <w:sz w:val="26"/>
          <w:szCs w:val="26"/>
        </w:rPr>
        <w:t xml:space="preserve"> </w:t>
      </w:r>
      <w:r w:rsidRPr="00632891">
        <w:rPr>
          <w:rFonts w:cs="Times New Roman"/>
          <w:sz w:val="26"/>
          <w:szCs w:val="26"/>
        </w:rPr>
        <w:t>перспективного территориального баланса</w:t>
      </w:r>
      <w:r w:rsidR="00BD2A9C" w:rsidRPr="00632891">
        <w:rPr>
          <w:rFonts w:cs="Times New Roman"/>
          <w:sz w:val="26"/>
          <w:szCs w:val="26"/>
        </w:rPr>
        <w:t xml:space="preserve"> </w:t>
      </w:r>
      <w:r w:rsidR="00632891" w:rsidRPr="00632891">
        <w:rPr>
          <w:rFonts w:cs="Times New Roman"/>
          <w:sz w:val="26"/>
          <w:szCs w:val="26"/>
        </w:rPr>
        <w:t>Анжеро-Судженского г. о.</w:t>
      </w:r>
      <w:r w:rsidR="00F23D2C" w:rsidRPr="00632891">
        <w:rPr>
          <w:rFonts w:cs="Times New Roman"/>
          <w:sz w:val="26"/>
          <w:szCs w:val="26"/>
        </w:rPr>
        <w:t xml:space="preserve"> на 20</w:t>
      </w:r>
      <w:r w:rsidR="00632891" w:rsidRPr="00632891">
        <w:rPr>
          <w:rFonts w:cs="Times New Roman"/>
          <w:sz w:val="26"/>
          <w:szCs w:val="26"/>
        </w:rPr>
        <w:t>31</w:t>
      </w:r>
      <w:r w:rsidR="00F23D2C" w:rsidRPr="00632891">
        <w:rPr>
          <w:rFonts w:cs="Times New Roman"/>
          <w:sz w:val="26"/>
          <w:szCs w:val="26"/>
        </w:rPr>
        <w:t xml:space="preserve"> год</w:t>
      </w:r>
    </w:p>
    <w:tbl>
      <w:tblPr>
        <w:tblW w:w="5000" w:type="pct"/>
        <w:tblLook w:val="04A0"/>
      </w:tblPr>
      <w:tblGrid>
        <w:gridCol w:w="862"/>
        <w:gridCol w:w="2327"/>
        <w:gridCol w:w="2327"/>
        <w:gridCol w:w="2273"/>
        <w:gridCol w:w="2348"/>
      </w:tblGrid>
      <w:tr w:rsidR="00F23D2C" w:rsidRPr="00A26B79" w:rsidTr="00B0326D">
        <w:trPr>
          <w:trHeight w:val="1005"/>
        </w:trPr>
        <w:tc>
          <w:tcPr>
            <w:tcW w:w="42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F23D2C" w:rsidRPr="00A26B79" w:rsidRDefault="00F23D2C" w:rsidP="00EB0B6C">
            <w:pPr>
              <w:spacing w:line="240" w:lineRule="auto"/>
              <w:jc w:val="center"/>
              <w:rPr>
                <w:rFonts w:eastAsia="Times New Roman" w:cs="Times New Roman"/>
                <w:bCs/>
                <w:color w:val="000000"/>
                <w:sz w:val="26"/>
                <w:szCs w:val="26"/>
              </w:rPr>
            </w:pPr>
            <w:r w:rsidRPr="00A26B79">
              <w:rPr>
                <w:rFonts w:eastAsia="Times New Roman" w:cs="Times New Roman"/>
                <w:bCs/>
                <w:color w:val="000000"/>
                <w:sz w:val="26"/>
                <w:szCs w:val="26"/>
              </w:rPr>
              <w:t>№ п</w:t>
            </w:r>
            <w:r>
              <w:rPr>
                <w:rFonts w:eastAsia="Times New Roman" w:cs="Times New Roman"/>
                <w:bCs/>
                <w:color w:val="000000"/>
                <w:sz w:val="26"/>
                <w:szCs w:val="26"/>
              </w:rPr>
              <w:t>.</w:t>
            </w:r>
            <w:r w:rsidRPr="00A26B79">
              <w:rPr>
                <w:rFonts w:eastAsia="Times New Roman" w:cs="Times New Roman"/>
                <w:bCs/>
                <w:color w:val="000000"/>
                <w:sz w:val="26"/>
                <w:szCs w:val="26"/>
              </w:rPr>
              <w:t>п</w:t>
            </w:r>
            <w:r>
              <w:rPr>
                <w:rFonts w:eastAsia="Times New Roman" w:cs="Times New Roman"/>
                <w:bCs/>
                <w:color w:val="000000"/>
                <w:sz w:val="26"/>
                <w:szCs w:val="26"/>
              </w:rPr>
              <w:t>.</w:t>
            </w:r>
          </w:p>
        </w:tc>
        <w:tc>
          <w:tcPr>
            <w:tcW w:w="1148" w:type="pct"/>
            <w:tcBorders>
              <w:top w:val="single" w:sz="8" w:space="0" w:color="auto"/>
              <w:left w:val="nil"/>
              <w:bottom w:val="single" w:sz="8" w:space="0" w:color="auto"/>
              <w:right w:val="single" w:sz="8" w:space="0" w:color="auto"/>
            </w:tcBorders>
            <w:shd w:val="clear" w:color="000000" w:fill="FFFFFF"/>
            <w:vAlign w:val="center"/>
            <w:hideMark/>
          </w:tcPr>
          <w:p w:rsidR="00F23D2C" w:rsidRPr="00A26B79" w:rsidRDefault="00F23D2C" w:rsidP="00EB0B6C">
            <w:pPr>
              <w:spacing w:line="240" w:lineRule="auto"/>
              <w:jc w:val="center"/>
              <w:rPr>
                <w:rFonts w:eastAsia="Times New Roman" w:cs="Times New Roman"/>
                <w:bCs/>
                <w:color w:val="000000"/>
                <w:sz w:val="26"/>
                <w:szCs w:val="26"/>
              </w:rPr>
            </w:pPr>
            <w:r w:rsidRPr="00A26B79">
              <w:rPr>
                <w:rFonts w:eastAsia="Times New Roman" w:cs="Times New Roman"/>
                <w:bCs/>
                <w:color w:val="000000"/>
                <w:sz w:val="26"/>
                <w:szCs w:val="26"/>
              </w:rPr>
              <w:t>Наименование п</w:t>
            </w:r>
            <w:r w:rsidRPr="00A26B79">
              <w:rPr>
                <w:rFonts w:eastAsia="Times New Roman" w:cs="Times New Roman"/>
                <w:bCs/>
                <w:color w:val="000000"/>
                <w:sz w:val="26"/>
                <w:szCs w:val="26"/>
              </w:rPr>
              <w:t>о</w:t>
            </w:r>
            <w:r w:rsidRPr="00A26B79">
              <w:rPr>
                <w:rFonts w:eastAsia="Times New Roman" w:cs="Times New Roman"/>
                <w:bCs/>
                <w:color w:val="000000"/>
                <w:sz w:val="26"/>
                <w:szCs w:val="26"/>
              </w:rPr>
              <w:t>требителей</w:t>
            </w:r>
          </w:p>
        </w:tc>
        <w:tc>
          <w:tcPr>
            <w:tcW w:w="1148" w:type="pct"/>
            <w:tcBorders>
              <w:top w:val="single" w:sz="8" w:space="0" w:color="auto"/>
              <w:left w:val="nil"/>
              <w:bottom w:val="single" w:sz="8" w:space="0" w:color="auto"/>
              <w:right w:val="single" w:sz="8" w:space="0" w:color="auto"/>
            </w:tcBorders>
            <w:shd w:val="clear" w:color="000000" w:fill="FFFFFF"/>
            <w:vAlign w:val="center"/>
            <w:hideMark/>
          </w:tcPr>
          <w:p w:rsidR="00F23D2C" w:rsidRDefault="00F23D2C" w:rsidP="00F23D2C">
            <w:pPr>
              <w:spacing w:line="240" w:lineRule="auto"/>
              <w:jc w:val="center"/>
              <w:rPr>
                <w:rFonts w:eastAsia="Times New Roman" w:cs="Times New Roman"/>
                <w:bCs/>
                <w:color w:val="000000"/>
                <w:sz w:val="26"/>
                <w:szCs w:val="26"/>
              </w:rPr>
            </w:pPr>
            <w:r w:rsidRPr="00A26B79">
              <w:rPr>
                <w:rFonts w:eastAsia="Times New Roman" w:cs="Times New Roman"/>
                <w:bCs/>
                <w:color w:val="000000"/>
                <w:sz w:val="26"/>
                <w:szCs w:val="26"/>
              </w:rPr>
              <w:t xml:space="preserve">Расчетное </w:t>
            </w:r>
            <w:r>
              <w:rPr>
                <w:rFonts w:eastAsia="Times New Roman" w:cs="Times New Roman"/>
                <w:bCs/>
                <w:color w:val="000000"/>
                <w:sz w:val="26"/>
                <w:szCs w:val="26"/>
              </w:rPr>
              <w:t>водоо</w:t>
            </w:r>
            <w:r>
              <w:rPr>
                <w:rFonts w:eastAsia="Times New Roman" w:cs="Times New Roman"/>
                <w:bCs/>
                <w:color w:val="000000"/>
                <w:sz w:val="26"/>
                <w:szCs w:val="26"/>
              </w:rPr>
              <w:t>т</w:t>
            </w:r>
            <w:r>
              <w:rPr>
                <w:rFonts w:eastAsia="Times New Roman" w:cs="Times New Roman"/>
                <w:bCs/>
                <w:color w:val="000000"/>
                <w:sz w:val="26"/>
                <w:szCs w:val="26"/>
              </w:rPr>
              <w:t>ведение</w:t>
            </w:r>
            <w:r w:rsidRPr="00A26B79">
              <w:rPr>
                <w:rFonts w:eastAsia="Times New Roman" w:cs="Times New Roman"/>
                <w:bCs/>
                <w:color w:val="000000"/>
                <w:sz w:val="26"/>
                <w:szCs w:val="26"/>
              </w:rPr>
              <w:t xml:space="preserve">, </w:t>
            </w:r>
          </w:p>
          <w:p w:rsidR="00F23D2C" w:rsidRPr="00A26B79" w:rsidRDefault="00F23D2C" w:rsidP="00F23D2C">
            <w:pPr>
              <w:spacing w:line="240" w:lineRule="auto"/>
              <w:jc w:val="center"/>
              <w:rPr>
                <w:rFonts w:eastAsia="Times New Roman" w:cs="Times New Roman"/>
                <w:bCs/>
                <w:color w:val="000000"/>
                <w:sz w:val="26"/>
                <w:szCs w:val="26"/>
              </w:rPr>
            </w:pPr>
            <w:r w:rsidRPr="00A26B79">
              <w:rPr>
                <w:rFonts w:eastAsia="Times New Roman" w:cs="Times New Roman"/>
                <w:bCs/>
                <w:color w:val="000000"/>
                <w:sz w:val="26"/>
                <w:szCs w:val="26"/>
              </w:rPr>
              <w:t xml:space="preserve">тыс. </w:t>
            </w:r>
            <w:r>
              <w:rPr>
                <w:rFonts w:eastAsia="Times New Roman" w:cs="Times New Roman"/>
                <w:bCs/>
                <w:color w:val="000000"/>
                <w:sz w:val="26"/>
                <w:szCs w:val="26"/>
              </w:rPr>
              <w:t>м</w:t>
            </w:r>
            <w:r w:rsidRPr="005A4C0B">
              <w:rPr>
                <w:rFonts w:eastAsia="Times New Roman" w:cs="Times New Roman"/>
                <w:bCs/>
                <w:color w:val="000000"/>
                <w:sz w:val="26"/>
                <w:szCs w:val="26"/>
                <w:vertAlign w:val="superscript"/>
              </w:rPr>
              <w:t>3</w:t>
            </w:r>
            <w:r w:rsidRPr="00A26B79">
              <w:rPr>
                <w:rFonts w:eastAsia="Times New Roman" w:cs="Times New Roman"/>
                <w:bCs/>
                <w:color w:val="000000"/>
                <w:sz w:val="26"/>
                <w:szCs w:val="26"/>
              </w:rPr>
              <w:t>/год</w:t>
            </w:r>
          </w:p>
        </w:tc>
        <w:tc>
          <w:tcPr>
            <w:tcW w:w="1121" w:type="pct"/>
            <w:tcBorders>
              <w:top w:val="single" w:sz="8" w:space="0" w:color="auto"/>
              <w:left w:val="nil"/>
              <w:bottom w:val="single" w:sz="8" w:space="0" w:color="auto"/>
              <w:right w:val="single" w:sz="8" w:space="0" w:color="auto"/>
            </w:tcBorders>
            <w:shd w:val="clear" w:color="000000" w:fill="FFFFFF"/>
            <w:vAlign w:val="center"/>
            <w:hideMark/>
          </w:tcPr>
          <w:p w:rsidR="00F23D2C" w:rsidRDefault="00F23D2C" w:rsidP="00F23D2C">
            <w:pPr>
              <w:spacing w:line="240" w:lineRule="auto"/>
              <w:jc w:val="center"/>
              <w:rPr>
                <w:rFonts w:eastAsia="Times New Roman" w:cs="Times New Roman"/>
                <w:bCs/>
                <w:color w:val="000000"/>
                <w:sz w:val="26"/>
                <w:szCs w:val="26"/>
              </w:rPr>
            </w:pPr>
            <w:r w:rsidRPr="00A26B79">
              <w:rPr>
                <w:rFonts w:eastAsia="Times New Roman" w:cs="Times New Roman"/>
                <w:bCs/>
                <w:color w:val="000000"/>
                <w:sz w:val="26"/>
                <w:szCs w:val="26"/>
              </w:rPr>
              <w:t xml:space="preserve">Среднее </w:t>
            </w:r>
            <w:r>
              <w:rPr>
                <w:rFonts w:eastAsia="Times New Roman" w:cs="Times New Roman"/>
                <w:bCs/>
                <w:color w:val="000000"/>
                <w:sz w:val="26"/>
                <w:szCs w:val="26"/>
              </w:rPr>
              <w:t>водоо</w:t>
            </w:r>
            <w:r>
              <w:rPr>
                <w:rFonts w:eastAsia="Times New Roman" w:cs="Times New Roman"/>
                <w:bCs/>
                <w:color w:val="000000"/>
                <w:sz w:val="26"/>
                <w:szCs w:val="26"/>
              </w:rPr>
              <w:t>т</w:t>
            </w:r>
            <w:r>
              <w:rPr>
                <w:rFonts w:eastAsia="Times New Roman" w:cs="Times New Roman"/>
                <w:bCs/>
                <w:color w:val="000000"/>
                <w:sz w:val="26"/>
                <w:szCs w:val="26"/>
              </w:rPr>
              <w:t>ведение</w:t>
            </w:r>
            <w:r w:rsidRPr="00A26B79">
              <w:rPr>
                <w:rFonts w:eastAsia="Times New Roman" w:cs="Times New Roman"/>
                <w:bCs/>
                <w:color w:val="000000"/>
                <w:sz w:val="26"/>
                <w:szCs w:val="26"/>
              </w:rPr>
              <w:t>,</w:t>
            </w:r>
            <w:r>
              <w:rPr>
                <w:rFonts w:eastAsia="Times New Roman" w:cs="Times New Roman"/>
                <w:bCs/>
                <w:color w:val="000000"/>
                <w:sz w:val="26"/>
                <w:szCs w:val="26"/>
              </w:rPr>
              <w:t xml:space="preserve"> </w:t>
            </w:r>
          </w:p>
          <w:p w:rsidR="00F23D2C" w:rsidRPr="00A26B79" w:rsidRDefault="00F23D2C" w:rsidP="00F23D2C">
            <w:pPr>
              <w:spacing w:line="240" w:lineRule="auto"/>
              <w:jc w:val="center"/>
              <w:rPr>
                <w:rFonts w:eastAsia="Times New Roman" w:cs="Times New Roman"/>
                <w:bCs/>
                <w:color w:val="000000"/>
                <w:sz w:val="26"/>
                <w:szCs w:val="26"/>
              </w:rPr>
            </w:pPr>
            <w:r>
              <w:rPr>
                <w:rFonts w:eastAsia="Times New Roman" w:cs="Times New Roman"/>
                <w:bCs/>
                <w:color w:val="000000"/>
                <w:sz w:val="26"/>
                <w:szCs w:val="26"/>
              </w:rPr>
              <w:t>тыс.</w:t>
            </w:r>
            <w:r w:rsidRPr="00A26B79">
              <w:rPr>
                <w:rFonts w:eastAsia="Times New Roman" w:cs="Times New Roman"/>
                <w:bCs/>
                <w:color w:val="000000"/>
                <w:sz w:val="26"/>
                <w:szCs w:val="26"/>
              </w:rPr>
              <w:t xml:space="preserve">  </w:t>
            </w:r>
            <w:r>
              <w:rPr>
                <w:rFonts w:eastAsia="Times New Roman" w:cs="Times New Roman"/>
                <w:bCs/>
                <w:color w:val="000000"/>
                <w:sz w:val="26"/>
                <w:szCs w:val="26"/>
              </w:rPr>
              <w:t>м</w:t>
            </w:r>
            <w:r w:rsidRPr="005A4C0B">
              <w:rPr>
                <w:rFonts w:eastAsia="Times New Roman" w:cs="Times New Roman"/>
                <w:bCs/>
                <w:color w:val="000000"/>
                <w:sz w:val="26"/>
                <w:szCs w:val="26"/>
                <w:vertAlign w:val="superscript"/>
              </w:rPr>
              <w:t>3</w:t>
            </w:r>
            <w:r w:rsidRPr="00A26B79">
              <w:rPr>
                <w:rFonts w:eastAsia="Times New Roman" w:cs="Times New Roman"/>
                <w:bCs/>
                <w:color w:val="000000"/>
                <w:sz w:val="26"/>
                <w:szCs w:val="26"/>
              </w:rPr>
              <w:t>/сут</w:t>
            </w:r>
          </w:p>
        </w:tc>
        <w:tc>
          <w:tcPr>
            <w:tcW w:w="1158" w:type="pct"/>
            <w:tcBorders>
              <w:top w:val="single" w:sz="8" w:space="0" w:color="auto"/>
              <w:left w:val="nil"/>
              <w:bottom w:val="single" w:sz="8" w:space="0" w:color="auto"/>
              <w:right w:val="single" w:sz="8" w:space="0" w:color="auto"/>
            </w:tcBorders>
            <w:shd w:val="clear" w:color="000000" w:fill="FFFFFF"/>
            <w:vAlign w:val="center"/>
            <w:hideMark/>
          </w:tcPr>
          <w:p w:rsidR="00F23D2C" w:rsidRDefault="00F23D2C" w:rsidP="00F23D2C">
            <w:pPr>
              <w:spacing w:line="240" w:lineRule="auto"/>
              <w:jc w:val="center"/>
              <w:rPr>
                <w:rFonts w:eastAsia="Times New Roman" w:cs="Times New Roman"/>
                <w:bCs/>
                <w:color w:val="000000"/>
                <w:sz w:val="26"/>
                <w:szCs w:val="26"/>
              </w:rPr>
            </w:pPr>
            <w:r w:rsidRPr="00A26B79">
              <w:rPr>
                <w:rFonts w:eastAsia="Times New Roman" w:cs="Times New Roman"/>
                <w:bCs/>
                <w:color w:val="000000"/>
                <w:sz w:val="26"/>
                <w:szCs w:val="26"/>
              </w:rPr>
              <w:t xml:space="preserve">Максимальное </w:t>
            </w:r>
            <w:r>
              <w:rPr>
                <w:rFonts w:eastAsia="Times New Roman" w:cs="Times New Roman"/>
                <w:bCs/>
                <w:color w:val="000000"/>
                <w:sz w:val="26"/>
                <w:szCs w:val="26"/>
              </w:rPr>
              <w:t>в</w:t>
            </w:r>
            <w:r>
              <w:rPr>
                <w:rFonts w:eastAsia="Times New Roman" w:cs="Times New Roman"/>
                <w:bCs/>
                <w:color w:val="000000"/>
                <w:sz w:val="26"/>
                <w:szCs w:val="26"/>
              </w:rPr>
              <w:t>о</w:t>
            </w:r>
            <w:r>
              <w:rPr>
                <w:rFonts w:eastAsia="Times New Roman" w:cs="Times New Roman"/>
                <w:bCs/>
                <w:color w:val="000000"/>
                <w:sz w:val="26"/>
                <w:szCs w:val="26"/>
              </w:rPr>
              <w:t>доотведение</w:t>
            </w:r>
            <w:r w:rsidRPr="00A26B79">
              <w:rPr>
                <w:rFonts w:eastAsia="Times New Roman" w:cs="Times New Roman"/>
                <w:bCs/>
                <w:color w:val="000000"/>
                <w:sz w:val="26"/>
                <w:szCs w:val="26"/>
              </w:rPr>
              <w:t xml:space="preserve">, </w:t>
            </w:r>
          </w:p>
          <w:p w:rsidR="00F23D2C" w:rsidRPr="00A26B79" w:rsidRDefault="00F23D2C" w:rsidP="00F23D2C">
            <w:pPr>
              <w:spacing w:line="240" w:lineRule="auto"/>
              <w:jc w:val="center"/>
              <w:rPr>
                <w:rFonts w:eastAsia="Times New Roman" w:cs="Times New Roman"/>
                <w:bCs/>
                <w:color w:val="000000"/>
                <w:sz w:val="26"/>
                <w:szCs w:val="26"/>
              </w:rPr>
            </w:pPr>
            <w:r w:rsidRPr="00A26B79">
              <w:rPr>
                <w:rFonts w:eastAsia="Times New Roman" w:cs="Times New Roman"/>
                <w:bCs/>
                <w:color w:val="000000"/>
                <w:sz w:val="26"/>
                <w:szCs w:val="26"/>
              </w:rPr>
              <w:t xml:space="preserve"> </w:t>
            </w:r>
            <w:r>
              <w:rPr>
                <w:rFonts w:eastAsia="Times New Roman" w:cs="Times New Roman"/>
                <w:bCs/>
                <w:color w:val="000000"/>
                <w:sz w:val="26"/>
                <w:szCs w:val="26"/>
              </w:rPr>
              <w:t>тыс. м</w:t>
            </w:r>
            <w:r w:rsidRPr="005A4C0B">
              <w:rPr>
                <w:rFonts w:eastAsia="Times New Roman" w:cs="Times New Roman"/>
                <w:bCs/>
                <w:color w:val="000000"/>
                <w:sz w:val="26"/>
                <w:szCs w:val="26"/>
                <w:vertAlign w:val="superscript"/>
              </w:rPr>
              <w:t>3</w:t>
            </w:r>
            <w:r w:rsidRPr="00A26B79">
              <w:rPr>
                <w:rFonts w:eastAsia="Times New Roman" w:cs="Times New Roman"/>
                <w:bCs/>
                <w:color w:val="000000"/>
                <w:sz w:val="26"/>
                <w:szCs w:val="26"/>
              </w:rPr>
              <w:t>/сут</w:t>
            </w:r>
          </w:p>
        </w:tc>
      </w:tr>
      <w:tr w:rsidR="00BC00A1" w:rsidRPr="00A26B79" w:rsidTr="00B0326D">
        <w:trPr>
          <w:trHeight w:val="345"/>
        </w:trPr>
        <w:tc>
          <w:tcPr>
            <w:tcW w:w="425" w:type="pct"/>
            <w:tcBorders>
              <w:top w:val="nil"/>
              <w:left w:val="single" w:sz="8" w:space="0" w:color="auto"/>
              <w:bottom w:val="single" w:sz="8" w:space="0" w:color="auto"/>
              <w:right w:val="single" w:sz="8" w:space="0" w:color="auto"/>
            </w:tcBorders>
            <w:shd w:val="clear" w:color="000000" w:fill="FFFFFF"/>
            <w:vAlign w:val="center"/>
            <w:hideMark/>
          </w:tcPr>
          <w:p w:rsidR="00BC00A1" w:rsidRPr="00A26B79" w:rsidRDefault="00BC00A1" w:rsidP="00EB0B6C">
            <w:pPr>
              <w:spacing w:line="240" w:lineRule="auto"/>
              <w:jc w:val="center"/>
              <w:rPr>
                <w:rFonts w:eastAsia="Times New Roman" w:cs="Times New Roman"/>
                <w:color w:val="000000"/>
                <w:sz w:val="26"/>
                <w:szCs w:val="26"/>
              </w:rPr>
            </w:pPr>
            <w:r w:rsidRPr="00A26B79">
              <w:rPr>
                <w:rFonts w:eastAsia="Times New Roman" w:cs="Times New Roman"/>
                <w:color w:val="000000"/>
                <w:sz w:val="26"/>
                <w:szCs w:val="26"/>
              </w:rPr>
              <w:t>1</w:t>
            </w:r>
          </w:p>
        </w:tc>
        <w:tc>
          <w:tcPr>
            <w:tcW w:w="1148" w:type="pct"/>
            <w:tcBorders>
              <w:top w:val="nil"/>
              <w:left w:val="nil"/>
              <w:bottom w:val="single" w:sz="8" w:space="0" w:color="auto"/>
              <w:right w:val="single" w:sz="8" w:space="0" w:color="auto"/>
            </w:tcBorders>
            <w:shd w:val="clear" w:color="000000" w:fill="FFFFFF"/>
            <w:vAlign w:val="center"/>
            <w:hideMark/>
          </w:tcPr>
          <w:p w:rsidR="00BC00A1" w:rsidRPr="00A26B79" w:rsidRDefault="00BC00A1" w:rsidP="00EB0B6C">
            <w:pPr>
              <w:spacing w:line="240" w:lineRule="auto"/>
              <w:jc w:val="center"/>
              <w:rPr>
                <w:rFonts w:eastAsia="Times New Roman" w:cs="Times New Roman"/>
                <w:color w:val="000000"/>
                <w:sz w:val="26"/>
                <w:szCs w:val="26"/>
              </w:rPr>
            </w:pPr>
            <w:r w:rsidRPr="00A26B79">
              <w:rPr>
                <w:rFonts w:eastAsia="Times New Roman" w:cs="Times New Roman"/>
                <w:color w:val="000000"/>
                <w:sz w:val="26"/>
                <w:szCs w:val="26"/>
              </w:rPr>
              <w:t>Население</w:t>
            </w:r>
          </w:p>
        </w:tc>
        <w:tc>
          <w:tcPr>
            <w:tcW w:w="1148" w:type="pct"/>
            <w:tcBorders>
              <w:top w:val="nil"/>
              <w:left w:val="nil"/>
              <w:bottom w:val="single" w:sz="8" w:space="0" w:color="auto"/>
              <w:right w:val="single" w:sz="8" w:space="0" w:color="auto"/>
            </w:tcBorders>
            <w:shd w:val="clear" w:color="auto" w:fill="auto"/>
            <w:noWrap/>
            <w:vAlign w:val="center"/>
            <w:hideMark/>
          </w:tcPr>
          <w:p w:rsidR="00BC00A1" w:rsidRPr="005548E7" w:rsidRDefault="00BC00A1" w:rsidP="00BC00A1">
            <w:pPr>
              <w:autoSpaceDE w:val="0"/>
              <w:autoSpaceDN w:val="0"/>
              <w:adjustRightInd w:val="0"/>
              <w:jc w:val="center"/>
              <w:rPr>
                <w:sz w:val="26"/>
                <w:szCs w:val="26"/>
              </w:rPr>
            </w:pPr>
            <w:r w:rsidRPr="005548E7">
              <w:rPr>
                <w:sz w:val="26"/>
                <w:szCs w:val="26"/>
              </w:rPr>
              <w:t>2528,03</w:t>
            </w:r>
          </w:p>
        </w:tc>
        <w:tc>
          <w:tcPr>
            <w:tcW w:w="1121" w:type="pct"/>
            <w:tcBorders>
              <w:top w:val="nil"/>
              <w:left w:val="nil"/>
              <w:bottom w:val="single" w:sz="8" w:space="0" w:color="auto"/>
              <w:right w:val="single" w:sz="8" w:space="0" w:color="auto"/>
            </w:tcBorders>
            <w:shd w:val="clear" w:color="000000" w:fill="FFFFFF"/>
            <w:vAlign w:val="center"/>
            <w:hideMark/>
          </w:tcPr>
          <w:p w:rsidR="00BC00A1" w:rsidRPr="005548E7" w:rsidRDefault="00BC00A1" w:rsidP="00BC00A1">
            <w:pPr>
              <w:spacing w:line="240" w:lineRule="auto"/>
              <w:jc w:val="center"/>
              <w:rPr>
                <w:rFonts w:cs="Times New Roman"/>
                <w:color w:val="000000"/>
                <w:sz w:val="26"/>
                <w:szCs w:val="26"/>
              </w:rPr>
            </w:pPr>
            <w:r w:rsidRPr="005548E7">
              <w:rPr>
                <w:rFonts w:cs="Times New Roman"/>
                <w:color w:val="000000"/>
                <w:sz w:val="26"/>
                <w:szCs w:val="26"/>
              </w:rPr>
              <w:t>6,93</w:t>
            </w:r>
          </w:p>
        </w:tc>
        <w:tc>
          <w:tcPr>
            <w:tcW w:w="1158" w:type="pct"/>
            <w:tcBorders>
              <w:top w:val="nil"/>
              <w:left w:val="nil"/>
              <w:bottom w:val="single" w:sz="8" w:space="0" w:color="auto"/>
              <w:right w:val="single" w:sz="8" w:space="0" w:color="auto"/>
            </w:tcBorders>
            <w:shd w:val="clear" w:color="auto" w:fill="auto"/>
            <w:noWrap/>
            <w:vAlign w:val="center"/>
            <w:hideMark/>
          </w:tcPr>
          <w:p w:rsidR="00BC00A1" w:rsidRPr="005548E7" w:rsidRDefault="00BC00A1" w:rsidP="00BC00A1">
            <w:pPr>
              <w:spacing w:line="240" w:lineRule="auto"/>
              <w:jc w:val="center"/>
              <w:rPr>
                <w:rFonts w:cs="Times New Roman"/>
                <w:color w:val="000000"/>
                <w:sz w:val="26"/>
                <w:szCs w:val="26"/>
              </w:rPr>
            </w:pPr>
            <w:r w:rsidRPr="005548E7">
              <w:rPr>
                <w:rFonts w:cs="Times New Roman"/>
                <w:color w:val="000000"/>
                <w:sz w:val="26"/>
                <w:szCs w:val="26"/>
              </w:rPr>
              <w:t>9,01</w:t>
            </w:r>
          </w:p>
        </w:tc>
      </w:tr>
      <w:tr w:rsidR="00BC00A1" w:rsidRPr="00A26B79" w:rsidTr="00B0326D">
        <w:trPr>
          <w:trHeight w:val="675"/>
        </w:trPr>
        <w:tc>
          <w:tcPr>
            <w:tcW w:w="425" w:type="pct"/>
            <w:tcBorders>
              <w:top w:val="nil"/>
              <w:left w:val="single" w:sz="8" w:space="0" w:color="auto"/>
              <w:bottom w:val="single" w:sz="8" w:space="0" w:color="auto"/>
              <w:right w:val="single" w:sz="8" w:space="0" w:color="auto"/>
            </w:tcBorders>
            <w:shd w:val="clear" w:color="000000" w:fill="FFFFFF"/>
            <w:vAlign w:val="center"/>
            <w:hideMark/>
          </w:tcPr>
          <w:p w:rsidR="00BC00A1" w:rsidRPr="00A26B79" w:rsidRDefault="00BC00A1" w:rsidP="00EB0B6C">
            <w:pPr>
              <w:spacing w:line="240" w:lineRule="auto"/>
              <w:jc w:val="center"/>
              <w:rPr>
                <w:rFonts w:eastAsia="Times New Roman" w:cs="Times New Roman"/>
                <w:color w:val="000000"/>
                <w:sz w:val="26"/>
                <w:szCs w:val="26"/>
              </w:rPr>
            </w:pPr>
            <w:r w:rsidRPr="00A26B79">
              <w:rPr>
                <w:rFonts w:eastAsia="Times New Roman" w:cs="Times New Roman"/>
                <w:color w:val="000000"/>
                <w:sz w:val="26"/>
                <w:szCs w:val="26"/>
              </w:rPr>
              <w:t>2</w:t>
            </w:r>
          </w:p>
        </w:tc>
        <w:tc>
          <w:tcPr>
            <w:tcW w:w="1148" w:type="pct"/>
            <w:tcBorders>
              <w:top w:val="nil"/>
              <w:left w:val="nil"/>
              <w:bottom w:val="single" w:sz="8" w:space="0" w:color="auto"/>
              <w:right w:val="single" w:sz="8" w:space="0" w:color="auto"/>
            </w:tcBorders>
            <w:shd w:val="clear" w:color="auto" w:fill="auto"/>
            <w:vAlign w:val="center"/>
            <w:hideMark/>
          </w:tcPr>
          <w:p w:rsidR="00BC00A1" w:rsidRPr="00A26B79" w:rsidRDefault="00BC00A1" w:rsidP="00BD2A9C">
            <w:pPr>
              <w:spacing w:line="240" w:lineRule="auto"/>
              <w:jc w:val="center"/>
              <w:rPr>
                <w:rFonts w:eastAsia="Times New Roman" w:cs="Times New Roman"/>
                <w:color w:val="000000"/>
                <w:sz w:val="26"/>
                <w:szCs w:val="26"/>
              </w:rPr>
            </w:pPr>
            <w:r>
              <w:rPr>
                <w:rFonts w:eastAsia="Times New Roman" w:cs="Times New Roman"/>
                <w:color w:val="000000"/>
                <w:sz w:val="26"/>
                <w:szCs w:val="26"/>
              </w:rPr>
              <w:t>Производственные стоки</w:t>
            </w:r>
          </w:p>
        </w:tc>
        <w:tc>
          <w:tcPr>
            <w:tcW w:w="1148" w:type="pct"/>
            <w:tcBorders>
              <w:top w:val="nil"/>
              <w:left w:val="nil"/>
              <w:bottom w:val="single" w:sz="8" w:space="0" w:color="auto"/>
              <w:right w:val="single" w:sz="8" w:space="0" w:color="auto"/>
            </w:tcBorders>
            <w:shd w:val="clear" w:color="auto" w:fill="auto"/>
            <w:noWrap/>
            <w:vAlign w:val="center"/>
            <w:hideMark/>
          </w:tcPr>
          <w:p w:rsidR="00BC00A1" w:rsidRPr="005548E7" w:rsidRDefault="00BC00A1" w:rsidP="00BC00A1">
            <w:pPr>
              <w:spacing w:line="240" w:lineRule="auto"/>
              <w:jc w:val="center"/>
              <w:rPr>
                <w:rFonts w:cs="Times New Roman"/>
                <w:color w:val="000000"/>
                <w:sz w:val="26"/>
                <w:szCs w:val="26"/>
              </w:rPr>
            </w:pPr>
            <w:r w:rsidRPr="005548E7">
              <w:rPr>
                <w:rFonts w:cs="Times New Roman"/>
                <w:color w:val="000000"/>
                <w:sz w:val="26"/>
                <w:szCs w:val="26"/>
              </w:rPr>
              <w:t>353,92</w:t>
            </w:r>
          </w:p>
        </w:tc>
        <w:tc>
          <w:tcPr>
            <w:tcW w:w="1121" w:type="pct"/>
            <w:tcBorders>
              <w:top w:val="nil"/>
              <w:left w:val="nil"/>
              <w:bottom w:val="single" w:sz="8" w:space="0" w:color="auto"/>
              <w:right w:val="single" w:sz="8" w:space="0" w:color="auto"/>
            </w:tcBorders>
            <w:shd w:val="clear" w:color="000000" w:fill="FFFFFF"/>
            <w:vAlign w:val="center"/>
            <w:hideMark/>
          </w:tcPr>
          <w:p w:rsidR="00BC00A1" w:rsidRPr="005548E7" w:rsidRDefault="00BC00A1" w:rsidP="00BC00A1">
            <w:pPr>
              <w:spacing w:line="240" w:lineRule="auto"/>
              <w:jc w:val="center"/>
              <w:rPr>
                <w:rFonts w:cs="Times New Roman"/>
                <w:color w:val="000000"/>
                <w:sz w:val="26"/>
                <w:szCs w:val="26"/>
              </w:rPr>
            </w:pPr>
            <w:r w:rsidRPr="005548E7">
              <w:rPr>
                <w:rFonts w:cs="Times New Roman"/>
                <w:color w:val="000000"/>
                <w:sz w:val="26"/>
                <w:szCs w:val="26"/>
              </w:rPr>
              <w:t>0,97</w:t>
            </w:r>
          </w:p>
        </w:tc>
        <w:tc>
          <w:tcPr>
            <w:tcW w:w="1158" w:type="pct"/>
            <w:tcBorders>
              <w:top w:val="nil"/>
              <w:left w:val="nil"/>
              <w:bottom w:val="single" w:sz="8" w:space="0" w:color="auto"/>
              <w:right w:val="single" w:sz="8" w:space="0" w:color="auto"/>
            </w:tcBorders>
            <w:shd w:val="clear" w:color="auto" w:fill="auto"/>
            <w:noWrap/>
            <w:vAlign w:val="center"/>
            <w:hideMark/>
          </w:tcPr>
          <w:p w:rsidR="00BC00A1" w:rsidRPr="005548E7" w:rsidRDefault="00BC00A1" w:rsidP="00BC00A1">
            <w:pPr>
              <w:spacing w:line="240" w:lineRule="auto"/>
              <w:jc w:val="center"/>
              <w:rPr>
                <w:rFonts w:cs="Times New Roman"/>
                <w:color w:val="000000"/>
                <w:sz w:val="26"/>
                <w:szCs w:val="26"/>
              </w:rPr>
            </w:pPr>
            <w:r w:rsidRPr="005548E7">
              <w:rPr>
                <w:rFonts w:cs="Times New Roman"/>
                <w:color w:val="000000"/>
                <w:sz w:val="26"/>
                <w:szCs w:val="26"/>
              </w:rPr>
              <w:t>1,26</w:t>
            </w:r>
          </w:p>
        </w:tc>
      </w:tr>
      <w:tr w:rsidR="00BC00A1" w:rsidRPr="00A26B79" w:rsidTr="00B0326D">
        <w:trPr>
          <w:trHeight w:val="345"/>
        </w:trPr>
        <w:tc>
          <w:tcPr>
            <w:tcW w:w="425" w:type="pct"/>
            <w:tcBorders>
              <w:top w:val="nil"/>
              <w:left w:val="single" w:sz="8" w:space="0" w:color="auto"/>
              <w:bottom w:val="single" w:sz="8" w:space="0" w:color="auto"/>
              <w:right w:val="single" w:sz="8" w:space="0" w:color="auto"/>
            </w:tcBorders>
            <w:shd w:val="clear" w:color="000000" w:fill="FFFFFF"/>
            <w:vAlign w:val="center"/>
            <w:hideMark/>
          </w:tcPr>
          <w:p w:rsidR="00BC00A1" w:rsidRPr="00A26B79" w:rsidRDefault="00BC00A1" w:rsidP="00EB0B6C">
            <w:pPr>
              <w:spacing w:line="240" w:lineRule="auto"/>
              <w:jc w:val="center"/>
              <w:rPr>
                <w:rFonts w:eastAsia="Times New Roman" w:cs="Times New Roman"/>
                <w:color w:val="000000"/>
                <w:sz w:val="26"/>
                <w:szCs w:val="26"/>
              </w:rPr>
            </w:pPr>
            <w:r w:rsidRPr="00A26B79">
              <w:rPr>
                <w:rFonts w:eastAsia="Times New Roman" w:cs="Times New Roman"/>
                <w:color w:val="000000"/>
                <w:sz w:val="26"/>
                <w:szCs w:val="26"/>
              </w:rPr>
              <w:t>3</w:t>
            </w:r>
          </w:p>
        </w:tc>
        <w:tc>
          <w:tcPr>
            <w:tcW w:w="1148" w:type="pct"/>
            <w:tcBorders>
              <w:top w:val="nil"/>
              <w:left w:val="nil"/>
              <w:bottom w:val="single" w:sz="8" w:space="0" w:color="auto"/>
              <w:right w:val="single" w:sz="8" w:space="0" w:color="auto"/>
            </w:tcBorders>
            <w:shd w:val="clear" w:color="000000" w:fill="FFFFFF"/>
            <w:vAlign w:val="center"/>
            <w:hideMark/>
          </w:tcPr>
          <w:p w:rsidR="00BC00A1" w:rsidRPr="00A26B79" w:rsidRDefault="00BC00A1" w:rsidP="00EB0B6C">
            <w:pPr>
              <w:spacing w:line="240" w:lineRule="auto"/>
              <w:jc w:val="center"/>
              <w:rPr>
                <w:rFonts w:eastAsia="Times New Roman" w:cs="Times New Roman"/>
                <w:color w:val="000000"/>
                <w:sz w:val="26"/>
                <w:szCs w:val="26"/>
              </w:rPr>
            </w:pPr>
            <w:r w:rsidRPr="00A26B79">
              <w:rPr>
                <w:rFonts w:eastAsia="Times New Roman" w:cs="Times New Roman"/>
                <w:color w:val="000000"/>
                <w:sz w:val="26"/>
                <w:szCs w:val="26"/>
              </w:rPr>
              <w:t>Прочие</w:t>
            </w:r>
          </w:p>
        </w:tc>
        <w:tc>
          <w:tcPr>
            <w:tcW w:w="1148" w:type="pct"/>
            <w:tcBorders>
              <w:top w:val="nil"/>
              <w:left w:val="nil"/>
              <w:bottom w:val="single" w:sz="8" w:space="0" w:color="auto"/>
              <w:right w:val="single" w:sz="8" w:space="0" w:color="auto"/>
            </w:tcBorders>
            <w:shd w:val="clear" w:color="auto" w:fill="auto"/>
            <w:noWrap/>
            <w:vAlign w:val="center"/>
            <w:hideMark/>
          </w:tcPr>
          <w:p w:rsidR="00BC00A1" w:rsidRPr="005548E7" w:rsidRDefault="00BC00A1" w:rsidP="00BC00A1">
            <w:pPr>
              <w:spacing w:line="240" w:lineRule="auto"/>
              <w:jc w:val="center"/>
              <w:rPr>
                <w:rFonts w:eastAsia="Times New Roman" w:cs="Times New Roman"/>
                <w:color w:val="000000"/>
                <w:sz w:val="26"/>
                <w:szCs w:val="26"/>
              </w:rPr>
            </w:pPr>
            <w:r w:rsidRPr="005548E7">
              <w:rPr>
                <w:rFonts w:cs="Times New Roman"/>
                <w:color w:val="000000"/>
                <w:sz w:val="26"/>
                <w:szCs w:val="26"/>
              </w:rPr>
              <w:t>2174,1</w:t>
            </w:r>
          </w:p>
        </w:tc>
        <w:tc>
          <w:tcPr>
            <w:tcW w:w="1121" w:type="pct"/>
            <w:tcBorders>
              <w:top w:val="nil"/>
              <w:left w:val="nil"/>
              <w:bottom w:val="single" w:sz="8" w:space="0" w:color="auto"/>
              <w:right w:val="single" w:sz="8" w:space="0" w:color="auto"/>
            </w:tcBorders>
            <w:shd w:val="clear" w:color="000000" w:fill="FFFFFF"/>
            <w:vAlign w:val="center"/>
            <w:hideMark/>
          </w:tcPr>
          <w:p w:rsidR="00BC00A1" w:rsidRPr="005548E7" w:rsidRDefault="00BC00A1" w:rsidP="00BC00A1">
            <w:pPr>
              <w:spacing w:line="240" w:lineRule="auto"/>
              <w:jc w:val="center"/>
              <w:rPr>
                <w:rFonts w:cs="Times New Roman"/>
                <w:color w:val="000000"/>
                <w:sz w:val="26"/>
                <w:szCs w:val="26"/>
              </w:rPr>
            </w:pPr>
            <w:r w:rsidRPr="005548E7">
              <w:rPr>
                <w:rFonts w:cs="Times New Roman"/>
                <w:color w:val="000000"/>
                <w:sz w:val="26"/>
                <w:szCs w:val="26"/>
              </w:rPr>
              <w:t>5,95</w:t>
            </w:r>
          </w:p>
        </w:tc>
        <w:tc>
          <w:tcPr>
            <w:tcW w:w="1158" w:type="pct"/>
            <w:tcBorders>
              <w:top w:val="nil"/>
              <w:left w:val="nil"/>
              <w:bottom w:val="single" w:sz="8" w:space="0" w:color="auto"/>
              <w:right w:val="single" w:sz="8" w:space="0" w:color="auto"/>
            </w:tcBorders>
            <w:shd w:val="clear" w:color="auto" w:fill="auto"/>
            <w:noWrap/>
            <w:vAlign w:val="center"/>
            <w:hideMark/>
          </w:tcPr>
          <w:p w:rsidR="00BC00A1" w:rsidRPr="005548E7" w:rsidRDefault="00BC00A1" w:rsidP="00BC00A1">
            <w:pPr>
              <w:spacing w:line="240" w:lineRule="auto"/>
              <w:jc w:val="center"/>
              <w:rPr>
                <w:rFonts w:cs="Times New Roman"/>
                <w:color w:val="000000"/>
                <w:sz w:val="26"/>
                <w:szCs w:val="26"/>
              </w:rPr>
            </w:pPr>
            <w:r w:rsidRPr="005548E7">
              <w:rPr>
                <w:rFonts w:cs="Times New Roman"/>
                <w:color w:val="000000"/>
                <w:sz w:val="26"/>
                <w:szCs w:val="26"/>
              </w:rPr>
              <w:t>7,74</w:t>
            </w:r>
          </w:p>
        </w:tc>
      </w:tr>
    </w:tbl>
    <w:p w:rsidR="00702BB3" w:rsidRPr="003B5B14" w:rsidRDefault="00E01B40" w:rsidP="00702BB3">
      <w:pPr>
        <w:pStyle w:val="3"/>
        <w:spacing w:after="240"/>
        <w:ind w:firstLine="567"/>
        <w:rPr>
          <w:rFonts w:ascii="Times New Roman" w:hAnsi="Times New Roman" w:cs="Times New Roman"/>
          <w:color w:val="auto"/>
          <w:szCs w:val="28"/>
        </w:rPr>
      </w:pPr>
      <w:bookmarkStart w:id="179" w:name="_Toc395801168"/>
      <w:bookmarkStart w:id="180" w:name="_Toc479756427"/>
      <w:bookmarkStart w:id="181" w:name="_Toc385862084"/>
      <w:bookmarkStart w:id="182" w:name="_Toc392073620"/>
      <w:r w:rsidRPr="003B5B14">
        <w:rPr>
          <w:rFonts w:ascii="Times New Roman" w:hAnsi="Times New Roman" w:cs="Times New Roman"/>
          <w:color w:val="auto"/>
          <w:szCs w:val="28"/>
        </w:rPr>
        <w:t>3.3.3. Расчет требуемой мощности очистных сооружений исходя из да</w:t>
      </w:r>
      <w:r w:rsidRPr="003B5B14">
        <w:rPr>
          <w:rFonts w:ascii="Times New Roman" w:hAnsi="Times New Roman" w:cs="Times New Roman"/>
          <w:color w:val="auto"/>
          <w:szCs w:val="28"/>
        </w:rPr>
        <w:t>н</w:t>
      </w:r>
      <w:r w:rsidRPr="003B5B14">
        <w:rPr>
          <w:rFonts w:ascii="Times New Roman" w:hAnsi="Times New Roman" w:cs="Times New Roman"/>
          <w:color w:val="auto"/>
          <w:szCs w:val="28"/>
        </w:rPr>
        <w:t>ных о расчетном расходе сточных вод, дефицита (резерва) мощностей по те</w:t>
      </w:r>
      <w:r w:rsidRPr="003B5B14">
        <w:rPr>
          <w:rFonts w:ascii="Times New Roman" w:hAnsi="Times New Roman" w:cs="Times New Roman"/>
          <w:color w:val="auto"/>
          <w:szCs w:val="28"/>
        </w:rPr>
        <w:t>х</w:t>
      </w:r>
      <w:r w:rsidRPr="003B5B14">
        <w:rPr>
          <w:rFonts w:ascii="Times New Roman" w:hAnsi="Times New Roman" w:cs="Times New Roman"/>
          <w:color w:val="auto"/>
          <w:szCs w:val="28"/>
        </w:rPr>
        <w:t>нологическим зонам сооружений водоотведения с разбивкой по годам</w:t>
      </w:r>
      <w:bookmarkEnd w:id="179"/>
      <w:bookmarkEnd w:id="180"/>
    </w:p>
    <w:p w:rsidR="00356590" w:rsidRPr="003B5B14" w:rsidRDefault="00356590" w:rsidP="00356590">
      <w:pPr>
        <w:autoSpaceDE w:val="0"/>
        <w:autoSpaceDN w:val="0"/>
        <w:adjustRightInd w:val="0"/>
        <w:ind w:firstLine="567"/>
        <w:rPr>
          <w:rFonts w:cs="Times New Roman"/>
          <w:szCs w:val="28"/>
        </w:rPr>
      </w:pPr>
      <w:r w:rsidRPr="003B5B14">
        <w:rPr>
          <w:rFonts w:cs="Times New Roman"/>
          <w:szCs w:val="28"/>
        </w:rPr>
        <w:t>Нормы водоотведения от населения согласно СП 32.13330.2012 «Канализ</w:t>
      </w:r>
      <w:r w:rsidRPr="003B5B14">
        <w:rPr>
          <w:rFonts w:cs="Times New Roman"/>
          <w:szCs w:val="28"/>
        </w:rPr>
        <w:t>а</w:t>
      </w:r>
      <w:r w:rsidRPr="003B5B14">
        <w:rPr>
          <w:rFonts w:cs="Times New Roman"/>
          <w:szCs w:val="28"/>
        </w:rPr>
        <w:t>ция. Наружные сети и сооружения» принимаются равными нормам водопотре</w:t>
      </w:r>
      <w:r w:rsidRPr="003B5B14">
        <w:rPr>
          <w:rFonts w:cs="Times New Roman"/>
          <w:szCs w:val="28"/>
        </w:rPr>
        <w:t>б</w:t>
      </w:r>
      <w:r w:rsidRPr="003B5B14">
        <w:rPr>
          <w:rFonts w:cs="Times New Roman"/>
          <w:szCs w:val="28"/>
        </w:rPr>
        <w:t>ления, без учета расходов воды на восстановление пожарного запаса и полив те</w:t>
      </w:r>
      <w:r w:rsidRPr="003B5B14">
        <w:rPr>
          <w:rFonts w:cs="Times New Roman"/>
          <w:szCs w:val="28"/>
        </w:rPr>
        <w:t>р</w:t>
      </w:r>
      <w:r w:rsidRPr="003B5B14">
        <w:rPr>
          <w:rFonts w:cs="Times New Roman"/>
          <w:szCs w:val="28"/>
        </w:rPr>
        <w:t xml:space="preserve">ритории. </w:t>
      </w:r>
    </w:p>
    <w:p w:rsidR="00356590" w:rsidRPr="003B5B14" w:rsidRDefault="00356590" w:rsidP="00356590">
      <w:pPr>
        <w:autoSpaceDE w:val="0"/>
        <w:autoSpaceDN w:val="0"/>
        <w:adjustRightInd w:val="0"/>
        <w:ind w:firstLine="567"/>
        <w:rPr>
          <w:rFonts w:cs="Times New Roman"/>
          <w:szCs w:val="28"/>
        </w:rPr>
      </w:pPr>
      <w:r w:rsidRPr="003B5B14">
        <w:rPr>
          <w:rFonts w:eastAsiaTheme="majorEastAsia" w:cs="Times New Roman"/>
          <w:szCs w:val="28"/>
        </w:rPr>
        <w:t>Расчет производительной мощности определяется как соотношение полной суточной фактической производительности к среднесуточному объему стоков, поступающих на очистные сооружения с учетом прироста численности населения в соответствии с Генеральным планом</w:t>
      </w:r>
      <w:r w:rsidR="002549B9" w:rsidRPr="003B5B14">
        <w:rPr>
          <w:rFonts w:eastAsiaTheme="majorEastAsia" w:cs="Times New Roman"/>
          <w:szCs w:val="28"/>
        </w:rPr>
        <w:t xml:space="preserve"> </w:t>
      </w:r>
      <w:r w:rsidR="00AD383B">
        <w:rPr>
          <w:rFonts w:eastAsiaTheme="majorEastAsia" w:cs="Times New Roman"/>
          <w:szCs w:val="28"/>
        </w:rPr>
        <w:t>Анжеро-Судженского г. о.</w:t>
      </w:r>
    </w:p>
    <w:p w:rsidR="00702BB3" w:rsidRPr="003B5B14" w:rsidRDefault="00702BB3" w:rsidP="00E01B40">
      <w:pPr>
        <w:autoSpaceDE w:val="0"/>
        <w:autoSpaceDN w:val="0"/>
        <w:adjustRightInd w:val="0"/>
        <w:ind w:firstLine="567"/>
        <w:rPr>
          <w:rFonts w:cs="Times New Roman"/>
          <w:szCs w:val="28"/>
        </w:rPr>
      </w:pPr>
      <w:r w:rsidRPr="003B5B14">
        <w:rPr>
          <w:rFonts w:cs="Times New Roman"/>
          <w:szCs w:val="28"/>
        </w:rPr>
        <w:t xml:space="preserve">Результаты анализа работы системы очистки сточных вод на территории </w:t>
      </w:r>
      <w:r w:rsidR="002121A2">
        <w:rPr>
          <w:rFonts w:cs="Times New Roman"/>
          <w:szCs w:val="28"/>
        </w:rPr>
        <w:t>Анжеро-Судженского г. о.</w:t>
      </w:r>
      <w:r w:rsidRPr="003B5B14">
        <w:rPr>
          <w:rFonts w:cs="Times New Roman"/>
          <w:szCs w:val="28"/>
        </w:rPr>
        <w:t xml:space="preserve"> позволили сделать следующие выводы.</w:t>
      </w:r>
    </w:p>
    <w:p w:rsidR="002121A2" w:rsidRPr="003B5B14" w:rsidRDefault="002121A2" w:rsidP="002121A2">
      <w:pPr>
        <w:autoSpaceDE w:val="0"/>
        <w:autoSpaceDN w:val="0"/>
        <w:adjustRightInd w:val="0"/>
        <w:ind w:firstLine="567"/>
        <w:rPr>
          <w:rFonts w:cs="Times New Roman"/>
          <w:szCs w:val="28"/>
        </w:rPr>
      </w:pPr>
      <w:r w:rsidRPr="002121A2">
        <w:rPr>
          <w:rFonts w:cs="Times New Roman"/>
          <w:szCs w:val="28"/>
        </w:rPr>
        <w:t>Сточные воды от абонентов</w:t>
      </w:r>
      <w:r w:rsidR="00BC109F" w:rsidRPr="002121A2">
        <w:rPr>
          <w:rFonts w:cs="Times New Roman"/>
          <w:szCs w:val="28"/>
        </w:rPr>
        <w:t xml:space="preserve"> отводятся на очистные сооружения производ</w:t>
      </w:r>
      <w:r w:rsidR="00BC109F" w:rsidRPr="002121A2">
        <w:rPr>
          <w:rFonts w:cs="Times New Roman"/>
          <w:szCs w:val="28"/>
        </w:rPr>
        <w:t>и</w:t>
      </w:r>
      <w:r w:rsidR="00BC109F" w:rsidRPr="002121A2">
        <w:rPr>
          <w:rFonts w:cs="Times New Roman"/>
          <w:szCs w:val="28"/>
        </w:rPr>
        <w:t xml:space="preserve">тельностью </w:t>
      </w:r>
      <w:r w:rsidRPr="002121A2">
        <w:rPr>
          <w:rFonts w:cs="Times New Roman"/>
          <w:szCs w:val="28"/>
        </w:rPr>
        <w:t>17885 тыс. куб.м/год</w:t>
      </w:r>
      <w:r w:rsidR="00BC109F" w:rsidRPr="002121A2">
        <w:rPr>
          <w:rFonts w:cs="Times New Roman"/>
          <w:szCs w:val="28"/>
        </w:rPr>
        <w:t>.</w:t>
      </w:r>
      <w:r w:rsidR="00F74921" w:rsidRPr="002121A2">
        <w:rPr>
          <w:rFonts w:cs="Times New Roman"/>
          <w:szCs w:val="28"/>
        </w:rPr>
        <w:t xml:space="preserve"> Расчетное водоотведения на 20</w:t>
      </w:r>
      <w:r w:rsidRPr="002121A2">
        <w:rPr>
          <w:rFonts w:cs="Times New Roman"/>
          <w:szCs w:val="28"/>
        </w:rPr>
        <w:t>31</w:t>
      </w:r>
      <w:r w:rsidR="00F74921" w:rsidRPr="002121A2">
        <w:rPr>
          <w:rFonts w:cs="Times New Roman"/>
          <w:szCs w:val="28"/>
        </w:rPr>
        <w:t xml:space="preserve"> год составл</w:t>
      </w:r>
      <w:r w:rsidR="00F74921" w:rsidRPr="002121A2">
        <w:rPr>
          <w:rFonts w:cs="Times New Roman"/>
          <w:szCs w:val="28"/>
        </w:rPr>
        <w:t>я</w:t>
      </w:r>
      <w:r w:rsidR="00F74921" w:rsidRPr="002121A2">
        <w:rPr>
          <w:rFonts w:cs="Times New Roman"/>
          <w:szCs w:val="28"/>
        </w:rPr>
        <w:t>ет</w:t>
      </w:r>
      <w:r w:rsidR="00356590" w:rsidRPr="002121A2">
        <w:rPr>
          <w:rFonts w:cs="Times New Roman"/>
          <w:szCs w:val="28"/>
        </w:rPr>
        <w:t xml:space="preserve"> </w:t>
      </w:r>
      <w:r w:rsidRPr="002121A2">
        <w:rPr>
          <w:rFonts w:eastAsia="Times New Roman" w:cs="Times New Roman"/>
          <w:color w:val="000000"/>
          <w:sz w:val="26"/>
          <w:szCs w:val="26"/>
        </w:rPr>
        <w:t>5056,05</w:t>
      </w:r>
      <w:r w:rsidR="00356590" w:rsidRPr="002121A2">
        <w:rPr>
          <w:rFonts w:cs="Times New Roman"/>
          <w:szCs w:val="28"/>
        </w:rPr>
        <w:t xml:space="preserve"> </w:t>
      </w:r>
      <w:r w:rsidRPr="002121A2">
        <w:rPr>
          <w:rFonts w:cs="Times New Roman"/>
          <w:szCs w:val="28"/>
        </w:rPr>
        <w:t xml:space="preserve">тыс. </w:t>
      </w:r>
      <w:r w:rsidR="00356590" w:rsidRPr="002121A2">
        <w:rPr>
          <w:rFonts w:cs="Times New Roman"/>
          <w:szCs w:val="28"/>
        </w:rPr>
        <w:t>куб. м/</w:t>
      </w:r>
      <w:r w:rsidRPr="002121A2">
        <w:rPr>
          <w:rFonts w:cs="Times New Roman"/>
          <w:szCs w:val="28"/>
        </w:rPr>
        <w:t>год</w:t>
      </w:r>
      <w:r w:rsidR="00356590" w:rsidRPr="002121A2">
        <w:rPr>
          <w:rFonts w:cs="Times New Roman"/>
          <w:szCs w:val="28"/>
        </w:rPr>
        <w:t xml:space="preserve">. Исходя из расчетов </w:t>
      </w:r>
      <w:r w:rsidR="00DF7D89" w:rsidRPr="002121A2">
        <w:rPr>
          <w:rFonts w:cs="Times New Roman"/>
          <w:szCs w:val="28"/>
        </w:rPr>
        <w:t xml:space="preserve">очевидно, что на </w:t>
      </w:r>
      <w:r w:rsidRPr="002121A2">
        <w:rPr>
          <w:rFonts w:cs="Times New Roman"/>
          <w:szCs w:val="28"/>
        </w:rPr>
        <w:t>К</w:t>
      </w:r>
      <w:r w:rsidR="00356590" w:rsidRPr="002121A2">
        <w:rPr>
          <w:rFonts w:cs="Times New Roman"/>
          <w:szCs w:val="28"/>
        </w:rPr>
        <w:t xml:space="preserve">ОС имеется </w:t>
      </w:r>
      <w:r w:rsidRPr="002121A2">
        <w:rPr>
          <w:rFonts w:cs="Times New Roman"/>
          <w:szCs w:val="28"/>
        </w:rPr>
        <w:t>р</w:t>
      </w:r>
      <w:r w:rsidRPr="002121A2">
        <w:rPr>
          <w:rFonts w:cs="Times New Roman"/>
          <w:szCs w:val="28"/>
        </w:rPr>
        <w:t>е</w:t>
      </w:r>
      <w:r w:rsidRPr="002121A2">
        <w:rPr>
          <w:rFonts w:cs="Times New Roman"/>
          <w:szCs w:val="28"/>
        </w:rPr>
        <w:t>зерв</w:t>
      </w:r>
      <w:r w:rsidR="00356590" w:rsidRPr="002121A2">
        <w:rPr>
          <w:rFonts w:cs="Times New Roman"/>
          <w:szCs w:val="28"/>
        </w:rPr>
        <w:t xml:space="preserve"> производственных мощностей основного </w:t>
      </w:r>
      <w:r w:rsidR="00DF7D89" w:rsidRPr="002121A2">
        <w:rPr>
          <w:rFonts w:cs="Times New Roman"/>
          <w:szCs w:val="28"/>
        </w:rPr>
        <w:t>оборудования</w:t>
      </w:r>
      <w:r w:rsidR="00356590" w:rsidRPr="002121A2">
        <w:rPr>
          <w:rFonts w:cs="Times New Roman"/>
          <w:szCs w:val="28"/>
        </w:rPr>
        <w:t xml:space="preserve">. </w:t>
      </w:r>
    </w:p>
    <w:p w:rsidR="00F74921" w:rsidRPr="003B5B14" w:rsidRDefault="00F74921" w:rsidP="00F74921">
      <w:pPr>
        <w:autoSpaceDE w:val="0"/>
        <w:autoSpaceDN w:val="0"/>
        <w:adjustRightInd w:val="0"/>
        <w:rPr>
          <w:rFonts w:cs="Times New Roman"/>
          <w:szCs w:val="28"/>
        </w:rPr>
      </w:pPr>
    </w:p>
    <w:p w:rsidR="00E01B40" w:rsidRPr="003B5B14" w:rsidRDefault="00E01B40" w:rsidP="00E01B40">
      <w:pPr>
        <w:pStyle w:val="3"/>
        <w:spacing w:after="240"/>
        <w:ind w:firstLine="567"/>
        <w:rPr>
          <w:rFonts w:ascii="Times New Roman" w:hAnsi="Times New Roman" w:cs="Times New Roman"/>
          <w:color w:val="auto"/>
          <w:szCs w:val="28"/>
        </w:rPr>
      </w:pPr>
      <w:bookmarkStart w:id="183" w:name="_Toc385862085"/>
      <w:bookmarkStart w:id="184" w:name="_Toc392073621"/>
      <w:bookmarkStart w:id="185" w:name="_Toc395801169"/>
      <w:bookmarkStart w:id="186" w:name="_Toc479756428"/>
      <w:bookmarkEnd w:id="181"/>
      <w:bookmarkEnd w:id="182"/>
      <w:r w:rsidRPr="003B5B14">
        <w:rPr>
          <w:rFonts w:ascii="Times New Roman" w:hAnsi="Times New Roman" w:cs="Times New Roman"/>
          <w:color w:val="auto"/>
          <w:szCs w:val="28"/>
        </w:rPr>
        <w:t>3.3.4. Результаты анализа гидравлических режимов и режимов работы элементов централизованной системы водоотведения</w:t>
      </w:r>
      <w:bookmarkEnd w:id="183"/>
      <w:bookmarkEnd w:id="184"/>
      <w:bookmarkEnd w:id="185"/>
      <w:bookmarkEnd w:id="186"/>
    </w:p>
    <w:p w:rsidR="00C42F15" w:rsidRPr="003B5B14" w:rsidRDefault="00C42F15" w:rsidP="00C42F15">
      <w:pPr>
        <w:ind w:firstLine="567"/>
        <w:rPr>
          <w:rFonts w:cs="Times New Roman"/>
          <w:szCs w:val="28"/>
        </w:rPr>
      </w:pPr>
      <w:bookmarkStart w:id="187" w:name="_Toc385862086"/>
      <w:bookmarkStart w:id="188" w:name="_Toc392073622"/>
      <w:bookmarkStart w:id="189" w:name="_Toc395801170"/>
      <w:r w:rsidRPr="003B5B14">
        <w:rPr>
          <w:rFonts w:cs="Times New Roman"/>
          <w:szCs w:val="28"/>
        </w:rPr>
        <w:t>Результаты анализа гидравлических режимов элементов централизованной системы водоотведения возможно произвести на основании результатов гидра</w:t>
      </w:r>
      <w:r w:rsidRPr="003B5B14">
        <w:rPr>
          <w:rFonts w:cs="Times New Roman"/>
          <w:szCs w:val="28"/>
        </w:rPr>
        <w:t>в</w:t>
      </w:r>
      <w:r w:rsidRPr="003B5B14">
        <w:rPr>
          <w:rFonts w:cs="Times New Roman"/>
          <w:szCs w:val="28"/>
        </w:rPr>
        <w:t>лического расчета системы водоотведения муниципального образования.</w:t>
      </w:r>
    </w:p>
    <w:p w:rsidR="00C42F15" w:rsidRPr="003B5B14" w:rsidRDefault="00C42F15" w:rsidP="00C42F15">
      <w:pPr>
        <w:ind w:firstLine="567"/>
        <w:rPr>
          <w:rFonts w:eastAsiaTheme="minorHAnsi" w:cs="Times New Roman"/>
          <w:szCs w:val="28"/>
        </w:rPr>
      </w:pPr>
      <w:r w:rsidRPr="003B5B14">
        <w:rPr>
          <w:rFonts w:cs="Times New Roman"/>
          <w:szCs w:val="28"/>
        </w:rPr>
        <w:lastRenderedPageBreak/>
        <w:t xml:space="preserve">В соответствии с </w:t>
      </w:r>
      <w:r w:rsidRPr="003B5B14">
        <w:rPr>
          <w:rFonts w:eastAsiaTheme="minorHAnsi" w:cs="Times New Roman"/>
          <w:szCs w:val="28"/>
        </w:rPr>
        <w:t>Постановлением Правительства РФ от 05.09.2013 N 782 "О схемах водоснабжения и водоотведения" (вместе с "Правилами разработки и у</w:t>
      </w:r>
      <w:r w:rsidRPr="003B5B14">
        <w:rPr>
          <w:rFonts w:eastAsiaTheme="minorHAnsi" w:cs="Times New Roman"/>
          <w:szCs w:val="28"/>
        </w:rPr>
        <w:t>т</w:t>
      </w:r>
      <w:r w:rsidRPr="003B5B14">
        <w:rPr>
          <w:rFonts w:eastAsiaTheme="minorHAnsi" w:cs="Times New Roman"/>
          <w:szCs w:val="28"/>
        </w:rPr>
        <w:t>верждения схем водоснабжения и водоотведения", "Требованиями к содержанию схем водоснабжения и водоотведения"), гидравлические расчеты централизова</w:t>
      </w:r>
      <w:r w:rsidRPr="003B5B14">
        <w:rPr>
          <w:rFonts w:eastAsiaTheme="minorHAnsi" w:cs="Times New Roman"/>
          <w:szCs w:val="28"/>
        </w:rPr>
        <w:t>н</w:t>
      </w:r>
      <w:r w:rsidRPr="003B5B14">
        <w:rPr>
          <w:rFonts w:eastAsiaTheme="minorHAnsi" w:cs="Times New Roman"/>
          <w:szCs w:val="28"/>
        </w:rPr>
        <w:t>ной системы водоотведения производится на основании электронной модели си</w:t>
      </w:r>
      <w:r w:rsidRPr="003B5B14">
        <w:rPr>
          <w:rFonts w:eastAsiaTheme="minorHAnsi" w:cs="Times New Roman"/>
          <w:szCs w:val="28"/>
        </w:rPr>
        <w:t>с</w:t>
      </w:r>
      <w:r w:rsidRPr="003B5B14">
        <w:rPr>
          <w:rFonts w:eastAsiaTheme="minorHAnsi" w:cs="Times New Roman"/>
          <w:szCs w:val="28"/>
        </w:rPr>
        <w:t>тем водоснабжения и (или) водоотведения.</w:t>
      </w:r>
    </w:p>
    <w:p w:rsidR="00C42F15" w:rsidRPr="003B5B14" w:rsidRDefault="00C42F15" w:rsidP="00C42F15">
      <w:pPr>
        <w:ind w:firstLine="567"/>
        <w:rPr>
          <w:rFonts w:cs="Times New Roman"/>
          <w:szCs w:val="28"/>
        </w:rPr>
      </w:pPr>
      <w:r w:rsidRPr="003B5B14">
        <w:rPr>
          <w:rFonts w:cs="Times New Roman"/>
          <w:szCs w:val="28"/>
        </w:rPr>
        <w:t>Целью гидравлического расчета является определение пропускной способн</w:t>
      </w:r>
      <w:r w:rsidRPr="003B5B14">
        <w:rPr>
          <w:rFonts w:cs="Times New Roman"/>
          <w:szCs w:val="28"/>
        </w:rPr>
        <w:t>о</w:t>
      </w:r>
      <w:r w:rsidRPr="003B5B14">
        <w:rPr>
          <w:rFonts w:cs="Times New Roman"/>
          <w:szCs w:val="28"/>
        </w:rPr>
        <w:t>сти существующих трубопроводов, уклонов трубопровода, скорости движения жидкости, степени наполнения и глубины заложения трубопроводов.</w:t>
      </w:r>
    </w:p>
    <w:p w:rsidR="00C42F15" w:rsidRPr="003B5B14" w:rsidRDefault="00C42F15" w:rsidP="00C42F15">
      <w:pPr>
        <w:ind w:firstLine="567"/>
        <w:rPr>
          <w:rFonts w:cs="Times New Roman"/>
          <w:szCs w:val="28"/>
        </w:rPr>
      </w:pPr>
      <w:r w:rsidRPr="003B5B14">
        <w:rPr>
          <w:rFonts w:cs="Times New Roman"/>
          <w:szCs w:val="28"/>
        </w:rPr>
        <w:t xml:space="preserve">Для подготовки базы данных и графической части электронной модели </w:t>
      </w:r>
      <w:r w:rsidRPr="003B5B14">
        <w:rPr>
          <w:rFonts w:eastAsiaTheme="minorHAnsi" w:cs="Times New Roman"/>
          <w:szCs w:val="28"/>
        </w:rPr>
        <w:t>це</w:t>
      </w:r>
      <w:r w:rsidRPr="003B5B14">
        <w:rPr>
          <w:rFonts w:eastAsiaTheme="minorHAnsi" w:cs="Times New Roman"/>
          <w:szCs w:val="28"/>
        </w:rPr>
        <w:t>н</w:t>
      </w:r>
      <w:r w:rsidRPr="003B5B14">
        <w:rPr>
          <w:rFonts w:eastAsiaTheme="minorHAnsi" w:cs="Times New Roman"/>
          <w:szCs w:val="28"/>
        </w:rPr>
        <w:t>трализованной системы водоотведения</w:t>
      </w:r>
      <w:r w:rsidR="002549B9" w:rsidRPr="003B5B14">
        <w:rPr>
          <w:rFonts w:eastAsiaTheme="minorHAnsi" w:cs="Times New Roman"/>
          <w:szCs w:val="28"/>
        </w:rPr>
        <w:t xml:space="preserve"> </w:t>
      </w:r>
      <w:r w:rsidR="00AD383B">
        <w:rPr>
          <w:rFonts w:eastAsiaTheme="minorHAnsi" w:cs="Times New Roman"/>
          <w:szCs w:val="28"/>
        </w:rPr>
        <w:t>Анжеро-Судженского г. о.</w:t>
      </w:r>
      <w:r w:rsidRPr="003B5B14">
        <w:rPr>
          <w:rFonts w:cs="Times New Roman"/>
          <w:szCs w:val="28"/>
        </w:rPr>
        <w:t xml:space="preserve"> использовалась геоинформационная система Zulu, разработанная ООО «Политерм» г. Санкт-Петербург.</w:t>
      </w:r>
    </w:p>
    <w:p w:rsidR="003E3531" w:rsidRPr="003B5B14" w:rsidRDefault="003E3531" w:rsidP="00C42F15">
      <w:pPr>
        <w:ind w:firstLine="567"/>
        <w:rPr>
          <w:rFonts w:cs="Times New Roman"/>
          <w:szCs w:val="28"/>
        </w:rPr>
      </w:pPr>
      <w:r w:rsidRPr="003B5B14">
        <w:rPr>
          <w:rFonts w:cs="Times New Roman"/>
          <w:szCs w:val="28"/>
        </w:rPr>
        <w:t>Результаты анализа гидравлических режимов элементов централизованной системы водоотведения приведены в приложении к схеме водоснабжения и вод</w:t>
      </w:r>
      <w:r w:rsidRPr="003B5B14">
        <w:rPr>
          <w:rFonts w:cs="Times New Roman"/>
          <w:szCs w:val="28"/>
        </w:rPr>
        <w:t>о</w:t>
      </w:r>
      <w:r w:rsidRPr="003B5B14">
        <w:rPr>
          <w:rFonts w:cs="Times New Roman"/>
          <w:szCs w:val="28"/>
        </w:rPr>
        <w:t xml:space="preserve">отведения </w:t>
      </w:r>
      <w:r w:rsidR="00AD383B" w:rsidRPr="00AD383B">
        <w:rPr>
          <w:rFonts w:cs="Times New Roman"/>
          <w:szCs w:val="28"/>
        </w:rPr>
        <w:t>Анжеро-Судженского г. о.</w:t>
      </w:r>
    </w:p>
    <w:p w:rsidR="00E01B40" w:rsidRPr="003B5B14" w:rsidRDefault="00E01B40" w:rsidP="00E01B40">
      <w:pPr>
        <w:pStyle w:val="3"/>
        <w:spacing w:after="240"/>
        <w:ind w:firstLine="567"/>
        <w:rPr>
          <w:rFonts w:ascii="Times New Roman" w:hAnsi="Times New Roman" w:cs="Times New Roman"/>
          <w:color w:val="auto"/>
          <w:szCs w:val="28"/>
        </w:rPr>
      </w:pPr>
      <w:bookmarkStart w:id="190" w:name="_Toc479756429"/>
      <w:r w:rsidRPr="003B5B14">
        <w:rPr>
          <w:rFonts w:ascii="Times New Roman" w:hAnsi="Times New Roman" w:cs="Times New Roman"/>
          <w:color w:val="auto"/>
          <w:szCs w:val="28"/>
        </w:rPr>
        <w:t>3.3.5. Анализ резервов производственных мощностей очистных сооруж</w:t>
      </w:r>
      <w:r w:rsidRPr="003B5B14">
        <w:rPr>
          <w:rFonts w:ascii="Times New Roman" w:hAnsi="Times New Roman" w:cs="Times New Roman"/>
          <w:color w:val="auto"/>
          <w:szCs w:val="28"/>
        </w:rPr>
        <w:t>е</w:t>
      </w:r>
      <w:r w:rsidRPr="003B5B14">
        <w:rPr>
          <w:rFonts w:ascii="Times New Roman" w:hAnsi="Times New Roman" w:cs="Times New Roman"/>
          <w:color w:val="auto"/>
          <w:szCs w:val="28"/>
        </w:rPr>
        <w:t>ний системы водоотведения и возможности расширения зоны их действия</w:t>
      </w:r>
      <w:bookmarkEnd w:id="187"/>
      <w:bookmarkEnd w:id="188"/>
      <w:bookmarkEnd w:id="189"/>
      <w:bookmarkEnd w:id="190"/>
    </w:p>
    <w:p w:rsidR="00E01B40" w:rsidRPr="003B5B14" w:rsidRDefault="00E01B40" w:rsidP="00E01B40">
      <w:pPr>
        <w:autoSpaceDE w:val="0"/>
        <w:autoSpaceDN w:val="0"/>
        <w:adjustRightInd w:val="0"/>
        <w:ind w:firstLine="567"/>
        <w:rPr>
          <w:rFonts w:cs="Times New Roman"/>
          <w:szCs w:val="28"/>
        </w:rPr>
      </w:pPr>
      <w:r w:rsidRPr="00AE673A">
        <w:rPr>
          <w:rFonts w:cs="Times New Roman"/>
          <w:szCs w:val="28"/>
        </w:rPr>
        <w:t>Анализ результатов расчета резервов производственных мощностей очис</w:t>
      </w:r>
      <w:r w:rsidRPr="00AE673A">
        <w:rPr>
          <w:rFonts w:cs="Times New Roman"/>
          <w:szCs w:val="28"/>
        </w:rPr>
        <w:t>т</w:t>
      </w:r>
      <w:r w:rsidRPr="00AE673A">
        <w:rPr>
          <w:rFonts w:cs="Times New Roman"/>
          <w:szCs w:val="28"/>
        </w:rPr>
        <w:t>ных сооружений системы водоотведения, рассчитанных в п. 3.3.3., показал, что при прогнозируемой тенденции к подключению новых потребителей, при сущ</w:t>
      </w:r>
      <w:r w:rsidRPr="00AE673A">
        <w:rPr>
          <w:rFonts w:cs="Times New Roman"/>
          <w:szCs w:val="28"/>
        </w:rPr>
        <w:t>е</w:t>
      </w:r>
      <w:r w:rsidRPr="00AE673A">
        <w:rPr>
          <w:rFonts w:cs="Times New Roman"/>
          <w:szCs w:val="28"/>
        </w:rPr>
        <w:t xml:space="preserve">ствующих мощностях </w:t>
      </w:r>
      <w:r w:rsidR="00AE673A" w:rsidRPr="00AE673A">
        <w:rPr>
          <w:rFonts w:cs="Times New Roman"/>
          <w:szCs w:val="28"/>
        </w:rPr>
        <w:t>К</w:t>
      </w:r>
      <w:r w:rsidRPr="00AE673A">
        <w:rPr>
          <w:rFonts w:cs="Times New Roman"/>
          <w:szCs w:val="28"/>
        </w:rPr>
        <w:t>ОС,  резерв по производительностям основного технол</w:t>
      </w:r>
      <w:r w:rsidRPr="00AE673A">
        <w:rPr>
          <w:rFonts w:cs="Times New Roman"/>
          <w:szCs w:val="28"/>
        </w:rPr>
        <w:t>о</w:t>
      </w:r>
      <w:r w:rsidRPr="00AE673A">
        <w:rPr>
          <w:rFonts w:cs="Times New Roman"/>
          <w:szCs w:val="28"/>
        </w:rPr>
        <w:t>гического оборудования</w:t>
      </w:r>
      <w:r w:rsidR="00B80A0E" w:rsidRPr="00AE673A">
        <w:rPr>
          <w:rFonts w:cs="Times New Roman"/>
          <w:szCs w:val="28"/>
        </w:rPr>
        <w:t xml:space="preserve"> </w:t>
      </w:r>
      <w:r w:rsidRPr="00AE673A">
        <w:rPr>
          <w:rFonts w:cs="Times New Roman"/>
          <w:szCs w:val="28"/>
        </w:rPr>
        <w:t>является достаточным</w:t>
      </w:r>
      <w:r w:rsidR="00EB0B6C" w:rsidRPr="00AE673A">
        <w:rPr>
          <w:rFonts w:cs="Times New Roman"/>
          <w:szCs w:val="28"/>
        </w:rPr>
        <w:t xml:space="preserve"> </w:t>
      </w:r>
      <w:r w:rsidRPr="00AE673A">
        <w:rPr>
          <w:rFonts w:cs="Times New Roman"/>
          <w:szCs w:val="28"/>
        </w:rPr>
        <w:t>для осуществления полного вод</w:t>
      </w:r>
      <w:r w:rsidRPr="00AE673A">
        <w:rPr>
          <w:rFonts w:cs="Times New Roman"/>
          <w:szCs w:val="28"/>
        </w:rPr>
        <w:t>о</w:t>
      </w:r>
      <w:r w:rsidRPr="00AE673A">
        <w:rPr>
          <w:rFonts w:cs="Times New Roman"/>
          <w:szCs w:val="28"/>
        </w:rPr>
        <w:t>отведения.</w:t>
      </w:r>
      <w:r w:rsidRPr="003B5B14">
        <w:rPr>
          <w:rFonts w:cs="Times New Roman"/>
          <w:szCs w:val="28"/>
        </w:rPr>
        <w:t xml:space="preserve"> </w:t>
      </w:r>
    </w:p>
    <w:p w:rsidR="00E01B40" w:rsidRPr="003B5B14" w:rsidRDefault="00E01B40" w:rsidP="00E01B40">
      <w:pPr>
        <w:pStyle w:val="2"/>
        <w:spacing w:after="240"/>
        <w:ind w:firstLine="567"/>
        <w:rPr>
          <w:rFonts w:ascii="Times New Roman" w:hAnsi="Times New Roman" w:cs="Times New Roman"/>
          <w:color w:val="auto"/>
          <w:sz w:val="28"/>
          <w:szCs w:val="28"/>
        </w:rPr>
      </w:pPr>
      <w:bookmarkStart w:id="191" w:name="_Toc385862087"/>
      <w:bookmarkStart w:id="192" w:name="_Toc392073623"/>
      <w:bookmarkStart w:id="193" w:name="_Toc395801171"/>
      <w:bookmarkStart w:id="194" w:name="_Toc479756430"/>
      <w:r w:rsidRPr="003B5B14">
        <w:rPr>
          <w:rFonts w:ascii="Times New Roman" w:hAnsi="Times New Roman" w:cs="Times New Roman"/>
          <w:color w:val="auto"/>
          <w:sz w:val="28"/>
          <w:szCs w:val="28"/>
        </w:rPr>
        <w:t>3.4. Предложения по строительству, реконструкции и модернизации (техническому перевооружению) объектов централизованной системы вод</w:t>
      </w:r>
      <w:r w:rsidRPr="003B5B14">
        <w:rPr>
          <w:rFonts w:ascii="Times New Roman" w:hAnsi="Times New Roman" w:cs="Times New Roman"/>
          <w:color w:val="auto"/>
          <w:sz w:val="28"/>
          <w:szCs w:val="28"/>
        </w:rPr>
        <w:t>о</w:t>
      </w:r>
      <w:r w:rsidRPr="003B5B14">
        <w:rPr>
          <w:rFonts w:ascii="Times New Roman" w:hAnsi="Times New Roman" w:cs="Times New Roman"/>
          <w:color w:val="auto"/>
          <w:sz w:val="28"/>
          <w:szCs w:val="28"/>
        </w:rPr>
        <w:t>отведения</w:t>
      </w:r>
      <w:bookmarkEnd w:id="191"/>
      <w:bookmarkEnd w:id="192"/>
      <w:bookmarkEnd w:id="193"/>
      <w:bookmarkEnd w:id="194"/>
    </w:p>
    <w:p w:rsidR="00E01B40" w:rsidRPr="003B5B14" w:rsidRDefault="00E01B40" w:rsidP="00E01B40">
      <w:pPr>
        <w:pStyle w:val="3"/>
        <w:spacing w:after="240"/>
        <w:ind w:firstLine="567"/>
        <w:rPr>
          <w:rFonts w:ascii="Times New Roman" w:hAnsi="Times New Roman" w:cs="Times New Roman"/>
          <w:color w:val="auto"/>
          <w:szCs w:val="28"/>
        </w:rPr>
      </w:pPr>
      <w:bookmarkStart w:id="195" w:name="_Toc385862088"/>
      <w:bookmarkStart w:id="196" w:name="_Toc392073624"/>
      <w:bookmarkStart w:id="197" w:name="_Toc395801172"/>
      <w:bookmarkStart w:id="198" w:name="_Toc479756431"/>
      <w:r w:rsidRPr="003B5B14">
        <w:rPr>
          <w:rFonts w:ascii="Times New Roman" w:hAnsi="Times New Roman" w:cs="Times New Roman"/>
          <w:color w:val="auto"/>
          <w:szCs w:val="28"/>
        </w:rPr>
        <w:t>3.4.1. Основные направления, принципы, задачи и целевые показатели развития централизованной системы водоотведения</w:t>
      </w:r>
      <w:bookmarkEnd w:id="195"/>
      <w:bookmarkEnd w:id="196"/>
      <w:bookmarkEnd w:id="197"/>
      <w:bookmarkEnd w:id="198"/>
    </w:p>
    <w:p w:rsidR="00E01B40" w:rsidRPr="003B5B14" w:rsidRDefault="00E01B40" w:rsidP="00E01B40">
      <w:pPr>
        <w:autoSpaceDE w:val="0"/>
        <w:autoSpaceDN w:val="0"/>
        <w:adjustRightInd w:val="0"/>
        <w:ind w:firstLine="567"/>
        <w:rPr>
          <w:rFonts w:cs="Times New Roman"/>
          <w:szCs w:val="28"/>
        </w:rPr>
      </w:pPr>
      <w:r w:rsidRPr="003B5B14">
        <w:rPr>
          <w:rFonts w:cs="Times New Roman"/>
          <w:szCs w:val="28"/>
        </w:rPr>
        <w:t xml:space="preserve">Раздел «Водоотведение» схемы водоснабжения и </w:t>
      </w:r>
      <w:r w:rsidRPr="00D56DF6">
        <w:rPr>
          <w:rFonts w:cs="Times New Roman"/>
          <w:szCs w:val="28"/>
        </w:rPr>
        <w:t xml:space="preserve">водоотведения </w:t>
      </w:r>
      <w:r w:rsidR="00D56DF6" w:rsidRPr="00D56DF6">
        <w:rPr>
          <w:rFonts w:cs="Times New Roman"/>
          <w:szCs w:val="28"/>
        </w:rPr>
        <w:t>Анжеро-Судженского г. о.</w:t>
      </w:r>
      <w:r w:rsidRPr="00D56DF6">
        <w:rPr>
          <w:rFonts w:cs="Times New Roman"/>
          <w:szCs w:val="28"/>
        </w:rPr>
        <w:t xml:space="preserve"> на период до 20</w:t>
      </w:r>
      <w:r w:rsidR="00D56DF6" w:rsidRPr="00D56DF6">
        <w:rPr>
          <w:rFonts w:cs="Times New Roman"/>
          <w:szCs w:val="28"/>
        </w:rPr>
        <w:t>31</w:t>
      </w:r>
      <w:r w:rsidRPr="00D56DF6">
        <w:rPr>
          <w:rFonts w:cs="Times New Roman"/>
          <w:szCs w:val="28"/>
        </w:rPr>
        <w:t xml:space="preserve"> года</w:t>
      </w:r>
      <w:r w:rsidRPr="003B5B14">
        <w:rPr>
          <w:rFonts w:cs="Times New Roman"/>
          <w:szCs w:val="28"/>
        </w:rPr>
        <w:t xml:space="preserve"> (далее раздел «Водоотведение» схемы водоснабжения и водоотведения) разработан в целях реализации государственной политики в сфере водоотведения, направленной на обеспечение охраны здоровья населения и улучшения качества жизни населения путем обеспечения беспер</w:t>
      </w:r>
      <w:r w:rsidRPr="003B5B14">
        <w:rPr>
          <w:rFonts w:cs="Times New Roman"/>
          <w:szCs w:val="28"/>
        </w:rPr>
        <w:t>е</w:t>
      </w:r>
      <w:r w:rsidRPr="003B5B14">
        <w:rPr>
          <w:rFonts w:cs="Times New Roman"/>
          <w:szCs w:val="28"/>
        </w:rPr>
        <w:t xml:space="preserve">бойного и качественного водоотведения; снижение негативного воздействия на </w:t>
      </w:r>
      <w:r w:rsidRPr="003B5B14">
        <w:rPr>
          <w:rFonts w:cs="Times New Roman"/>
          <w:szCs w:val="28"/>
        </w:rPr>
        <w:lastRenderedPageBreak/>
        <w:t>водные объекты путем повышения качества очистки сточных вод; обеспечение доступности услуг водоотведения для абонентов за счет развития централизова</w:t>
      </w:r>
      <w:r w:rsidRPr="003B5B14">
        <w:rPr>
          <w:rFonts w:cs="Times New Roman"/>
          <w:szCs w:val="28"/>
        </w:rPr>
        <w:t>н</w:t>
      </w:r>
      <w:r w:rsidRPr="003B5B14">
        <w:rPr>
          <w:rFonts w:cs="Times New Roman"/>
          <w:szCs w:val="28"/>
        </w:rPr>
        <w:t>ной системы водоотведения.</w:t>
      </w:r>
    </w:p>
    <w:p w:rsidR="00E01B40" w:rsidRPr="003B5B14" w:rsidRDefault="00E01B40" w:rsidP="00E01B40">
      <w:pPr>
        <w:autoSpaceDE w:val="0"/>
        <w:autoSpaceDN w:val="0"/>
        <w:adjustRightInd w:val="0"/>
        <w:ind w:firstLine="567"/>
        <w:rPr>
          <w:rFonts w:cs="Times New Roman"/>
          <w:szCs w:val="28"/>
        </w:rPr>
      </w:pPr>
      <w:r w:rsidRPr="003B5B14">
        <w:rPr>
          <w:rFonts w:cs="Times New Roman"/>
          <w:szCs w:val="28"/>
        </w:rPr>
        <w:t>Принципами развития централизованной системы водоотведения являются:</w:t>
      </w:r>
    </w:p>
    <w:p w:rsidR="00E01B40" w:rsidRPr="003B5B14" w:rsidRDefault="00E01B40" w:rsidP="009A3386">
      <w:pPr>
        <w:pStyle w:val="ab"/>
        <w:numPr>
          <w:ilvl w:val="0"/>
          <w:numId w:val="10"/>
        </w:numPr>
        <w:autoSpaceDE w:val="0"/>
        <w:autoSpaceDN w:val="0"/>
        <w:adjustRightInd w:val="0"/>
        <w:rPr>
          <w:rFonts w:cs="Times New Roman"/>
          <w:szCs w:val="28"/>
        </w:rPr>
      </w:pPr>
      <w:r w:rsidRPr="003B5B14">
        <w:rPr>
          <w:rFonts w:cs="Times New Roman"/>
          <w:szCs w:val="28"/>
        </w:rPr>
        <w:t>постоянное улучшение качества предоставления услуг водоотведения п</w:t>
      </w:r>
      <w:r w:rsidRPr="003B5B14">
        <w:rPr>
          <w:rFonts w:cs="Times New Roman"/>
          <w:szCs w:val="28"/>
        </w:rPr>
        <w:t>о</w:t>
      </w:r>
      <w:r w:rsidRPr="003B5B14">
        <w:rPr>
          <w:rFonts w:cs="Times New Roman"/>
          <w:szCs w:val="28"/>
        </w:rPr>
        <w:t>требителям (абонентам);</w:t>
      </w:r>
    </w:p>
    <w:p w:rsidR="00E01B40" w:rsidRPr="003B5B14" w:rsidRDefault="00E01B40" w:rsidP="009A3386">
      <w:pPr>
        <w:pStyle w:val="ab"/>
        <w:numPr>
          <w:ilvl w:val="0"/>
          <w:numId w:val="10"/>
        </w:numPr>
        <w:autoSpaceDE w:val="0"/>
        <w:autoSpaceDN w:val="0"/>
        <w:adjustRightInd w:val="0"/>
        <w:rPr>
          <w:rFonts w:cs="Times New Roman"/>
          <w:szCs w:val="28"/>
        </w:rPr>
      </w:pPr>
      <w:r w:rsidRPr="003B5B14">
        <w:rPr>
          <w:rFonts w:cs="Times New Roman"/>
          <w:szCs w:val="28"/>
        </w:rPr>
        <w:t>удовлетворение потребности в обеспечении услугой водоотведения новых объектов;</w:t>
      </w:r>
    </w:p>
    <w:p w:rsidR="00E01B40" w:rsidRPr="003B5B14" w:rsidRDefault="00E01B40" w:rsidP="009A3386">
      <w:pPr>
        <w:pStyle w:val="ab"/>
        <w:numPr>
          <w:ilvl w:val="0"/>
          <w:numId w:val="10"/>
        </w:numPr>
        <w:autoSpaceDE w:val="0"/>
        <w:autoSpaceDN w:val="0"/>
        <w:adjustRightInd w:val="0"/>
        <w:rPr>
          <w:rFonts w:cs="Times New Roman"/>
          <w:szCs w:val="28"/>
        </w:rPr>
      </w:pPr>
      <w:r w:rsidRPr="003B5B14">
        <w:rPr>
          <w:rFonts w:cs="Times New Roman"/>
          <w:szCs w:val="28"/>
        </w:rPr>
        <w:t>капитального строительства;</w:t>
      </w:r>
    </w:p>
    <w:p w:rsidR="00E01B40" w:rsidRPr="003B5B14" w:rsidRDefault="00E01B40" w:rsidP="009A3386">
      <w:pPr>
        <w:pStyle w:val="ab"/>
        <w:numPr>
          <w:ilvl w:val="0"/>
          <w:numId w:val="10"/>
        </w:numPr>
        <w:autoSpaceDE w:val="0"/>
        <w:autoSpaceDN w:val="0"/>
        <w:adjustRightInd w:val="0"/>
        <w:rPr>
          <w:rFonts w:cs="Times New Roman"/>
          <w:szCs w:val="28"/>
        </w:rPr>
      </w:pPr>
      <w:r w:rsidRPr="003B5B14">
        <w:rPr>
          <w:rFonts w:cs="Times New Roman"/>
          <w:szCs w:val="28"/>
        </w:rPr>
        <w:t>постоянное совершенствование системы водоотведения путем планиров</w:t>
      </w:r>
      <w:r w:rsidRPr="003B5B14">
        <w:rPr>
          <w:rFonts w:cs="Times New Roman"/>
          <w:szCs w:val="28"/>
        </w:rPr>
        <w:t>а</w:t>
      </w:r>
      <w:r w:rsidRPr="003B5B14">
        <w:rPr>
          <w:rFonts w:cs="Times New Roman"/>
          <w:szCs w:val="28"/>
        </w:rPr>
        <w:t>ния;</w:t>
      </w:r>
    </w:p>
    <w:p w:rsidR="00E01B40" w:rsidRPr="003B5B14" w:rsidRDefault="00E01B40" w:rsidP="009A3386">
      <w:pPr>
        <w:pStyle w:val="ab"/>
        <w:numPr>
          <w:ilvl w:val="0"/>
          <w:numId w:val="10"/>
        </w:numPr>
        <w:autoSpaceDE w:val="0"/>
        <w:autoSpaceDN w:val="0"/>
        <w:adjustRightInd w:val="0"/>
        <w:rPr>
          <w:rFonts w:cs="Times New Roman"/>
          <w:szCs w:val="28"/>
        </w:rPr>
      </w:pPr>
      <w:r w:rsidRPr="003B5B14">
        <w:rPr>
          <w:rFonts w:cs="Times New Roman"/>
          <w:szCs w:val="28"/>
        </w:rPr>
        <w:t>реализации, проверки и корректировки технических решений и меропри</w:t>
      </w:r>
      <w:r w:rsidRPr="003B5B14">
        <w:rPr>
          <w:rFonts w:cs="Times New Roman"/>
          <w:szCs w:val="28"/>
        </w:rPr>
        <w:t>я</w:t>
      </w:r>
      <w:r w:rsidRPr="003B5B14">
        <w:rPr>
          <w:rFonts w:cs="Times New Roman"/>
          <w:szCs w:val="28"/>
        </w:rPr>
        <w:t>тий.</w:t>
      </w:r>
    </w:p>
    <w:p w:rsidR="00E01B40" w:rsidRPr="003B5B14" w:rsidRDefault="00E01B40" w:rsidP="00E01B40">
      <w:pPr>
        <w:autoSpaceDE w:val="0"/>
        <w:autoSpaceDN w:val="0"/>
        <w:adjustRightInd w:val="0"/>
        <w:ind w:firstLine="567"/>
        <w:rPr>
          <w:rFonts w:cs="Times New Roman"/>
          <w:szCs w:val="28"/>
        </w:rPr>
      </w:pPr>
      <w:r w:rsidRPr="003B5B14">
        <w:rPr>
          <w:rFonts w:cs="Times New Roman"/>
          <w:szCs w:val="28"/>
        </w:rPr>
        <w:t>Основными задачами, решаемыми в разделе «Водоотведение» схемы вод</w:t>
      </w:r>
      <w:r w:rsidRPr="003B5B14">
        <w:rPr>
          <w:rFonts w:cs="Times New Roman"/>
          <w:szCs w:val="28"/>
        </w:rPr>
        <w:t>о</w:t>
      </w:r>
      <w:r w:rsidRPr="003B5B14">
        <w:rPr>
          <w:rFonts w:cs="Times New Roman"/>
          <w:szCs w:val="28"/>
        </w:rPr>
        <w:t>снабжения и водоотведения являются:</w:t>
      </w:r>
    </w:p>
    <w:p w:rsidR="00E01B40" w:rsidRPr="003B5B14" w:rsidRDefault="00E01B40" w:rsidP="009A3386">
      <w:pPr>
        <w:pStyle w:val="ae"/>
        <w:numPr>
          <w:ilvl w:val="0"/>
          <w:numId w:val="11"/>
        </w:numPr>
        <w:spacing w:line="276" w:lineRule="auto"/>
        <w:contextualSpacing/>
        <w:rPr>
          <w:sz w:val="28"/>
          <w:szCs w:val="28"/>
        </w:rPr>
      </w:pPr>
      <w:r w:rsidRPr="003B5B14">
        <w:rPr>
          <w:sz w:val="28"/>
          <w:szCs w:val="28"/>
        </w:rPr>
        <w:t>реконструкция сетей водоотведения;</w:t>
      </w:r>
    </w:p>
    <w:p w:rsidR="00E01B40" w:rsidRPr="003B5B14" w:rsidRDefault="00E01B40" w:rsidP="009A3386">
      <w:pPr>
        <w:pStyle w:val="ae"/>
        <w:numPr>
          <w:ilvl w:val="0"/>
          <w:numId w:val="11"/>
        </w:numPr>
        <w:spacing w:line="276" w:lineRule="auto"/>
        <w:contextualSpacing/>
        <w:rPr>
          <w:sz w:val="28"/>
          <w:szCs w:val="28"/>
        </w:rPr>
      </w:pPr>
      <w:r w:rsidRPr="003B5B14">
        <w:rPr>
          <w:sz w:val="28"/>
          <w:szCs w:val="28"/>
        </w:rPr>
        <w:t xml:space="preserve">реконструкция канализационных очистных сооружений; </w:t>
      </w:r>
    </w:p>
    <w:p w:rsidR="00E01B40" w:rsidRPr="003B5B14" w:rsidRDefault="00E01B40" w:rsidP="009A3386">
      <w:pPr>
        <w:pStyle w:val="ae"/>
        <w:numPr>
          <w:ilvl w:val="0"/>
          <w:numId w:val="11"/>
        </w:numPr>
        <w:spacing w:line="276" w:lineRule="auto"/>
        <w:contextualSpacing/>
        <w:rPr>
          <w:sz w:val="28"/>
          <w:szCs w:val="28"/>
        </w:rPr>
      </w:pPr>
      <w:r w:rsidRPr="003B5B14">
        <w:rPr>
          <w:sz w:val="28"/>
          <w:szCs w:val="28"/>
        </w:rPr>
        <w:t>реализация мероприятий, направленных на энергосбережение и повыш</w:t>
      </w:r>
      <w:r w:rsidRPr="003B5B14">
        <w:rPr>
          <w:sz w:val="28"/>
          <w:szCs w:val="28"/>
        </w:rPr>
        <w:t>е</w:t>
      </w:r>
      <w:r w:rsidRPr="003B5B14">
        <w:rPr>
          <w:sz w:val="28"/>
          <w:szCs w:val="28"/>
        </w:rPr>
        <w:t>ние энергетической эффективности.</w:t>
      </w:r>
    </w:p>
    <w:p w:rsidR="00E01B40" w:rsidRDefault="00E01B40" w:rsidP="00E01B40">
      <w:pPr>
        <w:rPr>
          <w:rFonts w:eastAsiaTheme="majorEastAsia" w:cs="Times New Roman"/>
          <w:b/>
          <w:bCs/>
          <w:sz w:val="26"/>
          <w:szCs w:val="26"/>
        </w:rPr>
      </w:pPr>
      <w:bookmarkStart w:id="199" w:name="_Toc385862089"/>
      <w:bookmarkStart w:id="200" w:name="_Toc392073625"/>
      <w:r>
        <w:rPr>
          <w:rFonts w:cs="Times New Roman"/>
          <w:sz w:val="26"/>
          <w:szCs w:val="26"/>
        </w:rPr>
        <w:br w:type="page"/>
      </w:r>
    </w:p>
    <w:p w:rsidR="00E01B40" w:rsidRPr="003B5B14" w:rsidRDefault="00E01B40" w:rsidP="00E01B40">
      <w:pPr>
        <w:pStyle w:val="3"/>
        <w:spacing w:after="240"/>
        <w:ind w:firstLine="567"/>
        <w:rPr>
          <w:rFonts w:ascii="Times New Roman" w:hAnsi="Times New Roman" w:cs="Times New Roman"/>
          <w:color w:val="auto"/>
          <w:szCs w:val="28"/>
        </w:rPr>
      </w:pPr>
      <w:bookmarkStart w:id="201" w:name="_Toc395801173"/>
      <w:bookmarkStart w:id="202" w:name="_Toc479756432"/>
      <w:r w:rsidRPr="003B5B14">
        <w:rPr>
          <w:rFonts w:ascii="Times New Roman" w:hAnsi="Times New Roman" w:cs="Times New Roman"/>
          <w:color w:val="auto"/>
          <w:szCs w:val="28"/>
        </w:rPr>
        <w:lastRenderedPageBreak/>
        <w:t>3.4.2. Перечень основных мероприятий по реализации схем водоотвед</w:t>
      </w:r>
      <w:r w:rsidRPr="003B5B14">
        <w:rPr>
          <w:rFonts w:ascii="Times New Roman" w:hAnsi="Times New Roman" w:cs="Times New Roman"/>
          <w:color w:val="auto"/>
          <w:szCs w:val="28"/>
        </w:rPr>
        <w:t>е</w:t>
      </w:r>
      <w:r w:rsidRPr="003B5B14">
        <w:rPr>
          <w:rFonts w:ascii="Times New Roman" w:hAnsi="Times New Roman" w:cs="Times New Roman"/>
          <w:color w:val="auto"/>
          <w:szCs w:val="28"/>
        </w:rPr>
        <w:t>ния с разбивкой по годам, включая технические обоснования этих мер</w:t>
      </w:r>
      <w:r w:rsidRPr="003B5B14">
        <w:rPr>
          <w:rFonts w:ascii="Times New Roman" w:hAnsi="Times New Roman" w:cs="Times New Roman"/>
          <w:color w:val="auto"/>
          <w:szCs w:val="28"/>
        </w:rPr>
        <w:t>о</w:t>
      </w:r>
      <w:r w:rsidRPr="003B5B14">
        <w:rPr>
          <w:rFonts w:ascii="Times New Roman" w:hAnsi="Times New Roman" w:cs="Times New Roman"/>
          <w:color w:val="auto"/>
          <w:szCs w:val="28"/>
        </w:rPr>
        <w:t>приятий</w:t>
      </w:r>
      <w:bookmarkEnd w:id="199"/>
      <w:bookmarkEnd w:id="200"/>
      <w:bookmarkEnd w:id="201"/>
      <w:bookmarkEnd w:id="202"/>
    </w:p>
    <w:p w:rsidR="00E01B40" w:rsidRPr="003B5B14" w:rsidRDefault="00E01B40" w:rsidP="00E01B40">
      <w:pPr>
        <w:ind w:firstLine="567"/>
        <w:rPr>
          <w:rFonts w:cs="Times New Roman"/>
          <w:szCs w:val="28"/>
        </w:rPr>
      </w:pPr>
      <w:bookmarkStart w:id="203" w:name="_Toc385862090"/>
      <w:bookmarkStart w:id="204" w:name="_Toc392073626"/>
      <w:r w:rsidRPr="003B5B14">
        <w:rPr>
          <w:rFonts w:cs="Times New Roman"/>
          <w:szCs w:val="28"/>
        </w:rPr>
        <w:t>По результатам анализа сведений о системе водоотведения рекомендованы следующие мероприятия:</w:t>
      </w: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962"/>
        <w:gridCol w:w="4561"/>
      </w:tblGrid>
      <w:tr w:rsidR="00F91173" w:rsidRPr="00702EEC" w:rsidTr="00BC0169">
        <w:tc>
          <w:tcPr>
            <w:tcW w:w="675" w:type="dxa"/>
            <w:shd w:val="clear" w:color="auto" w:fill="auto"/>
          </w:tcPr>
          <w:p w:rsidR="00F91173" w:rsidRPr="00BC0169" w:rsidRDefault="00F91173" w:rsidP="00BC5829">
            <w:pPr>
              <w:rPr>
                <w:szCs w:val="28"/>
              </w:rPr>
            </w:pPr>
            <w:bookmarkStart w:id="205" w:name="_Toc395801174"/>
            <w:bookmarkStart w:id="206" w:name="_Toc479756433"/>
            <w:r w:rsidRPr="00BC0169">
              <w:rPr>
                <w:szCs w:val="28"/>
              </w:rPr>
              <w:t>1</w:t>
            </w:r>
          </w:p>
        </w:tc>
        <w:tc>
          <w:tcPr>
            <w:tcW w:w="4962" w:type="dxa"/>
            <w:shd w:val="clear" w:color="auto" w:fill="auto"/>
          </w:tcPr>
          <w:p w:rsidR="00F91173" w:rsidRPr="00BC0169" w:rsidRDefault="00F91173" w:rsidP="00BC5829">
            <w:pPr>
              <w:rPr>
                <w:szCs w:val="28"/>
              </w:rPr>
            </w:pPr>
            <w:r w:rsidRPr="00BC0169">
              <w:rPr>
                <w:szCs w:val="28"/>
              </w:rPr>
              <w:t>Кемеровская область,  г.Анжеро-Судженск сети водоотведения Южного района ( от КНС в районе завода А</w:t>
            </w:r>
            <w:r w:rsidRPr="00BC0169">
              <w:rPr>
                <w:szCs w:val="28"/>
              </w:rPr>
              <w:t>Ж</w:t>
            </w:r>
            <w:r w:rsidRPr="00BC0169">
              <w:rPr>
                <w:szCs w:val="28"/>
              </w:rPr>
              <w:t>БИ по ул.Фестивальная до КК на пер</w:t>
            </w:r>
            <w:r w:rsidRPr="00BC0169">
              <w:rPr>
                <w:szCs w:val="28"/>
              </w:rPr>
              <w:t>е</w:t>
            </w:r>
            <w:r w:rsidRPr="00BC0169">
              <w:rPr>
                <w:szCs w:val="28"/>
              </w:rPr>
              <w:t>сечении ул.Матросова - ул.Просвещения, 227)</w:t>
            </w:r>
          </w:p>
        </w:tc>
        <w:tc>
          <w:tcPr>
            <w:tcW w:w="4561" w:type="dxa"/>
            <w:shd w:val="clear" w:color="auto" w:fill="auto"/>
          </w:tcPr>
          <w:p w:rsidR="00F91173" w:rsidRPr="00BC0169" w:rsidRDefault="00F91173" w:rsidP="00BC5829">
            <w:pPr>
              <w:rPr>
                <w:szCs w:val="28"/>
              </w:rPr>
            </w:pPr>
            <w:r w:rsidRPr="00BC0169">
              <w:rPr>
                <w:szCs w:val="28"/>
              </w:rPr>
              <w:t>Реконструкция напорного колле</w:t>
            </w:r>
            <w:r w:rsidRPr="00BC0169">
              <w:rPr>
                <w:szCs w:val="28"/>
              </w:rPr>
              <w:t>к</w:t>
            </w:r>
            <w:r w:rsidRPr="00BC0169">
              <w:rPr>
                <w:szCs w:val="28"/>
              </w:rPr>
              <w:t>тора Д160 мм-1840 п.м. ( в две ни</w:t>
            </w:r>
            <w:r w:rsidRPr="00BC0169">
              <w:rPr>
                <w:szCs w:val="28"/>
              </w:rPr>
              <w:t>т</w:t>
            </w:r>
            <w:r w:rsidRPr="00BC0169">
              <w:rPr>
                <w:szCs w:val="28"/>
              </w:rPr>
              <w:t>ки)</w:t>
            </w:r>
          </w:p>
        </w:tc>
      </w:tr>
      <w:tr w:rsidR="00F91173" w:rsidRPr="00702EEC" w:rsidTr="00BC0169">
        <w:tc>
          <w:tcPr>
            <w:tcW w:w="675" w:type="dxa"/>
            <w:shd w:val="clear" w:color="auto" w:fill="auto"/>
          </w:tcPr>
          <w:p w:rsidR="00F91173" w:rsidRPr="00BC0169" w:rsidRDefault="00F91173" w:rsidP="00BC5829">
            <w:pPr>
              <w:rPr>
                <w:szCs w:val="28"/>
              </w:rPr>
            </w:pPr>
            <w:r w:rsidRPr="00BC0169">
              <w:rPr>
                <w:szCs w:val="28"/>
              </w:rPr>
              <w:t>2</w:t>
            </w:r>
          </w:p>
        </w:tc>
        <w:tc>
          <w:tcPr>
            <w:tcW w:w="4962" w:type="dxa"/>
            <w:shd w:val="clear" w:color="auto" w:fill="auto"/>
          </w:tcPr>
          <w:p w:rsidR="00F91173" w:rsidRPr="00BC0169" w:rsidRDefault="00F91173" w:rsidP="00BC5829">
            <w:pPr>
              <w:rPr>
                <w:szCs w:val="28"/>
              </w:rPr>
            </w:pPr>
            <w:r w:rsidRPr="00BC0169">
              <w:rPr>
                <w:szCs w:val="28"/>
              </w:rPr>
              <w:t>Кемеровская область,  г.Анжеро-Судженск сети водоотведения Севе</w:t>
            </w:r>
            <w:r w:rsidRPr="00BC0169">
              <w:rPr>
                <w:szCs w:val="28"/>
              </w:rPr>
              <w:t>р</w:t>
            </w:r>
            <w:r w:rsidRPr="00BC0169">
              <w:rPr>
                <w:szCs w:val="28"/>
              </w:rPr>
              <w:t>ного района ( в районе очистных с</w:t>
            </w:r>
            <w:r w:rsidRPr="00BC0169">
              <w:rPr>
                <w:szCs w:val="28"/>
              </w:rPr>
              <w:t>о</w:t>
            </w:r>
            <w:r w:rsidRPr="00BC0169">
              <w:rPr>
                <w:szCs w:val="28"/>
              </w:rPr>
              <w:t>оружений)</w:t>
            </w:r>
          </w:p>
        </w:tc>
        <w:tc>
          <w:tcPr>
            <w:tcW w:w="4561" w:type="dxa"/>
            <w:shd w:val="clear" w:color="auto" w:fill="auto"/>
          </w:tcPr>
          <w:p w:rsidR="00F91173" w:rsidRPr="00BC0169" w:rsidRDefault="00F91173" w:rsidP="00BC5829">
            <w:pPr>
              <w:rPr>
                <w:szCs w:val="28"/>
              </w:rPr>
            </w:pPr>
            <w:r w:rsidRPr="00BC0169">
              <w:rPr>
                <w:szCs w:val="28"/>
              </w:rPr>
              <w:t>Реконструкция напорного колле</w:t>
            </w:r>
            <w:r w:rsidRPr="00BC0169">
              <w:rPr>
                <w:szCs w:val="28"/>
              </w:rPr>
              <w:t>к</w:t>
            </w:r>
            <w:r w:rsidRPr="00BC0169">
              <w:rPr>
                <w:szCs w:val="28"/>
              </w:rPr>
              <w:t xml:space="preserve">тора Д500 мм-100 п.м. </w:t>
            </w:r>
          </w:p>
        </w:tc>
      </w:tr>
      <w:tr w:rsidR="00F91173" w:rsidRPr="00702EEC" w:rsidTr="00BC0169">
        <w:tc>
          <w:tcPr>
            <w:tcW w:w="675" w:type="dxa"/>
            <w:shd w:val="clear" w:color="auto" w:fill="auto"/>
          </w:tcPr>
          <w:p w:rsidR="00F91173" w:rsidRPr="00BC0169" w:rsidRDefault="00F91173" w:rsidP="00BC5829">
            <w:pPr>
              <w:rPr>
                <w:szCs w:val="28"/>
              </w:rPr>
            </w:pPr>
            <w:r w:rsidRPr="00BC0169">
              <w:rPr>
                <w:szCs w:val="28"/>
              </w:rPr>
              <w:t>3</w:t>
            </w:r>
          </w:p>
        </w:tc>
        <w:tc>
          <w:tcPr>
            <w:tcW w:w="4962" w:type="dxa"/>
            <w:shd w:val="clear" w:color="auto" w:fill="auto"/>
          </w:tcPr>
          <w:p w:rsidR="00F91173" w:rsidRPr="00BC0169" w:rsidRDefault="00F91173" w:rsidP="00BC5829">
            <w:pPr>
              <w:rPr>
                <w:szCs w:val="28"/>
              </w:rPr>
            </w:pPr>
            <w:r w:rsidRPr="00BC0169">
              <w:rPr>
                <w:szCs w:val="28"/>
              </w:rPr>
              <w:t>Кемеровская область,  г.Анжеро-Судженск сети водоотведения Южного района ( от ул.Матросова (по ул. Пр</w:t>
            </w:r>
            <w:r w:rsidRPr="00BC0169">
              <w:rPr>
                <w:szCs w:val="28"/>
              </w:rPr>
              <w:t>о</w:t>
            </w:r>
            <w:r w:rsidRPr="00BC0169">
              <w:rPr>
                <w:szCs w:val="28"/>
              </w:rPr>
              <w:t>свещения, 227) до ул. Лазо, 38)</w:t>
            </w:r>
          </w:p>
        </w:tc>
        <w:tc>
          <w:tcPr>
            <w:tcW w:w="4561" w:type="dxa"/>
            <w:shd w:val="clear" w:color="auto" w:fill="auto"/>
          </w:tcPr>
          <w:p w:rsidR="00F91173" w:rsidRPr="00BC0169" w:rsidRDefault="00F91173" w:rsidP="00BC5829">
            <w:pPr>
              <w:rPr>
                <w:szCs w:val="28"/>
              </w:rPr>
            </w:pPr>
            <w:r w:rsidRPr="00BC0169">
              <w:rPr>
                <w:szCs w:val="28"/>
              </w:rPr>
              <w:t>Реконструкция напорного колле</w:t>
            </w:r>
            <w:r w:rsidRPr="00BC0169">
              <w:rPr>
                <w:szCs w:val="28"/>
              </w:rPr>
              <w:t>к</w:t>
            </w:r>
            <w:r w:rsidRPr="00BC0169">
              <w:rPr>
                <w:szCs w:val="28"/>
              </w:rPr>
              <w:t xml:space="preserve">тора Д110 мм-245 п.м. </w:t>
            </w:r>
          </w:p>
        </w:tc>
      </w:tr>
      <w:tr w:rsidR="00F91173" w:rsidRPr="00702EEC" w:rsidTr="00BC0169">
        <w:tc>
          <w:tcPr>
            <w:tcW w:w="675" w:type="dxa"/>
            <w:shd w:val="clear" w:color="auto" w:fill="auto"/>
          </w:tcPr>
          <w:p w:rsidR="00F91173" w:rsidRPr="00BC0169" w:rsidRDefault="00F91173" w:rsidP="00BC5829">
            <w:pPr>
              <w:rPr>
                <w:szCs w:val="28"/>
              </w:rPr>
            </w:pPr>
            <w:r w:rsidRPr="00BC0169">
              <w:rPr>
                <w:szCs w:val="28"/>
              </w:rPr>
              <w:t>4</w:t>
            </w:r>
          </w:p>
        </w:tc>
        <w:tc>
          <w:tcPr>
            <w:tcW w:w="4962" w:type="dxa"/>
            <w:shd w:val="clear" w:color="auto" w:fill="auto"/>
          </w:tcPr>
          <w:p w:rsidR="00F91173" w:rsidRPr="00BC0169" w:rsidRDefault="00F91173" w:rsidP="00BC5829">
            <w:pPr>
              <w:rPr>
                <w:szCs w:val="28"/>
              </w:rPr>
            </w:pPr>
            <w:r w:rsidRPr="00BC0169">
              <w:rPr>
                <w:szCs w:val="28"/>
              </w:rPr>
              <w:t>Кемеровская область, г.Анжеро-Судженск, Канализационный колле</w:t>
            </w:r>
            <w:r w:rsidRPr="00BC0169">
              <w:rPr>
                <w:szCs w:val="28"/>
              </w:rPr>
              <w:t>к</w:t>
            </w:r>
            <w:r w:rsidRPr="00BC0169">
              <w:rPr>
                <w:szCs w:val="28"/>
              </w:rPr>
              <w:t>тор, ул.Войкова, 3. 5, и ул.Ванцетти, 7, 4</w:t>
            </w:r>
          </w:p>
        </w:tc>
        <w:tc>
          <w:tcPr>
            <w:tcW w:w="4561" w:type="dxa"/>
            <w:shd w:val="clear" w:color="auto" w:fill="auto"/>
          </w:tcPr>
          <w:p w:rsidR="00F91173" w:rsidRPr="00BC0169" w:rsidRDefault="00F91173" w:rsidP="00BC5829">
            <w:pPr>
              <w:rPr>
                <w:szCs w:val="28"/>
              </w:rPr>
            </w:pPr>
            <w:r w:rsidRPr="00BC0169">
              <w:rPr>
                <w:szCs w:val="28"/>
              </w:rPr>
              <w:t>Реконструкция самотечного  ко</w:t>
            </w:r>
            <w:r w:rsidRPr="00BC0169">
              <w:rPr>
                <w:szCs w:val="28"/>
              </w:rPr>
              <w:t>л</w:t>
            </w:r>
            <w:r w:rsidRPr="00BC0169">
              <w:rPr>
                <w:szCs w:val="28"/>
              </w:rPr>
              <w:t xml:space="preserve">лектора Д160 мм-300 п.м. </w:t>
            </w:r>
          </w:p>
        </w:tc>
      </w:tr>
      <w:tr w:rsidR="00CE5D5B" w:rsidRPr="00702EEC" w:rsidTr="00B37967">
        <w:tc>
          <w:tcPr>
            <w:tcW w:w="675" w:type="dxa"/>
            <w:shd w:val="clear" w:color="auto" w:fill="auto"/>
          </w:tcPr>
          <w:p w:rsidR="00CE5D5B" w:rsidRPr="00BC0169" w:rsidRDefault="00CE5D5B" w:rsidP="00BC5829">
            <w:pPr>
              <w:rPr>
                <w:szCs w:val="28"/>
              </w:rPr>
            </w:pPr>
            <w:r>
              <w:rPr>
                <w:szCs w:val="28"/>
              </w:rPr>
              <w:t>5</w:t>
            </w:r>
          </w:p>
        </w:tc>
        <w:tc>
          <w:tcPr>
            <w:tcW w:w="4962" w:type="dxa"/>
            <w:shd w:val="clear" w:color="auto" w:fill="auto"/>
          </w:tcPr>
          <w:p w:rsidR="00CE5D5B" w:rsidRPr="002038F4" w:rsidRDefault="00CE5D5B" w:rsidP="000D0EAE">
            <w:pPr>
              <w:rPr>
                <w:szCs w:val="28"/>
              </w:rPr>
            </w:pPr>
            <w:r w:rsidRPr="002038F4">
              <w:rPr>
                <w:szCs w:val="28"/>
              </w:rPr>
              <w:t>Кемеровская область,  г.Анжеро</w:t>
            </w:r>
            <w:r>
              <w:rPr>
                <w:szCs w:val="28"/>
              </w:rPr>
              <w:t>-Судженск, пгт. Рудничный</w:t>
            </w:r>
          </w:p>
        </w:tc>
        <w:tc>
          <w:tcPr>
            <w:tcW w:w="4561" w:type="dxa"/>
            <w:shd w:val="clear" w:color="auto" w:fill="auto"/>
            <w:vAlign w:val="center"/>
          </w:tcPr>
          <w:p w:rsidR="00CE5D5B" w:rsidRPr="000E4E7A" w:rsidRDefault="00CE5D5B" w:rsidP="003C6A3B">
            <w:pPr>
              <w:spacing w:line="240" w:lineRule="auto"/>
              <w:rPr>
                <w:rFonts w:eastAsia="Times New Roman" w:cs="Times New Roman"/>
                <w:color w:val="000000"/>
                <w:szCs w:val="28"/>
              </w:rPr>
            </w:pPr>
            <w:r w:rsidRPr="000E4E7A">
              <w:rPr>
                <w:rFonts w:eastAsia="Times New Roman" w:cs="Times New Roman"/>
                <w:color w:val="000000"/>
                <w:szCs w:val="28"/>
              </w:rPr>
              <w:t>Замена насосов ФГ 144/44 на нас</w:t>
            </w:r>
            <w:r w:rsidRPr="000E4E7A">
              <w:rPr>
                <w:rFonts w:eastAsia="Times New Roman" w:cs="Times New Roman"/>
                <w:color w:val="000000"/>
                <w:szCs w:val="28"/>
              </w:rPr>
              <w:t>о</w:t>
            </w:r>
            <w:r w:rsidRPr="000E4E7A">
              <w:rPr>
                <w:rFonts w:eastAsia="Times New Roman" w:cs="Times New Roman"/>
                <w:color w:val="000000"/>
                <w:szCs w:val="28"/>
              </w:rPr>
              <w:t>сы СМ 150-125-315 (2 ед.)</w:t>
            </w:r>
          </w:p>
        </w:tc>
      </w:tr>
      <w:tr w:rsidR="00CE5D5B" w:rsidRPr="00702EEC" w:rsidTr="00B37967">
        <w:tc>
          <w:tcPr>
            <w:tcW w:w="675" w:type="dxa"/>
            <w:shd w:val="clear" w:color="auto" w:fill="auto"/>
          </w:tcPr>
          <w:p w:rsidR="00CE5D5B" w:rsidRPr="00BC0169" w:rsidRDefault="00CE5D5B" w:rsidP="00BC5829">
            <w:pPr>
              <w:rPr>
                <w:szCs w:val="28"/>
              </w:rPr>
            </w:pPr>
            <w:r>
              <w:rPr>
                <w:szCs w:val="28"/>
              </w:rPr>
              <w:t>6</w:t>
            </w:r>
          </w:p>
        </w:tc>
        <w:tc>
          <w:tcPr>
            <w:tcW w:w="4962" w:type="dxa"/>
            <w:shd w:val="clear" w:color="auto" w:fill="auto"/>
          </w:tcPr>
          <w:p w:rsidR="00CE5D5B" w:rsidRPr="002038F4" w:rsidRDefault="00CE5D5B" w:rsidP="000D0EAE">
            <w:pPr>
              <w:rPr>
                <w:szCs w:val="28"/>
              </w:rPr>
            </w:pPr>
            <w:r w:rsidRPr="002038F4">
              <w:rPr>
                <w:szCs w:val="28"/>
              </w:rPr>
              <w:t>Кемеровская область,  г.Анжеро</w:t>
            </w:r>
            <w:r>
              <w:rPr>
                <w:szCs w:val="28"/>
              </w:rPr>
              <w:t>-Судженск, пгт. Рудничный</w:t>
            </w:r>
          </w:p>
        </w:tc>
        <w:tc>
          <w:tcPr>
            <w:tcW w:w="4561" w:type="dxa"/>
            <w:shd w:val="clear" w:color="auto" w:fill="auto"/>
            <w:vAlign w:val="center"/>
          </w:tcPr>
          <w:p w:rsidR="00CE5D5B" w:rsidRPr="000E4E7A" w:rsidRDefault="00CE5D5B" w:rsidP="003C6A3B">
            <w:pPr>
              <w:spacing w:line="240" w:lineRule="auto"/>
              <w:rPr>
                <w:rFonts w:eastAsia="Times New Roman" w:cs="Times New Roman"/>
                <w:color w:val="000000"/>
                <w:szCs w:val="28"/>
              </w:rPr>
            </w:pPr>
            <w:r w:rsidRPr="000E4E7A">
              <w:rPr>
                <w:rFonts w:eastAsia="Times New Roman" w:cs="Times New Roman"/>
                <w:color w:val="000000"/>
                <w:szCs w:val="28"/>
              </w:rPr>
              <w:t>Установка преобразователей част</w:t>
            </w:r>
            <w:r w:rsidRPr="000E4E7A">
              <w:rPr>
                <w:rFonts w:eastAsia="Times New Roman" w:cs="Times New Roman"/>
                <w:color w:val="000000"/>
                <w:szCs w:val="28"/>
              </w:rPr>
              <w:t>о</w:t>
            </w:r>
            <w:r w:rsidRPr="000E4E7A">
              <w:rPr>
                <w:rFonts w:eastAsia="Times New Roman" w:cs="Times New Roman"/>
                <w:color w:val="000000"/>
                <w:szCs w:val="28"/>
              </w:rPr>
              <w:t>ты "MITSUBISHI ELECTRIC" FR-F840-00620-2-60 (30 кВт)</w:t>
            </w:r>
          </w:p>
        </w:tc>
      </w:tr>
    </w:tbl>
    <w:p w:rsidR="00E01B40" w:rsidRPr="003B5B14" w:rsidRDefault="00E01B40" w:rsidP="00E01B40">
      <w:pPr>
        <w:pStyle w:val="3"/>
        <w:spacing w:after="240"/>
        <w:ind w:firstLine="567"/>
        <w:rPr>
          <w:rFonts w:ascii="Times New Roman" w:hAnsi="Times New Roman" w:cs="Times New Roman"/>
          <w:color w:val="auto"/>
          <w:szCs w:val="28"/>
        </w:rPr>
      </w:pPr>
      <w:r w:rsidRPr="003B5B14">
        <w:rPr>
          <w:rFonts w:ascii="Times New Roman" w:hAnsi="Times New Roman" w:cs="Times New Roman"/>
          <w:color w:val="auto"/>
          <w:szCs w:val="28"/>
        </w:rPr>
        <w:t>3.4.3. Технические обоснования основных мероприятий по реализации схем водоотведения</w:t>
      </w:r>
      <w:bookmarkEnd w:id="203"/>
      <w:bookmarkEnd w:id="204"/>
      <w:bookmarkEnd w:id="205"/>
      <w:bookmarkEnd w:id="206"/>
    </w:p>
    <w:p w:rsidR="00E01B40" w:rsidRPr="003B5B14" w:rsidRDefault="00E01B40" w:rsidP="00E01B40">
      <w:pPr>
        <w:autoSpaceDE w:val="0"/>
        <w:autoSpaceDN w:val="0"/>
        <w:adjustRightInd w:val="0"/>
        <w:ind w:firstLine="567"/>
        <w:rPr>
          <w:rFonts w:cs="Times New Roman"/>
          <w:szCs w:val="28"/>
        </w:rPr>
      </w:pPr>
      <w:r w:rsidRPr="003B5B14">
        <w:rPr>
          <w:rFonts w:cs="Times New Roman"/>
          <w:szCs w:val="28"/>
        </w:rPr>
        <w:t>3.4.3.1. Обеспечение надежности отведения сточных вод между технологич</w:t>
      </w:r>
      <w:r w:rsidRPr="003B5B14">
        <w:rPr>
          <w:rFonts w:cs="Times New Roman"/>
          <w:szCs w:val="28"/>
        </w:rPr>
        <w:t>е</w:t>
      </w:r>
      <w:r w:rsidRPr="003B5B14">
        <w:rPr>
          <w:rFonts w:cs="Times New Roman"/>
          <w:szCs w:val="28"/>
        </w:rPr>
        <w:t>скими зонами сооружений водоотведения</w:t>
      </w:r>
    </w:p>
    <w:p w:rsidR="00E01B40" w:rsidRPr="003B5B14" w:rsidRDefault="00852754" w:rsidP="00DF7D89">
      <w:pPr>
        <w:autoSpaceDE w:val="0"/>
        <w:autoSpaceDN w:val="0"/>
        <w:adjustRightInd w:val="0"/>
        <w:ind w:firstLine="567"/>
        <w:rPr>
          <w:rFonts w:cs="Times New Roman"/>
          <w:szCs w:val="28"/>
        </w:rPr>
      </w:pPr>
      <w:r>
        <w:rPr>
          <w:rFonts w:cs="Times New Roman"/>
          <w:szCs w:val="28"/>
        </w:rPr>
        <w:t>Для обеспечения надежности необходимо произвести реконструкцию сущ</w:t>
      </w:r>
      <w:r>
        <w:rPr>
          <w:rFonts w:cs="Times New Roman"/>
          <w:szCs w:val="28"/>
        </w:rPr>
        <w:t>е</w:t>
      </w:r>
      <w:r>
        <w:rPr>
          <w:rFonts w:cs="Times New Roman"/>
          <w:szCs w:val="28"/>
        </w:rPr>
        <w:t>ствующих КНС и ветхих сетей.</w:t>
      </w:r>
    </w:p>
    <w:p w:rsidR="00E01B40" w:rsidRPr="003B5B14" w:rsidRDefault="00E01B40" w:rsidP="00E01B40">
      <w:pPr>
        <w:autoSpaceDE w:val="0"/>
        <w:autoSpaceDN w:val="0"/>
        <w:adjustRightInd w:val="0"/>
        <w:ind w:firstLine="567"/>
        <w:rPr>
          <w:rFonts w:cs="Times New Roman"/>
          <w:szCs w:val="28"/>
        </w:rPr>
      </w:pPr>
      <w:r w:rsidRPr="003B5B14">
        <w:rPr>
          <w:rFonts w:cs="Times New Roman"/>
          <w:szCs w:val="28"/>
        </w:rPr>
        <w:t>3.4.3.</w:t>
      </w:r>
      <w:r w:rsidR="00F24C33">
        <w:rPr>
          <w:rFonts w:cs="Times New Roman"/>
          <w:szCs w:val="28"/>
        </w:rPr>
        <w:t>2</w:t>
      </w:r>
      <w:r w:rsidRPr="003B5B14">
        <w:rPr>
          <w:rFonts w:cs="Times New Roman"/>
          <w:szCs w:val="28"/>
        </w:rPr>
        <w:t>. Сокращение сбросов и организация возврата очищенных сточных вод на технические нужды.</w:t>
      </w:r>
    </w:p>
    <w:p w:rsidR="00E01B40" w:rsidRPr="003B5B14" w:rsidRDefault="00E01B40" w:rsidP="00E01B40">
      <w:pPr>
        <w:ind w:firstLine="567"/>
        <w:rPr>
          <w:rFonts w:cs="Times New Roman"/>
          <w:szCs w:val="28"/>
        </w:rPr>
      </w:pPr>
      <w:r w:rsidRPr="00F24C33">
        <w:rPr>
          <w:rFonts w:cs="Times New Roman"/>
          <w:szCs w:val="28"/>
        </w:rPr>
        <w:lastRenderedPageBreak/>
        <w:t>В результате проведенного анализа, установлено, что сокращение сбросов и организация возврата очищенных сточных вод на технические нужды не требуе</w:t>
      </w:r>
      <w:r w:rsidRPr="00F24C33">
        <w:rPr>
          <w:rFonts w:cs="Times New Roman"/>
          <w:szCs w:val="28"/>
        </w:rPr>
        <w:t>т</w:t>
      </w:r>
      <w:r w:rsidRPr="00F24C33">
        <w:rPr>
          <w:rFonts w:cs="Times New Roman"/>
          <w:szCs w:val="28"/>
        </w:rPr>
        <w:t>ся.</w:t>
      </w:r>
    </w:p>
    <w:p w:rsidR="00E01B40" w:rsidRPr="003B5B14" w:rsidRDefault="00E01B40" w:rsidP="00E01B40">
      <w:pPr>
        <w:pStyle w:val="3"/>
        <w:spacing w:after="240"/>
        <w:ind w:firstLine="567"/>
        <w:rPr>
          <w:rFonts w:ascii="Times New Roman" w:hAnsi="Times New Roman" w:cs="Times New Roman"/>
          <w:color w:val="auto"/>
          <w:szCs w:val="28"/>
        </w:rPr>
      </w:pPr>
      <w:bookmarkStart w:id="207" w:name="_Toc385862091"/>
      <w:bookmarkStart w:id="208" w:name="_Toc392073627"/>
      <w:bookmarkStart w:id="209" w:name="_Toc395801175"/>
      <w:bookmarkStart w:id="210" w:name="_Toc479756434"/>
      <w:r w:rsidRPr="003B5B14">
        <w:rPr>
          <w:rFonts w:ascii="Times New Roman" w:hAnsi="Times New Roman" w:cs="Times New Roman"/>
          <w:color w:val="auto"/>
          <w:szCs w:val="28"/>
        </w:rPr>
        <w:t>3.4.4. Сведения о вновь строящихся, реконструируемых и предлагаемых к выводу из эксплуатации объектах централизованной системы водоотвед</w:t>
      </w:r>
      <w:r w:rsidRPr="003B5B14">
        <w:rPr>
          <w:rFonts w:ascii="Times New Roman" w:hAnsi="Times New Roman" w:cs="Times New Roman"/>
          <w:color w:val="auto"/>
          <w:szCs w:val="28"/>
        </w:rPr>
        <w:t>е</w:t>
      </w:r>
      <w:r w:rsidRPr="003B5B14">
        <w:rPr>
          <w:rFonts w:ascii="Times New Roman" w:hAnsi="Times New Roman" w:cs="Times New Roman"/>
          <w:color w:val="auto"/>
          <w:szCs w:val="28"/>
        </w:rPr>
        <w:t>ния</w:t>
      </w:r>
      <w:bookmarkEnd w:id="207"/>
      <w:bookmarkEnd w:id="208"/>
      <w:bookmarkEnd w:id="209"/>
      <w:bookmarkEnd w:id="210"/>
    </w:p>
    <w:p w:rsidR="00E01B40" w:rsidRPr="00F24C33" w:rsidRDefault="00E01B40" w:rsidP="00E01B40">
      <w:pPr>
        <w:pStyle w:val="14"/>
        <w:shd w:val="clear" w:color="auto" w:fill="auto"/>
        <w:spacing w:line="276" w:lineRule="auto"/>
        <w:ind w:left="23" w:right="23" w:firstLine="567"/>
        <w:rPr>
          <w:rFonts w:cs="Times New Roman"/>
          <w:sz w:val="28"/>
          <w:szCs w:val="28"/>
        </w:rPr>
      </w:pPr>
      <w:r w:rsidRPr="003B5B14">
        <w:rPr>
          <w:rFonts w:cs="Times New Roman"/>
          <w:sz w:val="28"/>
          <w:szCs w:val="28"/>
        </w:rPr>
        <w:t>Проведенный анализ ситуации в муниципальном образовании показал, что основными запланированными мероприятиями по строительству и реконстру</w:t>
      </w:r>
      <w:r w:rsidRPr="003B5B14">
        <w:rPr>
          <w:rFonts w:cs="Times New Roman"/>
          <w:sz w:val="28"/>
          <w:szCs w:val="28"/>
        </w:rPr>
        <w:t>к</w:t>
      </w:r>
      <w:r w:rsidRPr="003B5B14">
        <w:rPr>
          <w:rFonts w:cs="Times New Roman"/>
          <w:sz w:val="28"/>
          <w:szCs w:val="28"/>
        </w:rPr>
        <w:t xml:space="preserve">ции объектов централизованной системы водоотведения в </w:t>
      </w:r>
      <w:r w:rsidR="00F24C33">
        <w:rPr>
          <w:rFonts w:cs="Times New Roman"/>
          <w:sz w:val="28"/>
          <w:szCs w:val="28"/>
        </w:rPr>
        <w:t>Анжеро-Судженском г. о</w:t>
      </w:r>
      <w:r w:rsidR="00F24C33" w:rsidRPr="00F24C33">
        <w:rPr>
          <w:rFonts w:cs="Times New Roman"/>
          <w:sz w:val="28"/>
          <w:szCs w:val="28"/>
        </w:rPr>
        <w:t>.</w:t>
      </w:r>
      <w:r w:rsidRPr="00F24C33">
        <w:rPr>
          <w:rFonts w:cs="Times New Roman"/>
          <w:sz w:val="28"/>
          <w:szCs w:val="28"/>
        </w:rPr>
        <w:t xml:space="preserve"> являются:</w:t>
      </w:r>
    </w:p>
    <w:p w:rsidR="00E01B40" w:rsidRPr="00F24C33" w:rsidRDefault="00F24C33" w:rsidP="009A3386">
      <w:pPr>
        <w:pStyle w:val="14"/>
        <w:numPr>
          <w:ilvl w:val="0"/>
          <w:numId w:val="39"/>
        </w:numPr>
        <w:shd w:val="clear" w:color="auto" w:fill="auto"/>
        <w:spacing w:line="276" w:lineRule="auto"/>
        <w:ind w:right="23"/>
        <w:rPr>
          <w:rFonts w:cs="Times New Roman"/>
          <w:sz w:val="28"/>
          <w:szCs w:val="28"/>
        </w:rPr>
      </w:pPr>
      <w:r w:rsidRPr="00F24C33">
        <w:rPr>
          <w:rFonts w:cs="Times New Roman"/>
          <w:sz w:val="28"/>
          <w:szCs w:val="28"/>
        </w:rPr>
        <w:t>Строительство КНС «Южная»</w:t>
      </w:r>
      <w:r w:rsidR="00DF7D89" w:rsidRPr="00F24C33">
        <w:rPr>
          <w:rFonts w:cs="Times New Roman"/>
          <w:sz w:val="28"/>
          <w:szCs w:val="28"/>
        </w:rPr>
        <w:t>.</w:t>
      </w:r>
    </w:p>
    <w:p w:rsidR="00E01B40" w:rsidRPr="00F24C33" w:rsidRDefault="00E01B40" w:rsidP="009A3386">
      <w:pPr>
        <w:pStyle w:val="14"/>
        <w:numPr>
          <w:ilvl w:val="0"/>
          <w:numId w:val="39"/>
        </w:numPr>
        <w:shd w:val="clear" w:color="auto" w:fill="auto"/>
        <w:spacing w:line="276" w:lineRule="auto"/>
        <w:ind w:right="23"/>
        <w:rPr>
          <w:rFonts w:cs="Times New Roman"/>
          <w:sz w:val="28"/>
          <w:szCs w:val="28"/>
        </w:rPr>
      </w:pPr>
      <w:r w:rsidRPr="00F24C33">
        <w:rPr>
          <w:rFonts w:cs="Times New Roman"/>
          <w:sz w:val="28"/>
          <w:szCs w:val="28"/>
        </w:rPr>
        <w:t>Реконструкция существующих КНС с заменой устаревшего насосного об</w:t>
      </w:r>
      <w:r w:rsidRPr="00F24C33">
        <w:rPr>
          <w:rFonts w:cs="Times New Roman"/>
          <w:sz w:val="28"/>
          <w:szCs w:val="28"/>
        </w:rPr>
        <w:t>о</w:t>
      </w:r>
      <w:r w:rsidRPr="00F24C33">
        <w:rPr>
          <w:rFonts w:cs="Times New Roman"/>
          <w:sz w:val="28"/>
          <w:szCs w:val="28"/>
        </w:rPr>
        <w:t>рудования, применением устройств плавного пуска</w:t>
      </w:r>
      <w:r w:rsidR="00014B2D" w:rsidRPr="00F24C33">
        <w:rPr>
          <w:rFonts w:cs="Times New Roman"/>
          <w:sz w:val="28"/>
          <w:szCs w:val="28"/>
        </w:rPr>
        <w:t>.</w:t>
      </w:r>
    </w:p>
    <w:p w:rsidR="00E01B40" w:rsidRPr="003B5B14" w:rsidRDefault="00E01B40" w:rsidP="00E01B40">
      <w:pPr>
        <w:pStyle w:val="14"/>
        <w:shd w:val="clear" w:color="auto" w:fill="auto"/>
        <w:spacing w:line="276" w:lineRule="auto"/>
        <w:ind w:left="23" w:right="23" w:firstLine="567"/>
        <w:rPr>
          <w:rFonts w:cs="Times New Roman"/>
          <w:sz w:val="28"/>
          <w:szCs w:val="28"/>
        </w:rPr>
      </w:pPr>
      <w:r w:rsidRPr="00F24C33">
        <w:rPr>
          <w:rFonts w:cs="Times New Roman"/>
          <w:sz w:val="28"/>
          <w:szCs w:val="28"/>
        </w:rPr>
        <w:t>Вывод из эксплуатации объектов централизованной системы водоотведения не планируется.</w:t>
      </w:r>
      <w:r w:rsidRPr="003B5B14">
        <w:rPr>
          <w:rFonts w:cs="Times New Roman"/>
          <w:sz w:val="28"/>
          <w:szCs w:val="28"/>
        </w:rPr>
        <w:t xml:space="preserve"> </w:t>
      </w:r>
    </w:p>
    <w:p w:rsidR="00E01B40" w:rsidRPr="003B5B14" w:rsidRDefault="00E01B40" w:rsidP="00E01B40">
      <w:pPr>
        <w:pStyle w:val="3"/>
        <w:spacing w:after="240"/>
        <w:ind w:firstLine="567"/>
        <w:rPr>
          <w:rFonts w:ascii="Times New Roman" w:hAnsi="Times New Roman" w:cs="Times New Roman"/>
          <w:color w:val="auto"/>
          <w:szCs w:val="28"/>
        </w:rPr>
      </w:pPr>
      <w:bookmarkStart w:id="211" w:name="_Toc385862092"/>
      <w:bookmarkStart w:id="212" w:name="_Toc392073628"/>
      <w:bookmarkStart w:id="213" w:name="_Toc395801176"/>
      <w:bookmarkStart w:id="214" w:name="_Toc479756435"/>
      <w:r w:rsidRPr="003B5B14">
        <w:rPr>
          <w:rFonts w:ascii="Times New Roman" w:hAnsi="Times New Roman" w:cs="Times New Roman"/>
          <w:color w:val="auto"/>
          <w:szCs w:val="28"/>
        </w:rPr>
        <w:t>3.4.5.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End w:id="211"/>
      <w:bookmarkEnd w:id="212"/>
      <w:bookmarkEnd w:id="213"/>
      <w:bookmarkEnd w:id="214"/>
    </w:p>
    <w:p w:rsidR="00E01B40" w:rsidRPr="003B5B14" w:rsidRDefault="00E01B40" w:rsidP="00E01B40">
      <w:pPr>
        <w:autoSpaceDE w:val="0"/>
        <w:autoSpaceDN w:val="0"/>
        <w:adjustRightInd w:val="0"/>
        <w:ind w:firstLine="567"/>
        <w:rPr>
          <w:rFonts w:cs="Times New Roman"/>
          <w:color w:val="C00000"/>
          <w:szCs w:val="28"/>
        </w:rPr>
      </w:pPr>
      <w:r w:rsidRPr="003B5B14">
        <w:rPr>
          <w:rFonts w:cs="Times New Roman"/>
          <w:szCs w:val="28"/>
        </w:rPr>
        <w:t>Проведенный анализ ситуации в муниципальном образовании показал, нео</w:t>
      </w:r>
      <w:r w:rsidRPr="003B5B14">
        <w:rPr>
          <w:rFonts w:cs="Times New Roman"/>
          <w:szCs w:val="28"/>
        </w:rPr>
        <w:t>б</w:t>
      </w:r>
      <w:r w:rsidRPr="003B5B14">
        <w:rPr>
          <w:rFonts w:cs="Times New Roman"/>
          <w:szCs w:val="28"/>
        </w:rPr>
        <w:t>ходимость внедрения высокоэффективных энергосберегающих технологий, а именно создание современной автоматизированной системы оперативного ди</w:t>
      </w:r>
      <w:r w:rsidRPr="003B5B14">
        <w:rPr>
          <w:rFonts w:cs="Times New Roman"/>
          <w:szCs w:val="28"/>
        </w:rPr>
        <w:t>с</w:t>
      </w:r>
      <w:r w:rsidRPr="003B5B14">
        <w:rPr>
          <w:rFonts w:cs="Times New Roman"/>
          <w:szCs w:val="28"/>
        </w:rPr>
        <w:t>петчерского управления системами водоотведения.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394"/>
        <w:gridCol w:w="4820"/>
      </w:tblGrid>
      <w:tr w:rsidR="00835E41" w:rsidRPr="00702EEC" w:rsidTr="00835E41">
        <w:tc>
          <w:tcPr>
            <w:tcW w:w="959" w:type="dxa"/>
            <w:shd w:val="clear" w:color="auto" w:fill="auto"/>
          </w:tcPr>
          <w:p w:rsidR="00835E41" w:rsidRPr="00835E41" w:rsidRDefault="00835E41" w:rsidP="00BC5829">
            <w:pPr>
              <w:rPr>
                <w:szCs w:val="28"/>
              </w:rPr>
            </w:pPr>
            <w:r w:rsidRPr="00835E41">
              <w:rPr>
                <w:szCs w:val="28"/>
              </w:rPr>
              <w:t>1</w:t>
            </w:r>
          </w:p>
        </w:tc>
        <w:tc>
          <w:tcPr>
            <w:tcW w:w="4394" w:type="dxa"/>
            <w:shd w:val="clear" w:color="auto" w:fill="auto"/>
          </w:tcPr>
          <w:p w:rsidR="00835E41" w:rsidRPr="00835E41" w:rsidRDefault="00835E41" w:rsidP="00BC5829">
            <w:pPr>
              <w:rPr>
                <w:szCs w:val="28"/>
              </w:rPr>
            </w:pPr>
            <w:r w:rsidRPr="00835E41">
              <w:rPr>
                <w:szCs w:val="28"/>
              </w:rPr>
              <w:t>Кемеровская область, г.Анжеро-Судженск, Канализационная н</w:t>
            </w:r>
            <w:r w:rsidRPr="00835E41">
              <w:rPr>
                <w:szCs w:val="28"/>
              </w:rPr>
              <w:t>а</w:t>
            </w:r>
            <w:r w:rsidRPr="00835E41">
              <w:rPr>
                <w:szCs w:val="28"/>
              </w:rPr>
              <w:t>сосная станция в районе ж/д ста</w:t>
            </w:r>
            <w:r w:rsidRPr="00835E41">
              <w:rPr>
                <w:szCs w:val="28"/>
              </w:rPr>
              <w:t>н</w:t>
            </w:r>
            <w:r w:rsidRPr="00835E41">
              <w:rPr>
                <w:szCs w:val="28"/>
              </w:rPr>
              <w:t>ции "Челы"</w:t>
            </w:r>
          </w:p>
        </w:tc>
        <w:tc>
          <w:tcPr>
            <w:tcW w:w="4820" w:type="dxa"/>
            <w:shd w:val="clear" w:color="auto" w:fill="auto"/>
          </w:tcPr>
          <w:p w:rsidR="00835E41" w:rsidRPr="00835E41" w:rsidRDefault="00835E41" w:rsidP="00BC5829">
            <w:pPr>
              <w:rPr>
                <w:szCs w:val="28"/>
              </w:rPr>
            </w:pPr>
            <w:r w:rsidRPr="00835E41">
              <w:rPr>
                <w:szCs w:val="28"/>
              </w:rPr>
              <w:t>Техническое перевооружение (авт</w:t>
            </w:r>
            <w:r w:rsidRPr="00835E41">
              <w:rPr>
                <w:szCs w:val="28"/>
              </w:rPr>
              <w:t>о</w:t>
            </w:r>
            <w:r w:rsidRPr="00835E41">
              <w:rPr>
                <w:szCs w:val="28"/>
              </w:rPr>
              <w:t>матизация)</w:t>
            </w:r>
          </w:p>
        </w:tc>
      </w:tr>
    </w:tbl>
    <w:p w:rsidR="00E01B40" w:rsidRPr="003B5B14" w:rsidRDefault="00E01B40" w:rsidP="00E01B40">
      <w:pPr>
        <w:autoSpaceDE w:val="0"/>
        <w:autoSpaceDN w:val="0"/>
        <w:adjustRightInd w:val="0"/>
        <w:ind w:firstLine="567"/>
        <w:rPr>
          <w:rFonts w:cs="Times New Roman"/>
          <w:szCs w:val="28"/>
        </w:rPr>
      </w:pPr>
      <w:r w:rsidRPr="003B5B14">
        <w:rPr>
          <w:rFonts w:cs="Times New Roman"/>
          <w:szCs w:val="28"/>
        </w:rPr>
        <w:t>Создание автоматизированной системы позволяет достигнуть следующих целей:</w:t>
      </w:r>
    </w:p>
    <w:p w:rsidR="00E01B40" w:rsidRPr="003B5B14" w:rsidRDefault="00E01B40" w:rsidP="009A3386">
      <w:pPr>
        <w:pStyle w:val="ab"/>
        <w:numPr>
          <w:ilvl w:val="0"/>
          <w:numId w:val="33"/>
        </w:numPr>
        <w:autoSpaceDE w:val="0"/>
        <w:autoSpaceDN w:val="0"/>
        <w:adjustRightInd w:val="0"/>
        <w:rPr>
          <w:rFonts w:cs="Times New Roman"/>
          <w:szCs w:val="28"/>
        </w:rPr>
      </w:pPr>
      <w:r w:rsidRPr="003B5B14">
        <w:rPr>
          <w:rFonts w:cs="Times New Roman"/>
          <w:szCs w:val="28"/>
        </w:rPr>
        <w:t>Обеспечение необходимых показателей технологических процессов пре</w:t>
      </w:r>
      <w:r w:rsidRPr="003B5B14">
        <w:rPr>
          <w:rFonts w:cs="Times New Roman"/>
          <w:szCs w:val="28"/>
        </w:rPr>
        <w:t>д</w:t>
      </w:r>
      <w:r w:rsidRPr="003B5B14">
        <w:rPr>
          <w:rFonts w:cs="Times New Roman"/>
          <w:szCs w:val="28"/>
        </w:rPr>
        <w:t>приятия.</w:t>
      </w:r>
    </w:p>
    <w:p w:rsidR="00E01B40" w:rsidRPr="003B5B14" w:rsidRDefault="00E01B40" w:rsidP="009A3386">
      <w:pPr>
        <w:pStyle w:val="ab"/>
        <w:numPr>
          <w:ilvl w:val="0"/>
          <w:numId w:val="33"/>
        </w:numPr>
        <w:autoSpaceDE w:val="0"/>
        <w:autoSpaceDN w:val="0"/>
        <w:adjustRightInd w:val="0"/>
        <w:rPr>
          <w:rFonts w:cs="Times New Roman"/>
          <w:szCs w:val="28"/>
        </w:rPr>
      </w:pPr>
      <w:r w:rsidRPr="003B5B14">
        <w:rPr>
          <w:rFonts w:cs="Times New Roman"/>
          <w:szCs w:val="28"/>
        </w:rPr>
        <w:t>Минимизация вероятности возникновения технологических нарушений и аварий.</w:t>
      </w:r>
    </w:p>
    <w:p w:rsidR="00E01B40" w:rsidRPr="003B5B14" w:rsidRDefault="00E01B40" w:rsidP="009A3386">
      <w:pPr>
        <w:pStyle w:val="ab"/>
        <w:numPr>
          <w:ilvl w:val="0"/>
          <w:numId w:val="33"/>
        </w:numPr>
        <w:autoSpaceDE w:val="0"/>
        <w:autoSpaceDN w:val="0"/>
        <w:adjustRightInd w:val="0"/>
        <w:rPr>
          <w:rFonts w:cs="Times New Roman"/>
          <w:szCs w:val="28"/>
        </w:rPr>
      </w:pPr>
      <w:r w:rsidRPr="003B5B14">
        <w:rPr>
          <w:rFonts w:cs="Times New Roman"/>
          <w:szCs w:val="28"/>
        </w:rPr>
        <w:t>Обеспечение расчетного времени восстановления всего технологического процесса.</w:t>
      </w:r>
    </w:p>
    <w:p w:rsidR="00E01B40" w:rsidRPr="003B5B14" w:rsidRDefault="00E01B40" w:rsidP="009A3386">
      <w:pPr>
        <w:pStyle w:val="ab"/>
        <w:numPr>
          <w:ilvl w:val="0"/>
          <w:numId w:val="33"/>
        </w:numPr>
        <w:autoSpaceDE w:val="0"/>
        <w:autoSpaceDN w:val="0"/>
        <w:adjustRightInd w:val="0"/>
        <w:rPr>
          <w:rFonts w:cs="Times New Roman"/>
          <w:szCs w:val="28"/>
        </w:rPr>
      </w:pPr>
      <w:r w:rsidRPr="003B5B14">
        <w:rPr>
          <w:rFonts w:cs="Times New Roman"/>
          <w:szCs w:val="28"/>
        </w:rPr>
        <w:t>Сокращение времени:</w:t>
      </w:r>
    </w:p>
    <w:p w:rsidR="00E01B40" w:rsidRPr="003B5B14" w:rsidRDefault="00E01B40" w:rsidP="009A3386">
      <w:pPr>
        <w:pStyle w:val="ab"/>
        <w:numPr>
          <w:ilvl w:val="0"/>
          <w:numId w:val="9"/>
        </w:numPr>
        <w:autoSpaceDE w:val="0"/>
        <w:autoSpaceDN w:val="0"/>
        <w:adjustRightInd w:val="0"/>
        <w:rPr>
          <w:rFonts w:cs="Times New Roman"/>
          <w:szCs w:val="28"/>
        </w:rPr>
      </w:pPr>
      <w:r w:rsidRPr="003B5B14">
        <w:rPr>
          <w:rFonts w:cs="Times New Roman"/>
          <w:szCs w:val="28"/>
        </w:rPr>
        <w:lastRenderedPageBreak/>
        <w:t>принятия оптимальных решений оперативным персоналом в штатных и аварийных ситуациях;</w:t>
      </w:r>
    </w:p>
    <w:p w:rsidR="00E01B40" w:rsidRPr="003B5B14" w:rsidRDefault="00E01B40" w:rsidP="009A3386">
      <w:pPr>
        <w:pStyle w:val="ab"/>
        <w:numPr>
          <w:ilvl w:val="0"/>
          <w:numId w:val="9"/>
        </w:numPr>
        <w:autoSpaceDE w:val="0"/>
        <w:autoSpaceDN w:val="0"/>
        <w:adjustRightInd w:val="0"/>
        <w:rPr>
          <w:rFonts w:cs="Times New Roman"/>
          <w:szCs w:val="28"/>
        </w:rPr>
      </w:pPr>
      <w:r w:rsidRPr="003B5B14">
        <w:rPr>
          <w:rFonts w:cs="Times New Roman"/>
          <w:szCs w:val="28"/>
        </w:rPr>
        <w:t>выполнения работ по ремонту и обслуживанию оборудования;</w:t>
      </w:r>
    </w:p>
    <w:p w:rsidR="00E01B40" w:rsidRPr="003B5B14" w:rsidRDefault="00E01B40" w:rsidP="009A3386">
      <w:pPr>
        <w:pStyle w:val="ab"/>
        <w:numPr>
          <w:ilvl w:val="0"/>
          <w:numId w:val="9"/>
        </w:numPr>
        <w:autoSpaceDE w:val="0"/>
        <w:autoSpaceDN w:val="0"/>
        <w:adjustRightInd w:val="0"/>
        <w:rPr>
          <w:rFonts w:cs="Times New Roman"/>
          <w:szCs w:val="28"/>
        </w:rPr>
      </w:pPr>
      <w:r w:rsidRPr="003B5B14">
        <w:rPr>
          <w:rFonts w:cs="Times New Roman"/>
          <w:szCs w:val="28"/>
        </w:rPr>
        <w:t>простоя оборудования за счет оптимального регулирования параметров всего технологического процесса;</w:t>
      </w:r>
    </w:p>
    <w:p w:rsidR="00E01B40" w:rsidRPr="00EE4A96" w:rsidRDefault="00EE4A96" w:rsidP="00EE4A96">
      <w:pPr>
        <w:autoSpaceDE w:val="0"/>
        <w:autoSpaceDN w:val="0"/>
        <w:adjustRightInd w:val="0"/>
        <w:ind w:left="568"/>
        <w:rPr>
          <w:rFonts w:cs="Times New Roman"/>
          <w:szCs w:val="28"/>
        </w:rPr>
      </w:pPr>
      <w:r>
        <w:rPr>
          <w:rFonts w:cs="Times New Roman"/>
          <w:szCs w:val="28"/>
        </w:rPr>
        <w:t xml:space="preserve">5. </w:t>
      </w:r>
      <w:r w:rsidR="00E01B40" w:rsidRPr="00EE4A96">
        <w:rPr>
          <w:rFonts w:cs="Times New Roman"/>
          <w:szCs w:val="28"/>
        </w:rPr>
        <w:t>Повышение надежности работы оборудования, используемого в составе данной системы, за счет адаптивных и оптимально подобранных алгоритмов управления.</w:t>
      </w:r>
    </w:p>
    <w:p w:rsidR="00E01B40" w:rsidRPr="00EE4A96" w:rsidRDefault="00EE4A96" w:rsidP="00EE4A96">
      <w:pPr>
        <w:ind w:left="568"/>
        <w:rPr>
          <w:rFonts w:cs="Times New Roman"/>
          <w:szCs w:val="28"/>
        </w:rPr>
      </w:pPr>
      <w:r>
        <w:rPr>
          <w:rFonts w:cs="Times New Roman"/>
          <w:szCs w:val="28"/>
        </w:rPr>
        <w:t xml:space="preserve">6. </w:t>
      </w:r>
      <w:r w:rsidR="00E01B40" w:rsidRPr="00EE4A96">
        <w:rPr>
          <w:rFonts w:cs="Times New Roman"/>
          <w:szCs w:val="28"/>
        </w:rPr>
        <w:t>Сокращение затрат и издержек на ремонтно-восстановительные работы.</w:t>
      </w:r>
    </w:p>
    <w:p w:rsidR="00E01B40" w:rsidRPr="003B5B14" w:rsidRDefault="00E01B40" w:rsidP="00E01B40">
      <w:pPr>
        <w:pStyle w:val="3"/>
        <w:spacing w:after="240"/>
        <w:ind w:firstLine="567"/>
        <w:rPr>
          <w:rFonts w:ascii="Times New Roman" w:hAnsi="Times New Roman" w:cs="Times New Roman"/>
          <w:color w:val="auto"/>
          <w:szCs w:val="28"/>
        </w:rPr>
      </w:pPr>
      <w:bookmarkStart w:id="215" w:name="_Toc385862093"/>
      <w:bookmarkStart w:id="216" w:name="_Toc392073629"/>
      <w:bookmarkStart w:id="217" w:name="_Toc395801177"/>
      <w:bookmarkStart w:id="218" w:name="_Toc479756436"/>
      <w:r w:rsidRPr="003B5B14">
        <w:rPr>
          <w:rFonts w:ascii="Times New Roman" w:hAnsi="Times New Roman" w:cs="Times New Roman"/>
          <w:color w:val="auto"/>
          <w:szCs w:val="28"/>
        </w:rPr>
        <w:t xml:space="preserve">3.4.6. Описание вариантов маршрутов прохождения трубопроводов (трасс) по территории </w:t>
      </w:r>
      <w:r w:rsidR="001B11C9">
        <w:rPr>
          <w:rFonts w:ascii="Times New Roman" w:hAnsi="Times New Roman" w:cs="Times New Roman"/>
          <w:color w:val="auto"/>
          <w:szCs w:val="28"/>
        </w:rPr>
        <w:t>Анжеро-Судженского г. о.</w:t>
      </w:r>
      <w:r w:rsidRPr="003B5B14">
        <w:rPr>
          <w:rFonts w:ascii="Times New Roman" w:hAnsi="Times New Roman" w:cs="Times New Roman"/>
          <w:color w:val="auto"/>
          <w:szCs w:val="28"/>
        </w:rPr>
        <w:t>, расположения намечаемых площадок под строительство сооружений водоотведения и их обоснование</w:t>
      </w:r>
      <w:bookmarkEnd w:id="215"/>
      <w:bookmarkEnd w:id="216"/>
      <w:bookmarkEnd w:id="217"/>
      <w:bookmarkEnd w:id="218"/>
    </w:p>
    <w:p w:rsidR="00E01B40" w:rsidRPr="003B5B14" w:rsidRDefault="00E01B40" w:rsidP="00E01B40">
      <w:pPr>
        <w:ind w:firstLine="567"/>
        <w:rPr>
          <w:rFonts w:cs="Times New Roman"/>
          <w:szCs w:val="28"/>
        </w:rPr>
      </w:pPr>
      <w:r w:rsidRPr="003B5B14">
        <w:rPr>
          <w:rFonts w:cs="Times New Roman"/>
          <w:szCs w:val="28"/>
        </w:rPr>
        <w:t>Анализ вариантов маршрутов прохождения трубопроводов (трасс) по терр</w:t>
      </w:r>
      <w:r w:rsidRPr="003B5B14">
        <w:rPr>
          <w:rFonts w:cs="Times New Roman"/>
          <w:szCs w:val="28"/>
        </w:rPr>
        <w:t>и</w:t>
      </w:r>
      <w:r w:rsidRPr="003B5B14">
        <w:rPr>
          <w:rFonts w:cs="Times New Roman"/>
          <w:szCs w:val="28"/>
        </w:rPr>
        <w:t xml:space="preserve">тории </w:t>
      </w:r>
      <w:r w:rsidR="00F24C33">
        <w:rPr>
          <w:rFonts w:cs="Times New Roman"/>
          <w:szCs w:val="28"/>
        </w:rPr>
        <w:t>Анжеро-Судженского г. о.</w:t>
      </w:r>
      <w:r w:rsidRPr="003B5B14">
        <w:rPr>
          <w:rFonts w:cs="Times New Roman"/>
          <w:szCs w:val="28"/>
        </w:rPr>
        <w:t xml:space="preserve"> показал, что на перспективу сохраняются сущ</w:t>
      </w:r>
      <w:r w:rsidRPr="003B5B14">
        <w:rPr>
          <w:rFonts w:cs="Times New Roman"/>
          <w:szCs w:val="28"/>
        </w:rPr>
        <w:t>е</w:t>
      </w:r>
      <w:r w:rsidRPr="003B5B14">
        <w:rPr>
          <w:rFonts w:cs="Times New Roman"/>
          <w:szCs w:val="28"/>
        </w:rPr>
        <w:t xml:space="preserve">ствующие маршруты прохождения трубопроводов по территории </w:t>
      </w:r>
      <w:r w:rsidR="00F24C33">
        <w:rPr>
          <w:rFonts w:cs="Times New Roman"/>
          <w:szCs w:val="28"/>
        </w:rPr>
        <w:t>Анжеро-Судженского г. о</w:t>
      </w:r>
      <w:r w:rsidRPr="003B5B14">
        <w:rPr>
          <w:rFonts w:cs="Times New Roman"/>
          <w:szCs w:val="28"/>
        </w:rPr>
        <w:t>. Новые трубопроводы прокладываются вдоль проезжих частей автомобильных дорог, для оперативного доступа, в случае возникновения ав</w:t>
      </w:r>
      <w:r w:rsidRPr="003B5B14">
        <w:rPr>
          <w:rFonts w:cs="Times New Roman"/>
          <w:szCs w:val="28"/>
        </w:rPr>
        <w:t>а</w:t>
      </w:r>
      <w:r w:rsidRPr="003B5B14">
        <w:rPr>
          <w:rFonts w:cs="Times New Roman"/>
          <w:szCs w:val="28"/>
        </w:rPr>
        <w:t xml:space="preserve">рийных ситуаций. Варианты прохождения трубопроводов отображены </w:t>
      </w:r>
      <w:r w:rsidRPr="00F24C33">
        <w:rPr>
          <w:rFonts w:cs="Times New Roman"/>
          <w:szCs w:val="28"/>
        </w:rPr>
        <w:t>в Прил</w:t>
      </w:r>
      <w:r w:rsidRPr="00F24C33">
        <w:rPr>
          <w:rFonts w:cs="Times New Roman"/>
          <w:szCs w:val="28"/>
        </w:rPr>
        <w:t>о</w:t>
      </w:r>
      <w:r w:rsidRPr="00F24C33">
        <w:rPr>
          <w:rFonts w:cs="Times New Roman"/>
          <w:szCs w:val="28"/>
        </w:rPr>
        <w:t xml:space="preserve">жении № 2 к схеме водоснабжения и водоотведения </w:t>
      </w:r>
      <w:r w:rsidR="00F24C33" w:rsidRPr="00F24C33">
        <w:rPr>
          <w:rFonts w:cs="Times New Roman"/>
          <w:szCs w:val="28"/>
        </w:rPr>
        <w:t>Анжеро-Судженского г</w:t>
      </w:r>
      <w:r w:rsidR="00F24C33" w:rsidRPr="00782D14">
        <w:rPr>
          <w:rFonts w:cs="Times New Roman"/>
          <w:szCs w:val="28"/>
        </w:rPr>
        <w:t>. о</w:t>
      </w:r>
      <w:r w:rsidRPr="00782D14">
        <w:rPr>
          <w:rFonts w:cs="Times New Roman"/>
          <w:szCs w:val="28"/>
        </w:rPr>
        <w:t>.</w:t>
      </w:r>
    </w:p>
    <w:p w:rsidR="00E01B40" w:rsidRPr="003B5B14" w:rsidRDefault="00E01B40" w:rsidP="00E01B40">
      <w:pPr>
        <w:rPr>
          <w:rFonts w:cs="Times New Roman"/>
          <w:szCs w:val="28"/>
        </w:rPr>
        <w:sectPr w:rsidR="00E01B40" w:rsidRPr="003B5B14" w:rsidSect="006A4FB5">
          <w:pgSz w:w="11906" w:h="16838"/>
          <w:pgMar w:top="1134" w:right="851" w:bottom="1134" w:left="1134" w:header="709" w:footer="709" w:gutter="0"/>
          <w:pgBorders>
            <w:top w:val="single" w:sz="4" w:space="12" w:color="auto"/>
            <w:left w:val="single" w:sz="4" w:space="15" w:color="auto"/>
            <w:bottom w:val="single" w:sz="4" w:space="12" w:color="auto"/>
            <w:right w:val="single" w:sz="4" w:space="19" w:color="auto"/>
          </w:pgBorders>
          <w:cols w:space="708"/>
          <w:docGrid w:linePitch="360"/>
        </w:sectPr>
      </w:pPr>
    </w:p>
    <w:p w:rsidR="00E01B40" w:rsidRPr="003B5B14" w:rsidRDefault="00E01B40" w:rsidP="00E01B40">
      <w:pPr>
        <w:pStyle w:val="3"/>
        <w:spacing w:before="0"/>
        <w:ind w:firstLine="567"/>
        <w:rPr>
          <w:rFonts w:ascii="Times New Roman" w:hAnsi="Times New Roman" w:cs="Times New Roman"/>
          <w:color w:val="auto"/>
          <w:szCs w:val="28"/>
        </w:rPr>
      </w:pPr>
      <w:bookmarkStart w:id="219" w:name="_Toc385862094"/>
      <w:bookmarkStart w:id="220" w:name="_Toc392073630"/>
      <w:bookmarkStart w:id="221" w:name="_Toc395801178"/>
      <w:bookmarkStart w:id="222" w:name="_Toc479756437"/>
      <w:r w:rsidRPr="003B5B14">
        <w:rPr>
          <w:rFonts w:ascii="Times New Roman" w:hAnsi="Times New Roman" w:cs="Times New Roman"/>
          <w:color w:val="auto"/>
          <w:szCs w:val="28"/>
        </w:rPr>
        <w:lastRenderedPageBreak/>
        <w:t>3.4.7. Границы и характеристики охранных зон сетей и сооружений централизованной системы водоотвед</w:t>
      </w:r>
      <w:r w:rsidRPr="003B5B14">
        <w:rPr>
          <w:rFonts w:ascii="Times New Roman" w:hAnsi="Times New Roman" w:cs="Times New Roman"/>
          <w:color w:val="auto"/>
          <w:szCs w:val="28"/>
        </w:rPr>
        <w:t>е</w:t>
      </w:r>
      <w:r w:rsidRPr="003B5B14">
        <w:rPr>
          <w:rFonts w:ascii="Times New Roman" w:hAnsi="Times New Roman" w:cs="Times New Roman"/>
          <w:color w:val="auto"/>
          <w:szCs w:val="28"/>
        </w:rPr>
        <w:t>ния</w:t>
      </w:r>
      <w:bookmarkEnd w:id="219"/>
      <w:bookmarkEnd w:id="220"/>
      <w:bookmarkEnd w:id="221"/>
      <w:bookmarkEnd w:id="222"/>
    </w:p>
    <w:p w:rsidR="00E01B40" w:rsidRPr="00F5317F" w:rsidRDefault="00E01B40" w:rsidP="00E01B40">
      <w:pPr>
        <w:ind w:firstLine="567"/>
        <w:rPr>
          <w:rFonts w:cs="Times New Roman"/>
          <w:color w:val="000000"/>
          <w:sz w:val="26"/>
          <w:szCs w:val="26"/>
        </w:rPr>
      </w:pPr>
      <w:r w:rsidRPr="003B5B14">
        <w:rPr>
          <w:rFonts w:cs="Times New Roman"/>
          <w:szCs w:val="28"/>
        </w:rPr>
        <w:t>Границы и характеристики охранных зон сетей и сооружений централизованной системы водоотведения с</w:t>
      </w:r>
      <w:r w:rsidRPr="003B5B14">
        <w:rPr>
          <w:rFonts w:cs="Times New Roman"/>
          <w:color w:val="000000"/>
          <w:szCs w:val="28"/>
        </w:rPr>
        <w:t>огласн</w:t>
      </w:r>
      <w:r w:rsidRPr="00F5317F">
        <w:rPr>
          <w:rFonts w:cs="Times New Roman"/>
          <w:color w:val="000000"/>
          <w:sz w:val="26"/>
          <w:szCs w:val="26"/>
        </w:rPr>
        <w:t>о СНиП 2.07.01-89 «Градостроительство. Планировка и застройка городских и сельских поселений» приведены в таб. 3.</w:t>
      </w:r>
      <w:r w:rsidR="00F24C33">
        <w:rPr>
          <w:rFonts w:cs="Times New Roman"/>
          <w:color w:val="000000"/>
          <w:sz w:val="26"/>
          <w:szCs w:val="26"/>
        </w:rPr>
        <w:t>10</w:t>
      </w:r>
    </w:p>
    <w:p w:rsidR="00E01B40" w:rsidRDefault="00E01B40" w:rsidP="00E01B40">
      <w:pPr>
        <w:jc w:val="right"/>
        <w:rPr>
          <w:rFonts w:cs="Times New Roman"/>
          <w:sz w:val="26"/>
          <w:szCs w:val="26"/>
        </w:rPr>
      </w:pPr>
      <w:r>
        <w:rPr>
          <w:rFonts w:cs="Times New Roman"/>
          <w:sz w:val="26"/>
          <w:szCs w:val="26"/>
        </w:rPr>
        <w:t>Т</w:t>
      </w:r>
      <w:r w:rsidRPr="00F5317F">
        <w:rPr>
          <w:rFonts w:cs="Times New Roman"/>
          <w:sz w:val="26"/>
          <w:szCs w:val="26"/>
        </w:rPr>
        <w:t>аб. 3.</w:t>
      </w:r>
      <w:r w:rsidR="00F24C33">
        <w:rPr>
          <w:rFonts w:cs="Times New Roman"/>
          <w:sz w:val="26"/>
          <w:szCs w:val="26"/>
        </w:rPr>
        <w:t>10</w:t>
      </w:r>
      <w:r w:rsidRPr="00F5317F">
        <w:rPr>
          <w:rFonts w:cs="Times New Roman"/>
          <w:sz w:val="26"/>
          <w:szCs w:val="26"/>
        </w:rPr>
        <w:t>. Границы охранных зон</w:t>
      </w:r>
    </w:p>
    <w:tbl>
      <w:tblPr>
        <w:tblW w:w="5000" w:type="pct"/>
        <w:tblLook w:val="04A0"/>
      </w:tblPr>
      <w:tblGrid>
        <w:gridCol w:w="2042"/>
        <w:gridCol w:w="1255"/>
        <w:gridCol w:w="1653"/>
        <w:gridCol w:w="1449"/>
        <w:gridCol w:w="1251"/>
        <w:gridCol w:w="1334"/>
        <w:gridCol w:w="1133"/>
        <w:gridCol w:w="1384"/>
        <w:gridCol w:w="1091"/>
        <w:gridCol w:w="2194"/>
      </w:tblGrid>
      <w:tr w:rsidR="00E01B40" w:rsidRPr="00FE7362" w:rsidTr="003E3531">
        <w:trPr>
          <w:trHeight w:hRule="exact" w:val="540"/>
          <w:tblHeader/>
        </w:trPr>
        <w:tc>
          <w:tcPr>
            <w:tcW w:w="69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1B40" w:rsidRDefault="00E01B40" w:rsidP="003E3531">
            <w:pPr>
              <w:spacing w:line="240" w:lineRule="auto"/>
              <w:jc w:val="center"/>
              <w:rPr>
                <w:rFonts w:cs="Times New Roman"/>
                <w:color w:val="000000"/>
                <w:sz w:val="20"/>
                <w:szCs w:val="20"/>
              </w:rPr>
            </w:pPr>
            <w:r w:rsidRPr="00FE7362">
              <w:rPr>
                <w:rFonts w:cs="Times New Roman"/>
                <w:color w:val="000000"/>
                <w:sz w:val="20"/>
                <w:szCs w:val="20"/>
              </w:rPr>
              <w:t>Инженерные сети</w:t>
            </w:r>
          </w:p>
        </w:tc>
        <w:tc>
          <w:tcPr>
            <w:tcW w:w="4309" w:type="pct"/>
            <w:gridSpan w:val="9"/>
            <w:tcBorders>
              <w:top w:val="single" w:sz="4" w:space="0" w:color="auto"/>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Расстояние, м, от подземных сетей до</w:t>
            </w:r>
          </w:p>
        </w:tc>
      </w:tr>
      <w:tr w:rsidR="00E01B40" w:rsidRPr="00FE7362" w:rsidTr="003E3531">
        <w:trPr>
          <w:trHeight w:val="300"/>
          <w:tblHeader/>
        </w:trPr>
        <w:tc>
          <w:tcPr>
            <w:tcW w:w="691" w:type="pct"/>
            <w:vMerge/>
            <w:tcBorders>
              <w:top w:val="single" w:sz="4" w:space="0" w:color="auto"/>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cs="Times New Roman"/>
                <w:color w:val="000000"/>
                <w:sz w:val="20"/>
                <w:szCs w:val="20"/>
              </w:rPr>
            </w:pPr>
          </w:p>
        </w:tc>
        <w:tc>
          <w:tcPr>
            <w:tcW w:w="424" w:type="pct"/>
            <w:vMerge w:val="restart"/>
            <w:tcBorders>
              <w:top w:val="nil"/>
              <w:left w:val="single" w:sz="4" w:space="0" w:color="auto"/>
              <w:bottom w:val="single" w:sz="4" w:space="0" w:color="auto"/>
              <w:right w:val="single" w:sz="4" w:space="0" w:color="auto"/>
            </w:tcBorders>
            <w:shd w:val="clear" w:color="000000" w:fill="FFFFFF"/>
            <w:vAlign w:val="center"/>
            <w:hideMark/>
          </w:tcPr>
          <w:p w:rsidR="00E01B40" w:rsidRDefault="00E01B40" w:rsidP="003E3531">
            <w:pPr>
              <w:spacing w:line="240" w:lineRule="auto"/>
              <w:jc w:val="center"/>
              <w:rPr>
                <w:rFonts w:cs="Times New Roman"/>
                <w:color w:val="000000"/>
                <w:sz w:val="20"/>
                <w:szCs w:val="20"/>
              </w:rPr>
            </w:pPr>
            <w:r w:rsidRPr="00FE7362">
              <w:rPr>
                <w:rFonts w:cs="Times New Roman"/>
                <w:color w:val="000000"/>
                <w:sz w:val="20"/>
                <w:szCs w:val="20"/>
              </w:rPr>
              <w:t>Фундамент ов зданий и сооружений</w:t>
            </w:r>
          </w:p>
        </w:tc>
        <w:tc>
          <w:tcPr>
            <w:tcW w:w="559" w:type="pct"/>
            <w:vMerge w:val="restart"/>
            <w:tcBorders>
              <w:top w:val="nil"/>
              <w:left w:val="single" w:sz="4" w:space="0" w:color="auto"/>
              <w:bottom w:val="single" w:sz="4" w:space="0" w:color="auto"/>
              <w:right w:val="single" w:sz="4" w:space="0" w:color="auto"/>
            </w:tcBorders>
            <w:shd w:val="clear" w:color="000000" w:fill="FFFFFF"/>
            <w:vAlign w:val="center"/>
            <w:hideMark/>
          </w:tcPr>
          <w:p w:rsidR="00E01B40" w:rsidRDefault="00E01B40" w:rsidP="003E3531">
            <w:pPr>
              <w:spacing w:line="240" w:lineRule="auto"/>
              <w:jc w:val="center"/>
              <w:rPr>
                <w:rFonts w:cs="Times New Roman"/>
                <w:color w:val="000000"/>
                <w:sz w:val="20"/>
                <w:szCs w:val="20"/>
              </w:rPr>
            </w:pPr>
            <w:r w:rsidRPr="00FE7362">
              <w:rPr>
                <w:rFonts w:cs="Times New Roman"/>
                <w:color w:val="000000"/>
                <w:sz w:val="20"/>
                <w:szCs w:val="20"/>
              </w:rPr>
              <w:t>Фундаментов ограждений предприятий эстакад, опор контактной сети и связи, желе</w:t>
            </w:r>
            <w:r w:rsidRPr="00FE7362">
              <w:rPr>
                <w:rFonts w:cs="Times New Roman"/>
                <w:color w:val="000000"/>
                <w:sz w:val="20"/>
                <w:szCs w:val="20"/>
              </w:rPr>
              <w:t>з</w:t>
            </w:r>
            <w:r w:rsidRPr="00FE7362">
              <w:rPr>
                <w:rFonts w:cs="Times New Roman"/>
                <w:color w:val="000000"/>
                <w:sz w:val="20"/>
                <w:szCs w:val="20"/>
              </w:rPr>
              <w:t>ных дорог</w:t>
            </w:r>
          </w:p>
        </w:tc>
        <w:tc>
          <w:tcPr>
            <w:tcW w:w="913"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1B40" w:rsidRDefault="00E01B40" w:rsidP="003E3531">
            <w:pPr>
              <w:spacing w:line="240" w:lineRule="auto"/>
              <w:jc w:val="center"/>
              <w:rPr>
                <w:rFonts w:cs="Times New Roman"/>
                <w:color w:val="000000"/>
                <w:sz w:val="20"/>
                <w:szCs w:val="20"/>
              </w:rPr>
            </w:pPr>
            <w:r w:rsidRPr="00FE7362">
              <w:rPr>
                <w:rFonts w:cs="Times New Roman"/>
                <w:color w:val="000000"/>
                <w:sz w:val="20"/>
                <w:szCs w:val="20"/>
              </w:rPr>
              <w:t>Оси крайнего пути</w:t>
            </w:r>
          </w:p>
        </w:tc>
        <w:tc>
          <w:tcPr>
            <w:tcW w:w="451" w:type="pct"/>
            <w:vMerge w:val="restart"/>
            <w:tcBorders>
              <w:top w:val="nil"/>
              <w:left w:val="single" w:sz="4" w:space="0" w:color="auto"/>
              <w:bottom w:val="single" w:sz="4" w:space="0" w:color="auto"/>
              <w:right w:val="single" w:sz="4" w:space="0" w:color="auto"/>
            </w:tcBorders>
            <w:shd w:val="clear" w:color="000000" w:fill="FFFFFF"/>
            <w:vAlign w:val="center"/>
            <w:hideMark/>
          </w:tcPr>
          <w:p w:rsidR="00E01B40" w:rsidRDefault="00E01B40" w:rsidP="003E3531">
            <w:pPr>
              <w:spacing w:line="240" w:lineRule="auto"/>
              <w:jc w:val="center"/>
              <w:rPr>
                <w:rFonts w:cs="Times New Roman"/>
                <w:color w:val="000000"/>
                <w:sz w:val="20"/>
                <w:szCs w:val="20"/>
              </w:rPr>
            </w:pPr>
            <w:r w:rsidRPr="00FE7362">
              <w:rPr>
                <w:rFonts w:cs="Times New Roman"/>
                <w:color w:val="000000"/>
                <w:sz w:val="20"/>
                <w:szCs w:val="20"/>
              </w:rPr>
              <w:t>Бортового камня ул</w:t>
            </w:r>
            <w:r w:rsidRPr="00FE7362">
              <w:rPr>
                <w:rFonts w:cs="Times New Roman"/>
                <w:color w:val="000000"/>
                <w:sz w:val="20"/>
                <w:szCs w:val="20"/>
              </w:rPr>
              <w:t>и</w:t>
            </w:r>
            <w:r w:rsidRPr="00FE7362">
              <w:rPr>
                <w:rFonts w:cs="Times New Roman"/>
                <w:color w:val="000000"/>
                <w:sz w:val="20"/>
                <w:szCs w:val="20"/>
              </w:rPr>
              <w:t>цы, дороги (кромки проезжей части, укр</w:t>
            </w:r>
            <w:r w:rsidRPr="00FE7362">
              <w:rPr>
                <w:rFonts w:cs="Times New Roman"/>
                <w:color w:val="000000"/>
                <w:sz w:val="20"/>
                <w:szCs w:val="20"/>
              </w:rPr>
              <w:t>е</w:t>
            </w:r>
            <w:r w:rsidRPr="00FE7362">
              <w:rPr>
                <w:rFonts w:cs="Times New Roman"/>
                <w:color w:val="000000"/>
                <w:sz w:val="20"/>
                <w:szCs w:val="20"/>
              </w:rPr>
              <w:t>пленной полосы об</w:t>
            </w:r>
            <w:r w:rsidRPr="00FE7362">
              <w:rPr>
                <w:rFonts w:cs="Times New Roman"/>
                <w:color w:val="000000"/>
                <w:sz w:val="20"/>
                <w:szCs w:val="20"/>
              </w:rPr>
              <w:t>о</w:t>
            </w:r>
            <w:r w:rsidRPr="00FE7362">
              <w:rPr>
                <w:rFonts w:cs="Times New Roman"/>
                <w:color w:val="000000"/>
                <w:sz w:val="20"/>
                <w:szCs w:val="20"/>
              </w:rPr>
              <w:t>чины)</w:t>
            </w:r>
          </w:p>
        </w:tc>
        <w:tc>
          <w:tcPr>
            <w:tcW w:w="383" w:type="pct"/>
            <w:vMerge w:val="restart"/>
            <w:tcBorders>
              <w:top w:val="nil"/>
              <w:left w:val="single" w:sz="4" w:space="0" w:color="auto"/>
              <w:bottom w:val="single" w:sz="4" w:space="0" w:color="auto"/>
              <w:right w:val="single" w:sz="4" w:space="0" w:color="auto"/>
            </w:tcBorders>
            <w:shd w:val="clear" w:color="000000" w:fill="FFFFFF"/>
            <w:vAlign w:val="center"/>
            <w:hideMark/>
          </w:tcPr>
          <w:p w:rsidR="00E01B40" w:rsidRDefault="00E01B40" w:rsidP="003E3531">
            <w:pPr>
              <w:spacing w:line="240" w:lineRule="auto"/>
              <w:jc w:val="center"/>
              <w:rPr>
                <w:rFonts w:cs="Times New Roman"/>
                <w:color w:val="000000"/>
                <w:sz w:val="20"/>
                <w:szCs w:val="20"/>
              </w:rPr>
            </w:pPr>
            <w:r w:rsidRPr="00FE7362">
              <w:rPr>
                <w:rFonts w:cs="Times New Roman"/>
                <w:color w:val="000000"/>
                <w:sz w:val="20"/>
                <w:szCs w:val="20"/>
              </w:rPr>
              <w:t>Наружной бровки кювета или п</w:t>
            </w:r>
            <w:r w:rsidRPr="00FE7362">
              <w:rPr>
                <w:rFonts w:cs="Times New Roman"/>
                <w:color w:val="000000"/>
                <w:sz w:val="20"/>
                <w:szCs w:val="20"/>
              </w:rPr>
              <w:t>о</w:t>
            </w:r>
            <w:r w:rsidRPr="00FE7362">
              <w:rPr>
                <w:rFonts w:cs="Times New Roman"/>
                <w:color w:val="000000"/>
                <w:sz w:val="20"/>
                <w:szCs w:val="20"/>
              </w:rPr>
              <w:t>дошвы насыпи дороги</w:t>
            </w:r>
          </w:p>
        </w:tc>
        <w:tc>
          <w:tcPr>
            <w:tcW w:w="1579"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1B40" w:rsidRDefault="00E01B40" w:rsidP="003E3531">
            <w:pPr>
              <w:spacing w:line="240" w:lineRule="auto"/>
              <w:jc w:val="center"/>
              <w:rPr>
                <w:rFonts w:cs="Times New Roman"/>
                <w:color w:val="000000"/>
                <w:sz w:val="20"/>
                <w:szCs w:val="20"/>
              </w:rPr>
            </w:pPr>
            <w:r w:rsidRPr="00FE7362">
              <w:rPr>
                <w:rFonts w:cs="Times New Roman"/>
                <w:color w:val="000000"/>
                <w:sz w:val="20"/>
                <w:szCs w:val="20"/>
              </w:rPr>
              <w:t>Фундаментов опор воздушных линий электропер</w:t>
            </w:r>
            <w:r w:rsidRPr="00FE7362">
              <w:rPr>
                <w:rFonts w:cs="Times New Roman"/>
                <w:color w:val="000000"/>
                <w:sz w:val="20"/>
                <w:szCs w:val="20"/>
              </w:rPr>
              <w:t>е</w:t>
            </w:r>
            <w:r w:rsidRPr="00FE7362">
              <w:rPr>
                <w:rFonts w:cs="Times New Roman"/>
                <w:color w:val="000000"/>
                <w:sz w:val="20"/>
                <w:szCs w:val="20"/>
              </w:rPr>
              <w:t>дачи напряжением</w:t>
            </w:r>
          </w:p>
        </w:tc>
      </w:tr>
      <w:tr w:rsidR="00E01B40" w:rsidRPr="00FE7362" w:rsidTr="003E3531">
        <w:trPr>
          <w:trHeight w:val="300"/>
          <w:tblHeader/>
        </w:trPr>
        <w:tc>
          <w:tcPr>
            <w:tcW w:w="691" w:type="pct"/>
            <w:vMerge/>
            <w:tcBorders>
              <w:top w:val="single" w:sz="4" w:space="0" w:color="auto"/>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cs="Times New Roman"/>
                <w:color w:val="000000"/>
                <w:sz w:val="20"/>
                <w:szCs w:val="20"/>
              </w:rPr>
            </w:pPr>
          </w:p>
        </w:tc>
        <w:tc>
          <w:tcPr>
            <w:tcW w:w="424" w:type="pct"/>
            <w:vMerge/>
            <w:tcBorders>
              <w:top w:val="nil"/>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cs="Times New Roman"/>
                <w:color w:val="000000"/>
                <w:sz w:val="20"/>
                <w:szCs w:val="20"/>
              </w:rPr>
            </w:pPr>
          </w:p>
        </w:tc>
        <w:tc>
          <w:tcPr>
            <w:tcW w:w="559" w:type="pct"/>
            <w:vMerge/>
            <w:tcBorders>
              <w:top w:val="nil"/>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cs="Times New Roman"/>
                <w:color w:val="000000"/>
                <w:sz w:val="20"/>
                <w:szCs w:val="20"/>
              </w:rPr>
            </w:pPr>
          </w:p>
        </w:tc>
        <w:tc>
          <w:tcPr>
            <w:tcW w:w="913" w:type="pct"/>
            <w:gridSpan w:val="2"/>
            <w:vMerge/>
            <w:tcBorders>
              <w:top w:val="single" w:sz="4" w:space="0" w:color="auto"/>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cs="Times New Roman"/>
                <w:color w:val="000000"/>
                <w:sz w:val="20"/>
                <w:szCs w:val="20"/>
              </w:rPr>
            </w:pPr>
          </w:p>
        </w:tc>
        <w:tc>
          <w:tcPr>
            <w:tcW w:w="451" w:type="pct"/>
            <w:vMerge/>
            <w:tcBorders>
              <w:top w:val="nil"/>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cs="Times New Roman"/>
                <w:color w:val="000000"/>
                <w:sz w:val="20"/>
                <w:szCs w:val="20"/>
              </w:rPr>
            </w:pPr>
          </w:p>
        </w:tc>
        <w:tc>
          <w:tcPr>
            <w:tcW w:w="383" w:type="pct"/>
            <w:vMerge/>
            <w:tcBorders>
              <w:top w:val="nil"/>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cs="Times New Roman"/>
                <w:color w:val="000000"/>
                <w:sz w:val="20"/>
                <w:szCs w:val="20"/>
              </w:rPr>
            </w:pPr>
          </w:p>
        </w:tc>
        <w:tc>
          <w:tcPr>
            <w:tcW w:w="1579" w:type="pct"/>
            <w:gridSpan w:val="3"/>
            <w:vMerge/>
            <w:tcBorders>
              <w:top w:val="single" w:sz="4" w:space="0" w:color="auto"/>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cs="Times New Roman"/>
                <w:color w:val="000000"/>
                <w:sz w:val="20"/>
                <w:szCs w:val="20"/>
              </w:rPr>
            </w:pPr>
          </w:p>
        </w:tc>
      </w:tr>
      <w:tr w:rsidR="00E01B40" w:rsidRPr="00FE7362" w:rsidTr="003E3531">
        <w:trPr>
          <w:trHeight w:val="300"/>
          <w:tblHeader/>
        </w:trPr>
        <w:tc>
          <w:tcPr>
            <w:tcW w:w="691" w:type="pct"/>
            <w:vMerge/>
            <w:tcBorders>
              <w:top w:val="single" w:sz="4" w:space="0" w:color="auto"/>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cs="Times New Roman"/>
                <w:color w:val="000000"/>
                <w:sz w:val="20"/>
                <w:szCs w:val="20"/>
              </w:rPr>
            </w:pPr>
          </w:p>
        </w:tc>
        <w:tc>
          <w:tcPr>
            <w:tcW w:w="424" w:type="pct"/>
            <w:vMerge/>
            <w:tcBorders>
              <w:top w:val="nil"/>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cs="Times New Roman"/>
                <w:color w:val="000000"/>
                <w:sz w:val="20"/>
                <w:szCs w:val="20"/>
              </w:rPr>
            </w:pPr>
          </w:p>
        </w:tc>
        <w:tc>
          <w:tcPr>
            <w:tcW w:w="559" w:type="pct"/>
            <w:vMerge/>
            <w:tcBorders>
              <w:top w:val="nil"/>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cs="Times New Roman"/>
                <w:color w:val="000000"/>
                <w:sz w:val="20"/>
                <w:szCs w:val="20"/>
              </w:rPr>
            </w:pPr>
          </w:p>
        </w:tc>
        <w:tc>
          <w:tcPr>
            <w:tcW w:w="913" w:type="pct"/>
            <w:gridSpan w:val="2"/>
            <w:vMerge/>
            <w:tcBorders>
              <w:top w:val="single" w:sz="4" w:space="0" w:color="auto"/>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cs="Times New Roman"/>
                <w:color w:val="000000"/>
                <w:sz w:val="20"/>
                <w:szCs w:val="20"/>
              </w:rPr>
            </w:pPr>
          </w:p>
        </w:tc>
        <w:tc>
          <w:tcPr>
            <w:tcW w:w="451" w:type="pct"/>
            <w:vMerge/>
            <w:tcBorders>
              <w:top w:val="nil"/>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cs="Times New Roman"/>
                <w:color w:val="000000"/>
                <w:sz w:val="20"/>
                <w:szCs w:val="20"/>
              </w:rPr>
            </w:pPr>
          </w:p>
        </w:tc>
        <w:tc>
          <w:tcPr>
            <w:tcW w:w="383" w:type="pct"/>
            <w:vMerge/>
            <w:tcBorders>
              <w:top w:val="nil"/>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cs="Times New Roman"/>
                <w:color w:val="000000"/>
                <w:sz w:val="20"/>
                <w:szCs w:val="20"/>
              </w:rPr>
            </w:pPr>
          </w:p>
        </w:tc>
        <w:tc>
          <w:tcPr>
            <w:tcW w:w="1579" w:type="pct"/>
            <w:gridSpan w:val="3"/>
            <w:vMerge/>
            <w:tcBorders>
              <w:top w:val="single" w:sz="4" w:space="0" w:color="auto"/>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cs="Times New Roman"/>
                <w:color w:val="000000"/>
                <w:sz w:val="20"/>
                <w:szCs w:val="20"/>
              </w:rPr>
            </w:pPr>
          </w:p>
        </w:tc>
      </w:tr>
      <w:tr w:rsidR="00E01B40" w:rsidRPr="00FE7362" w:rsidTr="003E3531">
        <w:trPr>
          <w:trHeight w:val="1530"/>
          <w:tblHeader/>
        </w:trPr>
        <w:tc>
          <w:tcPr>
            <w:tcW w:w="691" w:type="pct"/>
            <w:vMerge/>
            <w:tcBorders>
              <w:top w:val="single" w:sz="4" w:space="0" w:color="auto"/>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cs="Times New Roman"/>
                <w:color w:val="000000"/>
                <w:sz w:val="20"/>
                <w:szCs w:val="20"/>
              </w:rPr>
            </w:pPr>
          </w:p>
        </w:tc>
        <w:tc>
          <w:tcPr>
            <w:tcW w:w="424" w:type="pct"/>
            <w:vMerge/>
            <w:tcBorders>
              <w:top w:val="nil"/>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cs="Times New Roman"/>
                <w:color w:val="000000"/>
                <w:sz w:val="20"/>
                <w:szCs w:val="20"/>
              </w:rPr>
            </w:pPr>
          </w:p>
        </w:tc>
        <w:tc>
          <w:tcPr>
            <w:tcW w:w="559" w:type="pct"/>
            <w:vMerge/>
            <w:tcBorders>
              <w:top w:val="nil"/>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cs="Times New Roman"/>
                <w:color w:val="000000"/>
                <w:sz w:val="20"/>
                <w:szCs w:val="20"/>
              </w:rPr>
            </w:pPr>
          </w:p>
        </w:tc>
        <w:tc>
          <w:tcPr>
            <w:tcW w:w="490" w:type="pct"/>
            <w:tcBorders>
              <w:top w:val="nil"/>
              <w:left w:val="nil"/>
              <w:bottom w:val="single" w:sz="4" w:space="0" w:color="auto"/>
              <w:right w:val="single" w:sz="4" w:space="0" w:color="auto"/>
            </w:tcBorders>
            <w:shd w:val="clear" w:color="000000" w:fill="FFFFFF"/>
            <w:vAlign w:val="center"/>
            <w:hideMark/>
          </w:tcPr>
          <w:p w:rsidR="00E01B40" w:rsidRDefault="00E01B40" w:rsidP="003E3531">
            <w:pPr>
              <w:spacing w:line="240" w:lineRule="auto"/>
              <w:jc w:val="center"/>
              <w:rPr>
                <w:rFonts w:cs="Times New Roman"/>
                <w:color w:val="000000"/>
                <w:sz w:val="20"/>
                <w:szCs w:val="20"/>
              </w:rPr>
            </w:pPr>
            <w:r w:rsidRPr="00FE7362">
              <w:rPr>
                <w:rFonts w:cs="Times New Roman"/>
                <w:color w:val="000000"/>
                <w:sz w:val="20"/>
                <w:szCs w:val="20"/>
              </w:rPr>
              <w:t>Железных дорог колеи 1520 мм, но не менее гл</w:t>
            </w:r>
            <w:r w:rsidRPr="00FE7362">
              <w:rPr>
                <w:rFonts w:cs="Times New Roman"/>
                <w:color w:val="000000"/>
                <w:sz w:val="20"/>
                <w:szCs w:val="20"/>
              </w:rPr>
              <w:t>у</w:t>
            </w:r>
            <w:r w:rsidRPr="00FE7362">
              <w:rPr>
                <w:rFonts w:cs="Times New Roman"/>
                <w:color w:val="000000"/>
                <w:sz w:val="20"/>
                <w:szCs w:val="20"/>
              </w:rPr>
              <w:t>бины тра</w:t>
            </w:r>
            <w:r w:rsidRPr="00FE7362">
              <w:rPr>
                <w:rFonts w:cs="Times New Roman"/>
                <w:color w:val="000000"/>
                <w:sz w:val="20"/>
                <w:szCs w:val="20"/>
              </w:rPr>
              <w:t>н</w:t>
            </w:r>
            <w:r w:rsidRPr="00FE7362">
              <w:rPr>
                <w:rFonts w:cs="Times New Roman"/>
                <w:color w:val="000000"/>
                <w:sz w:val="20"/>
                <w:szCs w:val="20"/>
              </w:rPr>
              <w:t>шеи до п</w:t>
            </w:r>
            <w:r w:rsidRPr="00FE7362">
              <w:rPr>
                <w:rFonts w:cs="Times New Roman"/>
                <w:color w:val="000000"/>
                <w:sz w:val="20"/>
                <w:szCs w:val="20"/>
              </w:rPr>
              <w:t>о</w:t>
            </w:r>
            <w:r w:rsidRPr="00FE7362">
              <w:rPr>
                <w:rFonts w:cs="Times New Roman"/>
                <w:color w:val="000000"/>
                <w:sz w:val="20"/>
                <w:szCs w:val="20"/>
              </w:rPr>
              <w:t>дошвы нас</w:t>
            </w:r>
            <w:r w:rsidRPr="00FE7362">
              <w:rPr>
                <w:rFonts w:cs="Times New Roman"/>
                <w:color w:val="000000"/>
                <w:sz w:val="20"/>
                <w:szCs w:val="20"/>
              </w:rPr>
              <w:t>ы</w:t>
            </w:r>
            <w:r w:rsidRPr="00FE7362">
              <w:rPr>
                <w:rFonts w:cs="Times New Roman"/>
                <w:color w:val="000000"/>
                <w:sz w:val="20"/>
                <w:szCs w:val="20"/>
              </w:rPr>
              <w:t>пи и бровки выемки</w:t>
            </w:r>
          </w:p>
        </w:tc>
        <w:tc>
          <w:tcPr>
            <w:tcW w:w="423" w:type="pct"/>
            <w:tcBorders>
              <w:top w:val="nil"/>
              <w:left w:val="nil"/>
              <w:bottom w:val="single" w:sz="4" w:space="0" w:color="auto"/>
              <w:right w:val="single" w:sz="4" w:space="0" w:color="auto"/>
            </w:tcBorders>
            <w:shd w:val="clear" w:color="000000" w:fill="FFFFFF"/>
            <w:vAlign w:val="center"/>
            <w:hideMark/>
          </w:tcPr>
          <w:p w:rsidR="00E01B40" w:rsidRDefault="00E01B40" w:rsidP="003E3531">
            <w:pPr>
              <w:spacing w:line="240" w:lineRule="auto"/>
              <w:jc w:val="center"/>
              <w:rPr>
                <w:rFonts w:cs="Times New Roman"/>
                <w:color w:val="000000"/>
                <w:sz w:val="20"/>
                <w:szCs w:val="20"/>
              </w:rPr>
            </w:pPr>
            <w:r w:rsidRPr="00FE7362">
              <w:rPr>
                <w:rFonts w:cs="Times New Roman"/>
                <w:color w:val="000000"/>
                <w:sz w:val="20"/>
                <w:szCs w:val="20"/>
              </w:rPr>
              <w:t>Железных дорог колеи 750 мм и трамвая</w:t>
            </w:r>
          </w:p>
        </w:tc>
        <w:tc>
          <w:tcPr>
            <w:tcW w:w="451" w:type="pct"/>
            <w:vMerge/>
            <w:tcBorders>
              <w:top w:val="nil"/>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eastAsiaTheme="majorEastAsia" w:cs="Times New Roman"/>
                <w:b/>
                <w:bCs/>
                <w:color w:val="000000"/>
                <w:sz w:val="20"/>
                <w:szCs w:val="20"/>
              </w:rPr>
            </w:pPr>
          </w:p>
        </w:tc>
        <w:tc>
          <w:tcPr>
            <w:tcW w:w="383" w:type="pct"/>
            <w:vMerge/>
            <w:tcBorders>
              <w:top w:val="nil"/>
              <w:left w:val="single" w:sz="4" w:space="0" w:color="auto"/>
              <w:bottom w:val="single" w:sz="4" w:space="0" w:color="auto"/>
              <w:right w:val="single" w:sz="4" w:space="0" w:color="auto"/>
            </w:tcBorders>
            <w:vAlign w:val="center"/>
            <w:hideMark/>
          </w:tcPr>
          <w:p w:rsidR="00E01B40" w:rsidRDefault="00E01B40" w:rsidP="003E3531">
            <w:pPr>
              <w:spacing w:line="240" w:lineRule="auto"/>
              <w:jc w:val="center"/>
              <w:rPr>
                <w:rFonts w:eastAsiaTheme="majorEastAsia" w:cs="Times New Roman"/>
                <w:b/>
                <w:bCs/>
                <w:color w:val="000000"/>
                <w:sz w:val="20"/>
                <w:szCs w:val="20"/>
              </w:rPr>
            </w:pPr>
          </w:p>
        </w:tc>
        <w:tc>
          <w:tcPr>
            <w:tcW w:w="468" w:type="pct"/>
            <w:tcBorders>
              <w:top w:val="nil"/>
              <w:left w:val="nil"/>
              <w:bottom w:val="single" w:sz="4" w:space="0" w:color="auto"/>
              <w:right w:val="single" w:sz="4" w:space="0" w:color="auto"/>
            </w:tcBorders>
            <w:shd w:val="clear" w:color="000000" w:fill="FFFFFF"/>
            <w:vAlign w:val="center"/>
            <w:hideMark/>
          </w:tcPr>
          <w:p w:rsidR="00E01B40" w:rsidRDefault="00E01B40" w:rsidP="003E3531">
            <w:pPr>
              <w:spacing w:line="240" w:lineRule="auto"/>
              <w:jc w:val="center"/>
              <w:rPr>
                <w:rFonts w:cs="Times New Roman"/>
                <w:color w:val="000000"/>
                <w:sz w:val="20"/>
                <w:szCs w:val="20"/>
              </w:rPr>
            </w:pPr>
            <w:r w:rsidRPr="00FE7362">
              <w:rPr>
                <w:rFonts w:cs="Times New Roman"/>
                <w:color w:val="000000"/>
                <w:sz w:val="20"/>
                <w:szCs w:val="20"/>
              </w:rPr>
              <w:t>До 1 кВ н</w:t>
            </w:r>
            <w:r w:rsidRPr="00FE7362">
              <w:rPr>
                <w:rFonts w:cs="Times New Roman"/>
                <w:color w:val="000000"/>
                <w:sz w:val="20"/>
                <w:szCs w:val="20"/>
              </w:rPr>
              <w:t>а</w:t>
            </w:r>
            <w:r w:rsidRPr="00FE7362">
              <w:rPr>
                <w:rFonts w:cs="Times New Roman"/>
                <w:color w:val="000000"/>
                <w:sz w:val="20"/>
                <w:szCs w:val="20"/>
              </w:rPr>
              <w:t>ружного о</w:t>
            </w:r>
            <w:r w:rsidRPr="00FE7362">
              <w:rPr>
                <w:rFonts w:cs="Times New Roman"/>
                <w:color w:val="000000"/>
                <w:sz w:val="20"/>
                <w:szCs w:val="20"/>
              </w:rPr>
              <w:t>с</w:t>
            </w:r>
            <w:r w:rsidRPr="00FE7362">
              <w:rPr>
                <w:rFonts w:cs="Times New Roman"/>
                <w:color w:val="000000"/>
                <w:sz w:val="20"/>
                <w:szCs w:val="20"/>
              </w:rPr>
              <w:t>вещения, контактной сети трамв</w:t>
            </w:r>
            <w:r w:rsidRPr="00FE7362">
              <w:rPr>
                <w:rFonts w:cs="Times New Roman"/>
                <w:color w:val="000000"/>
                <w:sz w:val="20"/>
                <w:szCs w:val="20"/>
              </w:rPr>
              <w:t>а</w:t>
            </w:r>
            <w:r w:rsidRPr="00FE7362">
              <w:rPr>
                <w:rFonts w:cs="Times New Roman"/>
                <w:color w:val="000000"/>
                <w:sz w:val="20"/>
                <w:szCs w:val="20"/>
              </w:rPr>
              <w:t>ев и тро</w:t>
            </w:r>
            <w:r w:rsidRPr="00FE7362">
              <w:rPr>
                <w:rFonts w:cs="Times New Roman"/>
                <w:color w:val="000000"/>
                <w:sz w:val="20"/>
                <w:szCs w:val="20"/>
              </w:rPr>
              <w:t>л</w:t>
            </w:r>
            <w:r w:rsidRPr="00FE7362">
              <w:rPr>
                <w:rFonts w:cs="Times New Roman"/>
                <w:color w:val="000000"/>
                <w:sz w:val="20"/>
                <w:szCs w:val="20"/>
              </w:rPr>
              <w:t>лейбусов</w:t>
            </w:r>
          </w:p>
        </w:tc>
        <w:tc>
          <w:tcPr>
            <w:tcW w:w="369" w:type="pct"/>
            <w:tcBorders>
              <w:top w:val="nil"/>
              <w:left w:val="nil"/>
              <w:bottom w:val="single" w:sz="4" w:space="0" w:color="auto"/>
              <w:right w:val="single" w:sz="4" w:space="0" w:color="auto"/>
            </w:tcBorders>
            <w:shd w:val="clear" w:color="000000" w:fill="FFFFFF"/>
            <w:vAlign w:val="center"/>
            <w:hideMark/>
          </w:tcPr>
          <w:p w:rsidR="00E01B40" w:rsidRDefault="00E01B40" w:rsidP="003E3531">
            <w:pPr>
              <w:spacing w:line="240" w:lineRule="auto"/>
              <w:jc w:val="center"/>
              <w:rPr>
                <w:rFonts w:cs="Times New Roman"/>
                <w:color w:val="000000"/>
                <w:sz w:val="20"/>
                <w:szCs w:val="20"/>
              </w:rPr>
            </w:pPr>
            <w:r w:rsidRPr="00FE7362">
              <w:rPr>
                <w:rFonts w:cs="Times New Roman"/>
                <w:color w:val="000000"/>
                <w:sz w:val="20"/>
                <w:szCs w:val="20"/>
              </w:rPr>
              <w:t>Св.1 до 35 кВ</w:t>
            </w:r>
          </w:p>
        </w:tc>
        <w:tc>
          <w:tcPr>
            <w:tcW w:w="742" w:type="pct"/>
            <w:tcBorders>
              <w:top w:val="nil"/>
              <w:left w:val="nil"/>
              <w:bottom w:val="single" w:sz="4" w:space="0" w:color="auto"/>
              <w:right w:val="single" w:sz="4" w:space="0" w:color="auto"/>
            </w:tcBorders>
            <w:shd w:val="clear" w:color="000000" w:fill="FFFFFF"/>
            <w:vAlign w:val="center"/>
            <w:hideMark/>
          </w:tcPr>
          <w:p w:rsidR="00E01B40" w:rsidRDefault="00E01B40" w:rsidP="003E3531">
            <w:pPr>
              <w:spacing w:line="240" w:lineRule="auto"/>
              <w:jc w:val="center"/>
              <w:rPr>
                <w:rFonts w:cs="Times New Roman"/>
                <w:color w:val="000000"/>
                <w:sz w:val="20"/>
                <w:szCs w:val="20"/>
              </w:rPr>
            </w:pPr>
            <w:r w:rsidRPr="00FE7362">
              <w:rPr>
                <w:rFonts w:cs="Times New Roman"/>
                <w:color w:val="000000"/>
                <w:sz w:val="20"/>
                <w:szCs w:val="20"/>
              </w:rPr>
              <w:t>Св.35 до 110 кВ и в</w:t>
            </w:r>
            <w:r w:rsidRPr="00FE7362">
              <w:rPr>
                <w:rFonts w:cs="Times New Roman"/>
                <w:color w:val="000000"/>
                <w:sz w:val="20"/>
                <w:szCs w:val="20"/>
              </w:rPr>
              <w:t>ы</w:t>
            </w:r>
            <w:r w:rsidRPr="00FE7362">
              <w:rPr>
                <w:rFonts w:cs="Times New Roman"/>
                <w:color w:val="000000"/>
                <w:sz w:val="20"/>
                <w:szCs w:val="20"/>
              </w:rPr>
              <w:t>ше</w:t>
            </w:r>
          </w:p>
        </w:tc>
      </w:tr>
      <w:tr w:rsidR="00E01B40" w:rsidRPr="00FE7362" w:rsidTr="003E3531">
        <w:trPr>
          <w:trHeight w:hRule="exact" w:val="765"/>
        </w:trPr>
        <w:tc>
          <w:tcPr>
            <w:tcW w:w="6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Водопровод и кан</w:t>
            </w:r>
            <w:r w:rsidRPr="00FE7362">
              <w:rPr>
                <w:rFonts w:cs="Times New Roman"/>
                <w:color w:val="000000"/>
                <w:sz w:val="20"/>
                <w:szCs w:val="20"/>
              </w:rPr>
              <w:t>а</w:t>
            </w:r>
            <w:r w:rsidRPr="00FE7362">
              <w:rPr>
                <w:rFonts w:cs="Times New Roman"/>
                <w:color w:val="000000"/>
                <w:sz w:val="20"/>
                <w:szCs w:val="20"/>
              </w:rPr>
              <w:t>лизация</w:t>
            </w:r>
          </w:p>
        </w:tc>
        <w:tc>
          <w:tcPr>
            <w:tcW w:w="424" w:type="pct"/>
            <w:tcBorders>
              <w:top w:val="single" w:sz="4" w:space="0" w:color="auto"/>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5</w:t>
            </w:r>
          </w:p>
        </w:tc>
        <w:tc>
          <w:tcPr>
            <w:tcW w:w="559" w:type="pct"/>
            <w:tcBorders>
              <w:top w:val="single" w:sz="4" w:space="0" w:color="auto"/>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3</w:t>
            </w:r>
          </w:p>
        </w:tc>
        <w:tc>
          <w:tcPr>
            <w:tcW w:w="490" w:type="pct"/>
            <w:tcBorders>
              <w:top w:val="single" w:sz="4" w:space="0" w:color="auto"/>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4</w:t>
            </w:r>
          </w:p>
        </w:tc>
        <w:tc>
          <w:tcPr>
            <w:tcW w:w="423" w:type="pct"/>
            <w:tcBorders>
              <w:top w:val="single" w:sz="4" w:space="0" w:color="auto"/>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2,8</w:t>
            </w:r>
          </w:p>
        </w:tc>
        <w:tc>
          <w:tcPr>
            <w:tcW w:w="451" w:type="pct"/>
            <w:tcBorders>
              <w:top w:val="single" w:sz="4" w:space="0" w:color="auto"/>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2</w:t>
            </w:r>
          </w:p>
        </w:tc>
        <w:tc>
          <w:tcPr>
            <w:tcW w:w="383" w:type="pct"/>
            <w:tcBorders>
              <w:top w:val="single" w:sz="4" w:space="0" w:color="auto"/>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1</w:t>
            </w:r>
          </w:p>
        </w:tc>
        <w:tc>
          <w:tcPr>
            <w:tcW w:w="468" w:type="pct"/>
            <w:tcBorders>
              <w:top w:val="single" w:sz="4" w:space="0" w:color="auto"/>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1</w:t>
            </w:r>
          </w:p>
        </w:tc>
        <w:tc>
          <w:tcPr>
            <w:tcW w:w="369" w:type="pct"/>
            <w:tcBorders>
              <w:top w:val="single" w:sz="4" w:space="0" w:color="auto"/>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2</w:t>
            </w:r>
          </w:p>
        </w:tc>
        <w:tc>
          <w:tcPr>
            <w:tcW w:w="742" w:type="pct"/>
            <w:tcBorders>
              <w:top w:val="single" w:sz="4" w:space="0" w:color="auto"/>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3</w:t>
            </w:r>
          </w:p>
        </w:tc>
      </w:tr>
      <w:tr w:rsidR="00E01B40" w:rsidRPr="00FE7362" w:rsidTr="003E3531">
        <w:trPr>
          <w:trHeight w:hRule="exact" w:val="1020"/>
        </w:trPr>
        <w:tc>
          <w:tcPr>
            <w:tcW w:w="6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Самотечная канал</w:t>
            </w:r>
            <w:r w:rsidRPr="00FE7362">
              <w:rPr>
                <w:rFonts w:cs="Times New Roman"/>
                <w:color w:val="000000"/>
                <w:sz w:val="20"/>
                <w:szCs w:val="20"/>
              </w:rPr>
              <w:t>и</w:t>
            </w:r>
            <w:r w:rsidRPr="00FE7362">
              <w:rPr>
                <w:rFonts w:cs="Times New Roman"/>
                <w:color w:val="000000"/>
                <w:sz w:val="20"/>
                <w:szCs w:val="20"/>
              </w:rPr>
              <w:t>зация</w:t>
            </w:r>
            <w:r>
              <w:rPr>
                <w:rFonts w:cs="Times New Roman"/>
                <w:color w:val="000000"/>
                <w:sz w:val="20"/>
                <w:szCs w:val="20"/>
              </w:rPr>
              <w:t xml:space="preserve"> </w:t>
            </w:r>
            <w:r w:rsidRPr="00FE7362">
              <w:rPr>
                <w:rFonts w:cs="Times New Roman"/>
                <w:color w:val="000000"/>
                <w:sz w:val="20"/>
                <w:szCs w:val="20"/>
              </w:rPr>
              <w:t>(бытовая и дождевая)</w:t>
            </w:r>
          </w:p>
        </w:tc>
        <w:tc>
          <w:tcPr>
            <w:tcW w:w="424" w:type="pct"/>
            <w:tcBorders>
              <w:top w:val="single" w:sz="4" w:space="0" w:color="auto"/>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3</w:t>
            </w:r>
          </w:p>
        </w:tc>
        <w:tc>
          <w:tcPr>
            <w:tcW w:w="559" w:type="pct"/>
            <w:tcBorders>
              <w:top w:val="single" w:sz="4" w:space="0" w:color="auto"/>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1,5</w:t>
            </w:r>
          </w:p>
        </w:tc>
        <w:tc>
          <w:tcPr>
            <w:tcW w:w="490" w:type="pct"/>
            <w:tcBorders>
              <w:top w:val="single" w:sz="4" w:space="0" w:color="auto"/>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4</w:t>
            </w:r>
          </w:p>
        </w:tc>
        <w:tc>
          <w:tcPr>
            <w:tcW w:w="423" w:type="pct"/>
            <w:tcBorders>
              <w:top w:val="single" w:sz="4" w:space="0" w:color="auto"/>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2,8</w:t>
            </w:r>
          </w:p>
        </w:tc>
        <w:tc>
          <w:tcPr>
            <w:tcW w:w="451" w:type="pct"/>
            <w:tcBorders>
              <w:top w:val="single" w:sz="4" w:space="0" w:color="auto"/>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1,5</w:t>
            </w:r>
          </w:p>
        </w:tc>
        <w:tc>
          <w:tcPr>
            <w:tcW w:w="383" w:type="pct"/>
            <w:tcBorders>
              <w:top w:val="single" w:sz="4" w:space="0" w:color="auto"/>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1</w:t>
            </w:r>
          </w:p>
        </w:tc>
        <w:tc>
          <w:tcPr>
            <w:tcW w:w="468" w:type="pct"/>
            <w:tcBorders>
              <w:top w:val="single" w:sz="4" w:space="0" w:color="auto"/>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1</w:t>
            </w:r>
          </w:p>
        </w:tc>
        <w:tc>
          <w:tcPr>
            <w:tcW w:w="369" w:type="pct"/>
            <w:tcBorders>
              <w:top w:val="single" w:sz="4" w:space="0" w:color="auto"/>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2</w:t>
            </w:r>
          </w:p>
        </w:tc>
        <w:tc>
          <w:tcPr>
            <w:tcW w:w="742" w:type="pct"/>
            <w:tcBorders>
              <w:top w:val="single" w:sz="4" w:space="0" w:color="auto"/>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3</w:t>
            </w:r>
          </w:p>
        </w:tc>
      </w:tr>
      <w:tr w:rsidR="00E01B40" w:rsidRPr="00FE7362" w:rsidTr="003E3531">
        <w:trPr>
          <w:trHeight w:val="230"/>
        </w:trPr>
        <w:tc>
          <w:tcPr>
            <w:tcW w:w="69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Инженерные сети</w:t>
            </w:r>
          </w:p>
        </w:tc>
        <w:tc>
          <w:tcPr>
            <w:tcW w:w="42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Водопровод</w:t>
            </w:r>
          </w:p>
        </w:tc>
        <w:tc>
          <w:tcPr>
            <w:tcW w:w="5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Канализация</w:t>
            </w:r>
          </w:p>
        </w:tc>
        <w:tc>
          <w:tcPr>
            <w:tcW w:w="49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Дождевая канализация</w:t>
            </w:r>
          </w:p>
        </w:tc>
        <w:tc>
          <w:tcPr>
            <w:tcW w:w="42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Газопровод</w:t>
            </w:r>
          </w:p>
        </w:tc>
        <w:tc>
          <w:tcPr>
            <w:tcW w:w="4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Кабельные сети</w:t>
            </w:r>
          </w:p>
        </w:tc>
        <w:tc>
          <w:tcPr>
            <w:tcW w:w="38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Кабели связи</w:t>
            </w:r>
          </w:p>
        </w:tc>
        <w:tc>
          <w:tcPr>
            <w:tcW w:w="46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Тепловые сети</w:t>
            </w:r>
          </w:p>
        </w:tc>
        <w:tc>
          <w:tcPr>
            <w:tcW w:w="3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Каналы, тоннели</w:t>
            </w:r>
          </w:p>
        </w:tc>
        <w:tc>
          <w:tcPr>
            <w:tcW w:w="74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Наружные пневмом</w:t>
            </w:r>
            <w:r w:rsidRPr="00FE7362">
              <w:rPr>
                <w:rFonts w:cs="Times New Roman"/>
                <w:color w:val="000000"/>
                <w:sz w:val="20"/>
                <w:szCs w:val="20"/>
              </w:rPr>
              <w:t>у</w:t>
            </w:r>
            <w:r w:rsidRPr="00FE7362">
              <w:rPr>
                <w:rFonts w:cs="Times New Roman"/>
                <w:color w:val="000000"/>
                <w:sz w:val="20"/>
                <w:szCs w:val="20"/>
              </w:rPr>
              <w:t>соропроводы</w:t>
            </w:r>
          </w:p>
        </w:tc>
      </w:tr>
      <w:tr w:rsidR="00E01B40" w:rsidRPr="00FE7362" w:rsidTr="003E3531">
        <w:trPr>
          <w:trHeight w:val="300"/>
        </w:trPr>
        <w:tc>
          <w:tcPr>
            <w:tcW w:w="691"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c>
          <w:tcPr>
            <w:tcW w:w="559"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c>
          <w:tcPr>
            <w:tcW w:w="468"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r>
      <w:tr w:rsidR="00E01B40" w:rsidRPr="00FE7362" w:rsidTr="003E3531">
        <w:trPr>
          <w:trHeight w:val="720"/>
        </w:trPr>
        <w:tc>
          <w:tcPr>
            <w:tcW w:w="691"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c>
          <w:tcPr>
            <w:tcW w:w="559"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c>
          <w:tcPr>
            <w:tcW w:w="468"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rsidR="00E01B40" w:rsidRPr="00FE7362" w:rsidRDefault="00E01B40" w:rsidP="003E3531">
            <w:pPr>
              <w:spacing w:line="240" w:lineRule="auto"/>
              <w:rPr>
                <w:rFonts w:cs="Times New Roman"/>
                <w:color w:val="000000"/>
                <w:sz w:val="20"/>
                <w:szCs w:val="20"/>
              </w:rPr>
            </w:pPr>
          </w:p>
        </w:tc>
      </w:tr>
      <w:tr w:rsidR="00E01B40" w:rsidRPr="00FE7362" w:rsidTr="003E3531">
        <w:trPr>
          <w:trHeight w:hRule="exact" w:val="795"/>
        </w:trPr>
        <w:tc>
          <w:tcPr>
            <w:tcW w:w="691" w:type="pct"/>
            <w:tcBorders>
              <w:top w:val="nil"/>
              <w:left w:val="single" w:sz="4" w:space="0" w:color="auto"/>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Водопровод</w:t>
            </w:r>
          </w:p>
        </w:tc>
        <w:tc>
          <w:tcPr>
            <w:tcW w:w="424" w:type="pct"/>
            <w:tcBorders>
              <w:top w:val="nil"/>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См. прим</w:t>
            </w:r>
            <w:r w:rsidRPr="00FE7362">
              <w:rPr>
                <w:rFonts w:cs="Times New Roman"/>
                <w:color w:val="000000"/>
                <w:sz w:val="20"/>
                <w:szCs w:val="20"/>
              </w:rPr>
              <w:t>е</w:t>
            </w:r>
            <w:r w:rsidRPr="00FE7362">
              <w:rPr>
                <w:rFonts w:cs="Times New Roman"/>
                <w:color w:val="000000"/>
                <w:sz w:val="20"/>
                <w:szCs w:val="20"/>
              </w:rPr>
              <w:t>чание 1</w:t>
            </w:r>
          </w:p>
        </w:tc>
        <w:tc>
          <w:tcPr>
            <w:tcW w:w="559" w:type="pct"/>
            <w:tcBorders>
              <w:top w:val="nil"/>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См. примечание 2</w:t>
            </w:r>
          </w:p>
        </w:tc>
        <w:tc>
          <w:tcPr>
            <w:tcW w:w="490" w:type="pct"/>
            <w:tcBorders>
              <w:top w:val="nil"/>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1,5</w:t>
            </w:r>
          </w:p>
        </w:tc>
        <w:tc>
          <w:tcPr>
            <w:tcW w:w="423" w:type="pct"/>
            <w:tcBorders>
              <w:top w:val="nil"/>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1-2</w:t>
            </w:r>
          </w:p>
        </w:tc>
        <w:tc>
          <w:tcPr>
            <w:tcW w:w="451" w:type="pct"/>
            <w:tcBorders>
              <w:top w:val="nil"/>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0,5</w:t>
            </w:r>
          </w:p>
        </w:tc>
        <w:tc>
          <w:tcPr>
            <w:tcW w:w="383" w:type="pct"/>
            <w:tcBorders>
              <w:top w:val="nil"/>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0,5</w:t>
            </w:r>
          </w:p>
        </w:tc>
        <w:tc>
          <w:tcPr>
            <w:tcW w:w="468" w:type="pct"/>
            <w:tcBorders>
              <w:top w:val="nil"/>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1,5</w:t>
            </w:r>
          </w:p>
        </w:tc>
        <w:tc>
          <w:tcPr>
            <w:tcW w:w="369" w:type="pct"/>
            <w:tcBorders>
              <w:top w:val="nil"/>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1,5</w:t>
            </w:r>
          </w:p>
        </w:tc>
        <w:tc>
          <w:tcPr>
            <w:tcW w:w="742" w:type="pct"/>
            <w:tcBorders>
              <w:top w:val="nil"/>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p>
        </w:tc>
      </w:tr>
      <w:tr w:rsidR="00E01B40" w:rsidRPr="00FE7362" w:rsidTr="003E3531">
        <w:trPr>
          <w:trHeight w:hRule="exact" w:val="795"/>
        </w:trPr>
        <w:tc>
          <w:tcPr>
            <w:tcW w:w="691" w:type="pct"/>
            <w:tcBorders>
              <w:top w:val="nil"/>
              <w:left w:val="single" w:sz="4" w:space="0" w:color="auto"/>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lastRenderedPageBreak/>
              <w:t>Канализация</w:t>
            </w:r>
          </w:p>
        </w:tc>
        <w:tc>
          <w:tcPr>
            <w:tcW w:w="424" w:type="pct"/>
            <w:tcBorders>
              <w:top w:val="nil"/>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См. прим</w:t>
            </w:r>
            <w:r w:rsidRPr="00FE7362">
              <w:rPr>
                <w:rFonts w:cs="Times New Roman"/>
                <w:color w:val="000000"/>
                <w:sz w:val="20"/>
                <w:szCs w:val="20"/>
              </w:rPr>
              <w:t>е</w:t>
            </w:r>
            <w:r w:rsidRPr="00FE7362">
              <w:rPr>
                <w:rFonts w:cs="Times New Roman"/>
                <w:color w:val="000000"/>
                <w:sz w:val="20"/>
                <w:szCs w:val="20"/>
              </w:rPr>
              <w:t>чание 2</w:t>
            </w:r>
          </w:p>
        </w:tc>
        <w:tc>
          <w:tcPr>
            <w:tcW w:w="559" w:type="pct"/>
            <w:tcBorders>
              <w:top w:val="nil"/>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0,4</w:t>
            </w:r>
          </w:p>
        </w:tc>
        <w:tc>
          <w:tcPr>
            <w:tcW w:w="490" w:type="pct"/>
            <w:tcBorders>
              <w:top w:val="nil"/>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0,4</w:t>
            </w:r>
          </w:p>
        </w:tc>
        <w:tc>
          <w:tcPr>
            <w:tcW w:w="423" w:type="pct"/>
            <w:tcBorders>
              <w:top w:val="nil"/>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1-5</w:t>
            </w:r>
          </w:p>
        </w:tc>
        <w:tc>
          <w:tcPr>
            <w:tcW w:w="451" w:type="pct"/>
            <w:tcBorders>
              <w:top w:val="nil"/>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0,5</w:t>
            </w:r>
          </w:p>
        </w:tc>
        <w:tc>
          <w:tcPr>
            <w:tcW w:w="383" w:type="pct"/>
            <w:tcBorders>
              <w:top w:val="nil"/>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0,5</w:t>
            </w:r>
          </w:p>
        </w:tc>
        <w:tc>
          <w:tcPr>
            <w:tcW w:w="468" w:type="pct"/>
            <w:tcBorders>
              <w:top w:val="nil"/>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1</w:t>
            </w:r>
          </w:p>
        </w:tc>
        <w:tc>
          <w:tcPr>
            <w:tcW w:w="369" w:type="pct"/>
            <w:tcBorders>
              <w:top w:val="nil"/>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1</w:t>
            </w:r>
          </w:p>
        </w:tc>
        <w:tc>
          <w:tcPr>
            <w:tcW w:w="742" w:type="pct"/>
            <w:tcBorders>
              <w:top w:val="nil"/>
              <w:left w:val="nil"/>
              <w:bottom w:val="single" w:sz="4" w:space="0" w:color="auto"/>
              <w:right w:val="single" w:sz="4" w:space="0" w:color="auto"/>
            </w:tcBorders>
            <w:shd w:val="clear" w:color="000000" w:fill="FFFFFF"/>
            <w:vAlign w:val="center"/>
            <w:hideMark/>
          </w:tcPr>
          <w:p w:rsidR="00E01B40" w:rsidRPr="00FE7362" w:rsidRDefault="00E01B40" w:rsidP="003E3531">
            <w:pPr>
              <w:spacing w:line="240" w:lineRule="auto"/>
              <w:jc w:val="center"/>
              <w:rPr>
                <w:rFonts w:cs="Times New Roman"/>
                <w:color w:val="000000"/>
                <w:sz w:val="20"/>
                <w:szCs w:val="20"/>
              </w:rPr>
            </w:pPr>
            <w:r w:rsidRPr="00FE7362">
              <w:rPr>
                <w:rFonts w:cs="Times New Roman"/>
                <w:color w:val="000000"/>
                <w:sz w:val="20"/>
                <w:szCs w:val="20"/>
              </w:rPr>
              <w:t>1</w:t>
            </w:r>
          </w:p>
        </w:tc>
      </w:tr>
    </w:tbl>
    <w:p w:rsidR="00E01B40" w:rsidRDefault="00E01B40" w:rsidP="00E01B40">
      <w:pPr>
        <w:spacing w:line="360" w:lineRule="auto"/>
        <w:rPr>
          <w:szCs w:val="28"/>
        </w:rPr>
        <w:sectPr w:rsidR="00E01B40" w:rsidSect="006A4FB5">
          <w:pgSz w:w="16838" w:h="11906" w:orient="landscape"/>
          <w:pgMar w:top="568" w:right="1134" w:bottom="851" w:left="1134" w:header="709" w:footer="709" w:gutter="0"/>
          <w:pgBorders>
            <w:top w:val="single" w:sz="4" w:space="12" w:color="auto"/>
            <w:left w:val="single" w:sz="4" w:space="15" w:color="auto"/>
            <w:bottom w:val="single" w:sz="4" w:space="12" w:color="auto"/>
            <w:right w:val="single" w:sz="4" w:space="19" w:color="auto"/>
          </w:pgBorders>
          <w:cols w:space="708"/>
          <w:docGrid w:linePitch="360"/>
        </w:sectPr>
      </w:pPr>
    </w:p>
    <w:p w:rsidR="00E01B40" w:rsidRPr="00785563" w:rsidRDefault="00E01B40" w:rsidP="00E01B40">
      <w:pPr>
        <w:ind w:left="142" w:firstLine="567"/>
        <w:rPr>
          <w:rFonts w:cs="Times New Roman"/>
          <w:sz w:val="26"/>
          <w:szCs w:val="26"/>
        </w:rPr>
      </w:pPr>
      <w:r w:rsidRPr="00785563">
        <w:rPr>
          <w:rFonts w:cs="Times New Roman"/>
          <w:color w:val="000000"/>
          <w:sz w:val="26"/>
          <w:szCs w:val="26"/>
        </w:rPr>
        <w:lastRenderedPageBreak/>
        <w:t>Примечание:</w:t>
      </w:r>
    </w:p>
    <w:p w:rsidR="00E01B40" w:rsidRDefault="00E01B40" w:rsidP="009A3386">
      <w:pPr>
        <w:widowControl w:val="0"/>
        <w:numPr>
          <w:ilvl w:val="0"/>
          <w:numId w:val="34"/>
        </w:numPr>
        <w:tabs>
          <w:tab w:val="left" w:pos="567"/>
        </w:tabs>
        <w:ind w:right="-1"/>
        <w:rPr>
          <w:rFonts w:cs="Times New Roman"/>
          <w:sz w:val="26"/>
          <w:szCs w:val="26"/>
        </w:rPr>
      </w:pPr>
      <w:r w:rsidRPr="00785563">
        <w:rPr>
          <w:rFonts w:cs="Times New Roman"/>
          <w:color w:val="000000"/>
          <w:sz w:val="26"/>
          <w:szCs w:val="26"/>
        </w:rPr>
        <w:t>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 в соответствии со СНиП 2.04.02-84</w:t>
      </w:r>
      <w:r>
        <w:rPr>
          <w:rFonts w:cs="Times New Roman"/>
          <w:color w:val="000000"/>
          <w:sz w:val="26"/>
          <w:szCs w:val="26"/>
        </w:rPr>
        <w:t>.</w:t>
      </w:r>
    </w:p>
    <w:p w:rsidR="00E01B40" w:rsidRDefault="00E01B40" w:rsidP="009A3386">
      <w:pPr>
        <w:widowControl w:val="0"/>
        <w:numPr>
          <w:ilvl w:val="0"/>
          <w:numId w:val="34"/>
        </w:numPr>
        <w:tabs>
          <w:tab w:val="left" w:pos="567"/>
        </w:tabs>
        <w:ind w:right="-1"/>
        <w:rPr>
          <w:rFonts w:cs="Times New Roman"/>
          <w:sz w:val="26"/>
          <w:szCs w:val="26"/>
        </w:rPr>
      </w:pPr>
      <w:r w:rsidRPr="00785563">
        <w:rPr>
          <w:rFonts w:cs="Times New Roman"/>
          <w:color w:val="000000"/>
          <w:sz w:val="26"/>
          <w:szCs w:val="26"/>
        </w:rPr>
        <w:t xml:space="preserve">Расстояние от бытовой канализации до хозяйственно-питьевого </w:t>
      </w:r>
      <w:r>
        <w:rPr>
          <w:rFonts w:cs="Times New Roman"/>
          <w:color w:val="000000"/>
          <w:sz w:val="26"/>
          <w:szCs w:val="26"/>
        </w:rPr>
        <w:t>водопровода следует принимать</w:t>
      </w:r>
      <w:r w:rsidRPr="00785563">
        <w:rPr>
          <w:rFonts w:cs="Times New Roman"/>
          <w:color w:val="000000"/>
          <w:sz w:val="26"/>
          <w:szCs w:val="26"/>
        </w:rPr>
        <w:t>: до водопровода из железобетонных труб и асбестоцемен</w:t>
      </w:r>
      <w:r w:rsidRPr="00785563">
        <w:rPr>
          <w:rFonts w:cs="Times New Roman"/>
          <w:color w:val="000000"/>
          <w:sz w:val="26"/>
          <w:szCs w:val="26"/>
        </w:rPr>
        <w:t>т</w:t>
      </w:r>
      <w:r w:rsidRPr="00785563">
        <w:rPr>
          <w:rFonts w:cs="Times New Roman"/>
          <w:color w:val="000000"/>
          <w:sz w:val="26"/>
          <w:szCs w:val="26"/>
        </w:rPr>
        <w:t>ных труб-5</w:t>
      </w:r>
      <w:r>
        <w:rPr>
          <w:rFonts w:cs="Times New Roman"/>
          <w:color w:val="000000"/>
          <w:sz w:val="26"/>
          <w:szCs w:val="26"/>
        </w:rPr>
        <w:t xml:space="preserve"> м</w:t>
      </w:r>
      <w:r w:rsidRPr="00785563">
        <w:rPr>
          <w:rFonts w:cs="Times New Roman"/>
          <w:color w:val="000000"/>
          <w:sz w:val="26"/>
          <w:szCs w:val="26"/>
        </w:rPr>
        <w:t>; до водопровода из чугунных труб диаметром до 200 мм-1,5</w:t>
      </w:r>
      <w:r>
        <w:rPr>
          <w:rFonts w:cs="Times New Roman"/>
          <w:color w:val="000000"/>
          <w:sz w:val="26"/>
          <w:szCs w:val="26"/>
        </w:rPr>
        <w:t xml:space="preserve"> м</w:t>
      </w:r>
      <w:r w:rsidRPr="00785563">
        <w:rPr>
          <w:rFonts w:cs="Times New Roman"/>
          <w:color w:val="000000"/>
          <w:sz w:val="26"/>
          <w:szCs w:val="26"/>
        </w:rPr>
        <w:t>, диаметром свыше 200 мм-3</w:t>
      </w:r>
      <w:r>
        <w:rPr>
          <w:rFonts w:cs="Times New Roman"/>
          <w:color w:val="000000"/>
          <w:sz w:val="26"/>
          <w:szCs w:val="26"/>
        </w:rPr>
        <w:t xml:space="preserve"> м</w:t>
      </w:r>
      <w:r w:rsidRPr="00785563">
        <w:rPr>
          <w:rFonts w:cs="Times New Roman"/>
          <w:color w:val="000000"/>
          <w:sz w:val="26"/>
          <w:szCs w:val="26"/>
        </w:rPr>
        <w:t>; до водопровода из пластмассовых труб-1,5</w:t>
      </w:r>
      <w:r>
        <w:rPr>
          <w:rFonts w:cs="Times New Roman"/>
          <w:color w:val="000000"/>
          <w:sz w:val="26"/>
          <w:szCs w:val="26"/>
        </w:rPr>
        <w:t xml:space="preserve"> м</w:t>
      </w:r>
      <w:r w:rsidRPr="00785563">
        <w:rPr>
          <w:rFonts w:cs="Times New Roman"/>
          <w:color w:val="000000"/>
          <w:sz w:val="26"/>
          <w:szCs w:val="26"/>
        </w:rPr>
        <w:t>. Ра</w:t>
      </w:r>
      <w:r w:rsidRPr="00785563">
        <w:rPr>
          <w:rFonts w:cs="Times New Roman"/>
          <w:color w:val="000000"/>
          <w:sz w:val="26"/>
          <w:szCs w:val="26"/>
        </w:rPr>
        <w:t>с</w:t>
      </w:r>
      <w:r w:rsidRPr="00785563">
        <w:rPr>
          <w:rFonts w:cs="Times New Roman"/>
          <w:color w:val="000000"/>
          <w:sz w:val="26"/>
          <w:szCs w:val="26"/>
        </w:rPr>
        <w:t>стояние между сетями канализации и производственного водопровода в завис</w:t>
      </w:r>
      <w:r w:rsidRPr="00785563">
        <w:rPr>
          <w:rFonts w:cs="Times New Roman"/>
          <w:color w:val="000000"/>
          <w:sz w:val="26"/>
          <w:szCs w:val="26"/>
        </w:rPr>
        <w:t>и</w:t>
      </w:r>
      <w:r w:rsidRPr="00785563">
        <w:rPr>
          <w:rFonts w:cs="Times New Roman"/>
          <w:color w:val="000000"/>
          <w:sz w:val="26"/>
          <w:szCs w:val="26"/>
        </w:rPr>
        <w:t>мости от материала и диаметра труб, а также номенклатуры и характеристики грунтов должно быть</w:t>
      </w:r>
      <w:r>
        <w:rPr>
          <w:rFonts w:cs="Times New Roman"/>
          <w:color w:val="000000"/>
          <w:sz w:val="26"/>
          <w:szCs w:val="26"/>
        </w:rPr>
        <w:t xml:space="preserve"> </w:t>
      </w:r>
      <w:r w:rsidRPr="00785563">
        <w:rPr>
          <w:rFonts w:cs="Times New Roman"/>
          <w:color w:val="000000"/>
          <w:sz w:val="26"/>
          <w:szCs w:val="26"/>
        </w:rPr>
        <w:t>1,5 м.</w:t>
      </w:r>
    </w:p>
    <w:p w:rsidR="00E01B40" w:rsidRPr="003B5B14" w:rsidRDefault="00E01B40" w:rsidP="00E01B40">
      <w:pPr>
        <w:pStyle w:val="3"/>
        <w:spacing w:after="240"/>
        <w:ind w:firstLine="567"/>
        <w:rPr>
          <w:rFonts w:ascii="Times New Roman" w:hAnsi="Times New Roman" w:cs="Times New Roman"/>
          <w:color w:val="auto"/>
          <w:szCs w:val="28"/>
        </w:rPr>
      </w:pPr>
      <w:bookmarkStart w:id="223" w:name="_Toc385862095"/>
      <w:bookmarkStart w:id="224" w:name="_Toc392073631"/>
      <w:bookmarkStart w:id="225" w:name="_Toc395801179"/>
      <w:bookmarkStart w:id="226" w:name="_Toc479756438"/>
      <w:r w:rsidRPr="003B5B14">
        <w:rPr>
          <w:rFonts w:ascii="Times New Roman" w:hAnsi="Times New Roman" w:cs="Times New Roman"/>
          <w:color w:val="auto"/>
          <w:szCs w:val="28"/>
        </w:rPr>
        <w:t>3.4.8. Границы планируемых зон размещения объектов централизова</w:t>
      </w:r>
      <w:r w:rsidRPr="003B5B14">
        <w:rPr>
          <w:rFonts w:ascii="Times New Roman" w:hAnsi="Times New Roman" w:cs="Times New Roman"/>
          <w:color w:val="auto"/>
          <w:szCs w:val="28"/>
        </w:rPr>
        <w:t>н</w:t>
      </w:r>
      <w:r w:rsidRPr="003B5B14">
        <w:rPr>
          <w:rFonts w:ascii="Times New Roman" w:hAnsi="Times New Roman" w:cs="Times New Roman"/>
          <w:color w:val="auto"/>
          <w:szCs w:val="28"/>
        </w:rPr>
        <w:t>ной системы водоотведения</w:t>
      </w:r>
      <w:bookmarkEnd w:id="223"/>
      <w:bookmarkEnd w:id="224"/>
      <w:bookmarkEnd w:id="225"/>
      <w:bookmarkEnd w:id="226"/>
    </w:p>
    <w:p w:rsidR="00E01B40" w:rsidRPr="003B5B14" w:rsidRDefault="00E01B40" w:rsidP="00E01B40">
      <w:pPr>
        <w:ind w:firstLine="567"/>
        <w:rPr>
          <w:rFonts w:cs="Times New Roman"/>
          <w:szCs w:val="28"/>
        </w:rPr>
      </w:pPr>
      <w:r w:rsidRPr="003B5B14">
        <w:rPr>
          <w:rFonts w:cs="Times New Roman"/>
          <w:szCs w:val="28"/>
        </w:rPr>
        <w:t xml:space="preserve">Проведенный анализ показал, что в муниципальном образовании </w:t>
      </w:r>
      <w:r w:rsidRPr="003B5B14">
        <w:rPr>
          <w:rFonts w:cs="Times New Roman"/>
          <w:szCs w:val="28"/>
        </w:rPr>
        <w:br/>
      </w:r>
      <w:r w:rsidR="00817EB2">
        <w:rPr>
          <w:rFonts w:cs="Times New Roman"/>
          <w:szCs w:val="28"/>
        </w:rPr>
        <w:t>Анжеро-Судженский г. о.</w:t>
      </w:r>
      <w:r w:rsidRPr="003B5B14">
        <w:rPr>
          <w:rFonts w:cs="Times New Roman"/>
          <w:szCs w:val="28"/>
        </w:rPr>
        <w:t xml:space="preserve"> границы планируемых зон размещения объектов це</w:t>
      </w:r>
      <w:r w:rsidRPr="003B5B14">
        <w:rPr>
          <w:rFonts w:cs="Times New Roman"/>
          <w:szCs w:val="28"/>
        </w:rPr>
        <w:t>н</w:t>
      </w:r>
      <w:r w:rsidRPr="003B5B14">
        <w:rPr>
          <w:rFonts w:cs="Times New Roman"/>
          <w:szCs w:val="28"/>
        </w:rPr>
        <w:t>трализованной системы водоотведения возможно учесть только на стадии выпо</w:t>
      </w:r>
      <w:r w:rsidRPr="003B5B14">
        <w:rPr>
          <w:rFonts w:cs="Times New Roman"/>
          <w:szCs w:val="28"/>
        </w:rPr>
        <w:t>л</w:t>
      </w:r>
      <w:r w:rsidRPr="003B5B14">
        <w:rPr>
          <w:rFonts w:cs="Times New Roman"/>
          <w:szCs w:val="28"/>
        </w:rPr>
        <w:t>нения предпроектных работ в части урегулирования земельно-правовых вопросов.</w:t>
      </w:r>
    </w:p>
    <w:p w:rsidR="00E01B40" w:rsidRPr="003B5B14" w:rsidRDefault="00E01B40" w:rsidP="00E01B40">
      <w:pPr>
        <w:pStyle w:val="3"/>
        <w:spacing w:after="240"/>
        <w:ind w:firstLine="567"/>
        <w:rPr>
          <w:rFonts w:ascii="Times New Roman" w:hAnsi="Times New Roman" w:cs="Times New Roman"/>
          <w:color w:val="auto"/>
          <w:szCs w:val="28"/>
        </w:rPr>
      </w:pPr>
      <w:bookmarkStart w:id="227" w:name="_Toc385862096"/>
      <w:bookmarkStart w:id="228" w:name="_Toc392073632"/>
      <w:bookmarkStart w:id="229" w:name="_Toc395801180"/>
      <w:bookmarkStart w:id="230" w:name="_Toc479756439"/>
      <w:r w:rsidRPr="003B5B14">
        <w:rPr>
          <w:rFonts w:ascii="Times New Roman" w:hAnsi="Times New Roman" w:cs="Times New Roman"/>
          <w:color w:val="auto"/>
          <w:szCs w:val="28"/>
        </w:rPr>
        <w:t>3.4.9. Карты (схемы) существующего и планируемого размещения об</w:t>
      </w:r>
      <w:r w:rsidRPr="003B5B14">
        <w:rPr>
          <w:rFonts w:ascii="Times New Roman" w:hAnsi="Times New Roman" w:cs="Times New Roman"/>
          <w:color w:val="auto"/>
          <w:szCs w:val="28"/>
        </w:rPr>
        <w:t>ъ</w:t>
      </w:r>
      <w:r w:rsidRPr="003B5B14">
        <w:rPr>
          <w:rFonts w:ascii="Times New Roman" w:hAnsi="Times New Roman" w:cs="Times New Roman"/>
          <w:color w:val="auto"/>
          <w:szCs w:val="28"/>
        </w:rPr>
        <w:t>ектов централизованных систем водоотведения</w:t>
      </w:r>
      <w:bookmarkEnd w:id="227"/>
      <w:bookmarkEnd w:id="228"/>
      <w:bookmarkEnd w:id="229"/>
      <w:bookmarkEnd w:id="230"/>
    </w:p>
    <w:p w:rsidR="00E01B40" w:rsidRPr="003B5B14" w:rsidRDefault="00E01B40" w:rsidP="00E01B40">
      <w:pPr>
        <w:ind w:firstLine="567"/>
        <w:rPr>
          <w:rFonts w:cs="Times New Roman"/>
          <w:szCs w:val="28"/>
        </w:rPr>
      </w:pPr>
      <w:r w:rsidRPr="003B5B14">
        <w:rPr>
          <w:rFonts w:cs="Times New Roman"/>
          <w:szCs w:val="28"/>
        </w:rPr>
        <w:t>Карты (схемы) существующего и планируемого размещения объектов це</w:t>
      </w:r>
      <w:r w:rsidRPr="003B5B14">
        <w:rPr>
          <w:rFonts w:cs="Times New Roman"/>
          <w:szCs w:val="28"/>
        </w:rPr>
        <w:t>н</w:t>
      </w:r>
      <w:r w:rsidRPr="003B5B14">
        <w:rPr>
          <w:rFonts w:cs="Times New Roman"/>
          <w:szCs w:val="28"/>
        </w:rPr>
        <w:t xml:space="preserve">трализованных систем водоотведения приведены </w:t>
      </w:r>
      <w:r w:rsidRPr="00F24C33">
        <w:rPr>
          <w:rFonts w:cs="Times New Roman"/>
          <w:szCs w:val="28"/>
        </w:rPr>
        <w:t>в Приложении № 2 к схеме в</w:t>
      </w:r>
      <w:r w:rsidRPr="00F24C33">
        <w:rPr>
          <w:rFonts w:cs="Times New Roman"/>
          <w:szCs w:val="28"/>
        </w:rPr>
        <w:t>о</w:t>
      </w:r>
      <w:r w:rsidRPr="00F24C33">
        <w:rPr>
          <w:rFonts w:cs="Times New Roman"/>
          <w:szCs w:val="28"/>
        </w:rPr>
        <w:t xml:space="preserve">доснабжения и водоотведения </w:t>
      </w:r>
      <w:r w:rsidR="00F24C33" w:rsidRPr="00F24C33">
        <w:rPr>
          <w:rFonts w:cs="Times New Roman"/>
          <w:szCs w:val="28"/>
        </w:rPr>
        <w:t>Анжеро-Судженского г. о</w:t>
      </w:r>
      <w:r w:rsidRPr="00F24C33">
        <w:rPr>
          <w:rFonts w:cs="Times New Roman"/>
          <w:szCs w:val="28"/>
        </w:rPr>
        <w:t>.</w:t>
      </w:r>
    </w:p>
    <w:p w:rsidR="00E01B40" w:rsidRPr="003B5B14" w:rsidRDefault="00E01B40" w:rsidP="00E01B40">
      <w:pPr>
        <w:pStyle w:val="2"/>
        <w:spacing w:after="240"/>
        <w:ind w:firstLine="567"/>
        <w:rPr>
          <w:rFonts w:ascii="Times New Roman" w:hAnsi="Times New Roman" w:cs="Times New Roman"/>
          <w:color w:val="auto"/>
          <w:sz w:val="28"/>
          <w:szCs w:val="28"/>
        </w:rPr>
      </w:pPr>
      <w:bookmarkStart w:id="231" w:name="_Toc385862097"/>
      <w:bookmarkStart w:id="232" w:name="_Toc392073633"/>
      <w:bookmarkStart w:id="233" w:name="_Toc395801181"/>
      <w:bookmarkStart w:id="234" w:name="_Toc479756440"/>
      <w:r w:rsidRPr="003B5B14">
        <w:rPr>
          <w:rFonts w:ascii="Times New Roman" w:hAnsi="Times New Roman" w:cs="Times New Roman"/>
          <w:color w:val="auto"/>
          <w:sz w:val="28"/>
          <w:szCs w:val="28"/>
        </w:rPr>
        <w:t>3.5. Экологические аспекты мероприятий по строительству и реконс</w:t>
      </w:r>
      <w:r w:rsidRPr="003B5B14">
        <w:rPr>
          <w:rFonts w:ascii="Times New Roman" w:hAnsi="Times New Roman" w:cs="Times New Roman"/>
          <w:color w:val="auto"/>
          <w:sz w:val="28"/>
          <w:szCs w:val="28"/>
        </w:rPr>
        <w:t>т</w:t>
      </w:r>
      <w:r w:rsidRPr="003B5B14">
        <w:rPr>
          <w:rFonts w:ascii="Times New Roman" w:hAnsi="Times New Roman" w:cs="Times New Roman"/>
          <w:color w:val="auto"/>
          <w:sz w:val="28"/>
          <w:szCs w:val="28"/>
        </w:rPr>
        <w:t>рукции объектов централизованной системы водоотведения</w:t>
      </w:r>
      <w:bookmarkEnd w:id="231"/>
      <w:bookmarkEnd w:id="232"/>
      <w:bookmarkEnd w:id="233"/>
      <w:bookmarkEnd w:id="234"/>
    </w:p>
    <w:p w:rsidR="00E01B40" w:rsidRPr="003B5B14" w:rsidRDefault="00E01B40" w:rsidP="00E01B40">
      <w:pPr>
        <w:pStyle w:val="3"/>
        <w:spacing w:after="240"/>
        <w:ind w:firstLine="567"/>
        <w:rPr>
          <w:rFonts w:ascii="Times New Roman" w:hAnsi="Times New Roman" w:cs="Times New Roman"/>
          <w:color w:val="auto"/>
          <w:szCs w:val="28"/>
        </w:rPr>
      </w:pPr>
      <w:bookmarkStart w:id="235" w:name="_Toc385862098"/>
      <w:bookmarkStart w:id="236" w:name="_Toc392073634"/>
      <w:bookmarkStart w:id="237" w:name="_Toc395801182"/>
      <w:bookmarkStart w:id="238" w:name="_Toc479756441"/>
      <w:r w:rsidRPr="003B5B14">
        <w:rPr>
          <w:rFonts w:ascii="Times New Roman" w:hAnsi="Times New Roman" w:cs="Times New Roman"/>
          <w:color w:val="auto"/>
          <w:szCs w:val="28"/>
        </w:rPr>
        <w:t>3.5.1. Сведения о мероприятиях, содержащихся в планах по снижению сбросов загрязняющих веществ, иных веществ и микроорганизмов в повер</w:t>
      </w:r>
      <w:r w:rsidRPr="003B5B14">
        <w:rPr>
          <w:rFonts w:ascii="Times New Roman" w:hAnsi="Times New Roman" w:cs="Times New Roman"/>
          <w:color w:val="auto"/>
          <w:szCs w:val="28"/>
        </w:rPr>
        <w:t>х</w:t>
      </w:r>
      <w:r w:rsidRPr="003B5B14">
        <w:rPr>
          <w:rFonts w:ascii="Times New Roman" w:hAnsi="Times New Roman" w:cs="Times New Roman"/>
          <w:color w:val="auto"/>
          <w:szCs w:val="28"/>
        </w:rPr>
        <w:t>ностные водные объекты, подземные водные объекты и на водозаборные площади</w:t>
      </w:r>
      <w:bookmarkEnd w:id="235"/>
      <w:bookmarkEnd w:id="236"/>
      <w:bookmarkEnd w:id="237"/>
      <w:bookmarkEnd w:id="238"/>
    </w:p>
    <w:p w:rsidR="00E01B40" w:rsidRPr="003B5B14" w:rsidRDefault="00E01B40" w:rsidP="00E01B40">
      <w:pPr>
        <w:ind w:firstLine="709"/>
        <w:rPr>
          <w:rFonts w:cs="Times New Roman"/>
          <w:color w:val="00000A"/>
          <w:szCs w:val="28"/>
        </w:rPr>
      </w:pPr>
      <w:bookmarkStart w:id="239" w:name="_Toc385862099"/>
      <w:r w:rsidRPr="003B5B14">
        <w:rPr>
          <w:rFonts w:cs="Times New Roman"/>
          <w:szCs w:val="28"/>
        </w:rPr>
        <w:t xml:space="preserve">Анализ ситуации в системе водоотведения муниципального образования показал, что капитальный ремонт аэрационного оборудования и ремонт иловых карт на очистных сооружениях </w:t>
      </w:r>
      <w:r w:rsidR="00F24C33">
        <w:rPr>
          <w:rFonts w:cs="Times New Roman"/>
          <w:szCs w:val="28"/>
        </w:rPr>
        <w:t>Анжеро-Судженского г. о.</w:t>
      </w:r>
      <w:r w:rsidRPr="003B5B14">
        <w:rPr>
          <w:rFonts w:cs="Times New Roman"/>
          <w:szCs w:val="28"/>
        </w:rPr>
        <w:t xml:space="preserve"> позволит увеличить эффективность очистки сточных вод, снизив вредное воздействие на водные об</w:t>
      </w:r>
      <w:r w:rsidRPr="003B5B14">
        <w:rPr>
          <w:rFonts w:cs="Times New Roman"/>
          <w:szCs w:val="28"/>
        </w:rPr>
        <w:t>ъ</w:t>
      </w:r>
      <w:r w:rsidRPr="003B5B14">
        <w:rPr>
          <w:rFonts w:cs="Times New Roman"/>
          <w:szCs w:val="28"/>
        </w:rPr>
        <w:t>екты, так же позволит увеличить надежность работы всей системы водоотведения. Так же рекомендуется замена хлораторного оборудования на установки УФ фильтрации или озонирования сточных вод.</w:t>
      </w:r>
    </w:p>
    <w:p w:rsidR="00E01B40" w:rsidRPr="003B5B14" w:rsidRDefault="00E01B40" w:rsidP="00E01B40">
      <w:pPr>
        <w:pStyle w:val="3"/>
        <w:spacing w:after="240"/>
        <w:ind w:firstLine="567"/>
        <w:rPr>
          <w:rFonts w:ascii="Times New Roman" w:hAnsi="Times New Roman" w:cs="Times New Roman"/>
          <w:color w:val="auto"/>
          <w:szCs w:val="28"/>
        </w:rPr>
      </w:pPr>
      <w:bookmarkStart w:id="240" w:name="_Toc392073635"/>
      <w:bookmarkStart w:id="241" w:name="_Toc395801183"/>
      <w:bookmarkStart w:id="242" w:name="_Toc479756442"/>
      <w:r w:rsidRPr="003B5B14">
        <w:rPr>
          <w:rFonts w:ascii="Times New Roman" w:hAnsi="Times New Roman" w:cs="Times New Roman"/>
          <w:color w:val="auto"/>
          <w:szCs w:val="28"/>
        </w:rPr>
        <w:lastRenderedPageBreak/>
        <w:t>3.5.2. Сведения о применении методов, безопасных для окружающей ср</w:t>
      </w:r>
      <w:r w:rsidRPr="003B5B14">
        <w:rPr>
          <w:rFonts w:ascii="Times New Roman" w:hAnsi="Times New Roman" w:cs="Times New Roman"/>
          <w:color w:val="auto"/>
          <w:szCs w:val="28"/>
        </w:rPr>
        <w:t>е</w:t>
      </w:r>
      <w:r w:rsidRPr="003B5B14">
        <w:rPr>
          <w:rFonts w:ascii="Times New Roman" w:hAnsi="Times New Roman" w:cs="Times New Roman"/>
          <w:color w:val="auto"/>
          <w:szCs w:val="28"/>
        </w:rPr>
        <w:t>ды, при утилизации осадков сточных вод</w:t>
      </w:r>
      <w:bookmarkEnd w:id="239"/>
      <w:bookmarkEnd w:id="240"/>
      <w:bookmarkEnd w:id="241"/>
      <w:bookmarkEnd w:id="242"/>
    </w:p>
    <w:p w:rsidR="00E01B40" w:rsidRPr="00F24C33" w:rsidRDefault="00E01B40" w:rsidP="00E01B40">
      <w:pPr>
        <w:ind w:firstLine="567"/>
        <w:rPr>
          <w:rFonts w:cs="Times New Roman"/>
          <w:iCs/>
          <w:szCs w:val="28"/>
        </w:rPr>
      </w:pPr>
      <w:bookmarkStart w:id="243" w:name="_Toc385862100"/>
      <w:r w:rsidRPr="00F24C33">
        <w:rPr>
          <w:rFonts w:cs="Times New Roman"/>
          <w:szCs w:val="28"/>
        </w:rPr>
        <w:t>Для обеспечения технологического процесса очистки сточных вод необх</w:t>
      </w:r>
      <w:r w:rsidRPr="00F24C33">
        <w:rPr>
          <w:rFonts w:cs="Times New Roman"/>
          <w:szCs w:val="28"/>
        </w:rPr>
        <w:t>о</w:t>
      </w:r>
      <w:r w:rsidRPr="00F24C33">
        <w:rPr>
          <w:rFonts w:cs="Times New Roman"/>
          <w:szCs w:val="28"/>
        </w:rPr>
        <w:t>димо предусмотреть современное высокоэффективное оборудование, автоматиз</w:t>
      </w:r>
      <w:r w:rsidRPr="00F24C33">
        <w:rPr>
          <w:rFonts w:cs="Times New Roman"/>
          <w:szCs w:val="28"/>
        </w:rPr>
        <w:t>а</w:t>
      </w:r>
      <w:r w:rsidRPr="00F24C33">
        <w:rPr>
          <w:rFonts w:cs="Times New Roman"/>
          <w:szCs w:val="28"/>
        </w:rPr>
        <w:t>ция технологического процесса, автоматический контроль с помощью пробоо</w:t>
      </w:r>
      <w:r w:rsidRPr="00F24C33">
        <w:rPr>
          <w:rFonts w:cs="Times New Roman"/>
          <w:szCs w:val="28"/>
        </w:rPr>
        <w:t>т</w:t>
      </w:r>
      <w:r w:rsidRPr="00F24C33">
        <w:rPr>
          <w:rFonts w:cs="Times New Roman"/>
          <w:szCs w:val="28"/>
        </w:rPr>
        <w:t>борников и анализаторов непрерывного действия. Ввод в эксплуатацию после р</w:t>
      </w:r>
      <w:r w:rsidRPr="00F24C33">
        <w:rPr>
          <w:rFonts w:cs="Times New Roman"/>
          <w:szCs w:val="28"/>
        </w:rPr>
        <w:t>е</w:t>
      </w:r>
      <w:r w:rsidRPr="00F24C33">
        <w:rPr>
          <w:rFonts w:cs="Times New Roman"/>
          <w:szCs w:val="28"/>
        </w:rPr>
        <w:t xml:space="preserve">конструкции очистных сооружений </w:t>
      </w:r>
      <w:r w:rsidRPr="00F24C33">
        <w:rPr>
          <w:rFonts w:cs="Times New Roman"/>
          <w:iCs/>
          <w:szCs w:val="28"/>
        </w:rPr>
        <w:t>позволит:</w:t>
      </w:r>
    </w:p>
    <w:p w:rsidR="00E01B40" w:rsidRPr="00F24C33" w:rsidRDefault="00E01B40" w:rsidP="009A3386">
      <w:pPr>
        <w:pStyle w:val="13"/>
        <w:numPr>
          <w:ilvl w:val="0"/>
          <w:numId w:val="7"/>
        </w:numPr>
        <w:spacing w:after="0"/>
        <w:jc w:val="both"/>
        <w:rPr>
          <w:rFonts w:ascii="Times New Roman" w:hAnsi="Times New Roman" w:cs="Times New Roman"/>
          <w:sz w:val="28"/>
          <w:szCs w:val="28"/>
        </w:rPr>
      </w:pPr>
      <w:r w:rsidRPr="00F24C33">
        <w:rPr>
          <w:rFonts w:ascii="Times New Roman" w:hAnsi="Times New Roman" w:cs="Times New Roman"/>
          <w:sz w:val="28"/>
          <w:szCs w:val="28"/>
        </w:rPr>
        <w:t>достичь качества очистки сточных вод до требований, предъявляемых к воде водоемов рыбохозяйственного назначения;</w:t>
      </w:r>
    </w:p>
    <w:p w:rsidR="00E01B40" w:rsidRPr="00F24C33" w:rsidRDefault="00E01B40" w:rsidP="009A3386">
      <w:pPr>
        <w:pStyle w:val="13"/>
        <w:numPr>
          <w:ilvl w:val="0"/>
          <w:numId w:val="7"/>
        </w:numPr>
        <w:spacing w:after="0"/>
        <w:jc w:val="both"/>
        <w:rPr>
          <w:rFonts w:ascii="Times New Roman" w:hAnsi="Times New Roman" w:cs="Times New Roman"/>
          <w:sz w:val="28"/>
          <w:szCs w:val="28"/>
        </w:rPr>
      </w:pPr>
      <w:r w:rsidRPr="00F24C33">
        <w:rPr>
          <w:rFonts w:ascii="Times New Roman" w:hAnsi="Times New Roman" w:cs="Times New Roman"/>
          <w:sz w:val="28"/>
          <w:szCs w:val="28"/>
        </w:rPr>
        <w:t>уменьшить массу сбрасываемых загрязняющих веществ;</w:t>
      </w:r>
    </w:p>
    <w:p w:rsidR="00E01B40" w:rsidRPr="00F24C33" w:rsidRDefault="00E01B40" w:rsidP="009A3386">
      <w:pPr>
        <w:pStyle w:val="13"/>
        <w:numPr>
          <w:ilvl w:val="0"/>
          <w:numId w:val="7"/>
        </w:numPr>
        <w:spacing w:after="0"/>
        <w:jc w:val="both"/>
        <w:rPr>
          <w:rFonts w:ascii="Times New Roman" w:hAnsi="Times New Roman" w:cs="Times New Roman"/>
          <w:sz w:val="28"/>
          <w:szCs w:val="28"/>
        </w:rPr>
      </w:pPr>
      <w:r w:rsidRPr="00F24C33">
        <w:rPr>
          <w:rFonts w:ascii="Times New Roman" w:hAnsi="Times New Roman" w:cs="Times New Roman"/>
          <w:sz w:val="28"/>
          <w:szCs w:val="28"/>
        </w:rPr>
        <w:t>предотвратить возможный экологический ущерб.</w:t>
      </w:r>
    </w:p>
    <w:p w:rsidR="00E01B40" w:rsidRPr="003B5B14" w:rsidRDefault="00E01B40" w:rsidP="00E01B40">
      <w:pPr>
        <w:pStyle w:val="2"/>
        <w:spacing w:after="240"/>
        <w:ind w:firstLine="567"/>
        <w:rPr>
          <w:rFonts w:ascii="Times New Roman" w:hAnsi="Times New Roman" w:cs="Times New Roman"/>
          <w:color w:val="auto"/>
          <w:sz w:val="28"/>
          <w:szCs w:val="28"/>
        </w:rPr>
      </w:pPr>
      <w:bookmarkStart w:id="244" w:name="_Toc392073636"/>
      <w:bookmarkStart w:id="245" w:name="_Toc395801184"/>
      <w:bookmarkStart w:id="246" w:name="_Toc479756443"/>
      <w:r w:rsidRPr="003B5B14">
        <w:rPr>
          <w:rFonts w:ascii="Times New Roman" w:hAnsi="Times New Roman" w:cs="Times New Roman"/>
          <w:color w:val="auto"/>
          <w:sz w:val="28"/>
          <w:szCs w:val="28"/>
        </w:rPr>
        <w:t>3.6. Оценка потребности в капитальных вложениях в строительство, р</w:t>
      </w:r>
      <w:r w:rsidRPr="003B5B14">
        <w:rPr>
          <w:rFonts w:ascii="Times New Roman" w:hAnsi="Times New Roman" w:cs="Times New Roman"/>
          <w:color w:val="auto"/>
          <w:sz w:val="28"/>
          <w:szCs w:val="28"/>
        </w:rPr>
        <w:t>е</w:t>
      </w:r>
      <w:r w:rsidRPr="003B5B14">
        <w:rPr>
          <w:rFonts w:ascii="Times New Roman" w:hAnsi="Times New Roman" w:cs="Times New Roman"/>
          <w:color w:val="auto"/>
          <w:sz w:val="28"/>
          <w:szCs w:val="28"/>
        </w:rPr>
        <w:t>конструкцию и модернизацию объектов централизованной системы водоо</w:t>
      </w:r>
      <w:r w:rsidRPr="003B5B14">
        <w:rPr>
          <w:rFonts w:ascii="Times New Roman" w:hAnsi="Times New Roman" w:cs="Times New Roman"/>
          <w:color w:val="auto"/>
          <w:sz w:val="28"/>
          <w:szCs w:val="28"/>
        </w:rPr>
        <w:t>т</w:t>
      </w:r>
      <w:r w:rsidRPr="003B5B14">
        <w:rPr>
          <w:rFonts w:ascii="Times New Roman" w:hAnsi="Times New Roman" w:cs="Times New Roman"/>
          <w:color w:val="auto"/>
          <w:sz w:val="28"/>
          <w:szCs w:val="28"/>
        </w:rPr>
        <w:t>ведения</w:t>
      </w:r>
      <w:bookmarkEnd w:id="243"/>
      <w:bookmarkEnd w:id="244"/>
      <w:bookmarkEnd w:id="245"/>
      <w:bookmarkEnd w:id="246"/>
    </w:p>
    <w:p w:rsidR="00E01B40" w:rsidRPr="003B5B14" w:rsidRDefault="00E01B40" w:rsidP="00E01B40">
      <w:pPr>
        <w:ind w:firstLine="567"/>
        <w:rPr>
          <w:rFonts w:cs="Times New Roman"/>
          <w:szCs w:val="28"/>
        </w:rPr>
      </w:pPr>
      <w:r w:rsidRPr="003B5B14">
        <w:rPr>
          <w:rFonts w:cs="Times New Roman"/>
          <w:szCs w:val="28"/>
        </w:rPr>
        <w:t>В современных рыночных условиях, в которых работает инвестиционно-строительный комплекс, произошли коренные изменения в подходах к нормир</w:t>
      </w:r>
      <w:r w:rsidRPr="003B5B14">
        <w:rPr>
          <w:rFonts w:cs="Times New Roman"/>
          <w:szCs w:val="28"/>
        </w:rPr>
        <w:t>о</w:t>
      </w:r>
      <w:r w:rsidRPr="003B5B14">
        <w:rPr>
          <w:rFonts w:cs="Times New Roman"/>
          <w:szCs w:val="28"/>
        </w:rPr>
        <w:t>ванию тех или иных видов затрат, изменилась экономическая основа в строител</w:t>
      </w:r>
      <w:r w:rsidRPr="003B5B14">
        <w:rPr>
          <w:rFonts w:cs="Times New Roman"/>
          <w:szCs w:val="28"/>
        </w:rPr>
        <w:t>ь</w:t>
      </w:r>
      <w:r w:rsidRPr="003B5B14">
        <w:rPr>
          <w:rFonts w:cs="Times New Roman"/>
          <w:szCs w:val="28"/>
        </w:rPr>
        <w:t xml:space="preserve">ной сфере. </w:t>
      </w:r>
    </w:p>
    <w:p w:rsidR="00E01B40" w:rsidRPr="003B5B14" w:rsidRDefault="00E01B40" w:rsidP="00E01B40">
      <w:pPr>
        <w:ind w:firstLine="567"/>
        <w:rPr>
          <w:rFonts w:cs="Times New Roman"/>
          <w:szCs w:val="28"/>
        </w:rPr>
      </w:pPr>
      <w:r w:rsidRPr="003B5B14">
        <w:rPr>
          <w:rFonts w:cs="Times New Roman"/>
          <w:szCs w:val="28"/>
        </w:rPr>
        <w:t>В настоящее время существует множество методов и подходов к определ</w:t>
      </w:r>
      <w:r w:rsidRPr="003B5B14">
        <w:rPr>
          <w:rFonts w:cs="Times New Roman"/>
          <w:szCs w:val="28"/>
        </w:rPr>
        <w:t>е</w:t>
      </w:r>
      <w:r w:rsidRPr="003B5B14">
        <w:rPr>
          <w:rFonts w:cs="Times New Roman"/>
          <w:szCs w:val="28"/>
        </w:rPr>
        <w:t>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w:t>
      </w:r>
    </w:p>
    <w:p w:rsidR="00E01B40" w:rsidRPr="003B5B14" w:rsidRDefault="00E01B40" w:rsidP="00E01B40">
      <w:pPr>
        <w:ind w:firstLine="567"/>
        <w:rPr>
          <w:rFonts w:cs="Times New Roman"/>
          <w:szCs w:val="28"/>
        </w:rPr>
      </w:pPr>
      <w:r w:rsidRPr="003B5B14">
        <w:rPr>
          <w:rFonts w:cs="Times New Roman"/>
          <w:szCs w:val="28"/>
        </w:rPr>
        <w:t>В связи с этим,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w:t>
      </w:r>
    </w:p>
    <w:p w:rsidR="00E01B40" w:rsidRPr="003B5B14" w:rsidRDefault="00E01B40" w:rsidP="00E01B40">
      <w:pPr>
        <w:ind w:firstLine="567"/>
        <w:rPr>
          <w:rFonts w:cs="Times New Roman"/>
          <w:szCs w:val="28"/>
        </w:rPr>
      </w:pPr>
      <w:r w:rsidRPr="003B5B14">
        <w:rPr>
          <w:rFonts w:cs="Times New Roman"/>
          <w:szCs w:val="28"/>
        </w:rPr>
        <w:t>Стоимость разработки проектной документации объектов капитального строительства определена на основании «Справочников базовых цен на проек</w:t>
      </w:r>
      <w:r w:rsidRPr="003B5B14">
        <w:rPr>
          <w:rFonts w:cs="Times New Roman"/>
          <w:szCs w:val="28"/>
        </w:rPr>
        <w:t>т</w:t>
      </w:r>
      <w:r w:rsidRPr="003B5B14">
        <w:rPr>
          <w:rFonts w:cs="Times New Roman"/>
          <w:szCs w:val="28"/>
        </w:rPr>
        <w:t>ные работы для строительства» (Коммунальные инженерные здания и сооруж</w:t>
      </w:r>
      <w:r w:rsidRPr="003B5B14">
        <w:rPr>
          <w:rFonts w:cs="Times New Roman"/>
          <w:szCs w:val="28"/>
        </w:rPr>
        <w:t>е</w:t>
      </w:r>
      <w:r w:rsidRPr="003B5B14">
        <w:rPr>
          <w:rFonts w:cs="Times New Roman"/>
          <w:szCs w:val="28"/>
        </w:rPr>
        <w:t>ния, Объекты водоснабжения и канализации). Базовая цена проектных работ (на 1 января 2001 года) устанавливается в зависимости от основных натуральных пок</w:t>
      </w:r>
      <w:r w:rsidRPr="003B5B14">
        <w:rPr>
          <w:rFonts w:cs="Times New Roman"/>
          <w:szCs w:val="28"/>
        </w:rPr>
        <w:t>а</w:t>
      </w:r>
      <w:r w:rsidRPr="003B5B14">
        <w:rPr>
          <w:rFonts w:cs="Times New Roman"/>
          <w:szCs w:val="28"/>
        </w:rPr>
        <w:t>зателей проектируемых объектов и приводится к текущему уровню цен умнож</w:t>
      </w:r>
      <w:r w:rsidRPr="003B5B14">
        <w:rPr>
          <w:rFonts w:cs="Times New Roman"/>
          <w:szCs w:val="28"/>
        </w:rPr>
        <w:t>е</w:t>
      </w:r>
      <w:r w:rsidRPr="003B5B14">
        <w:rPr>
          <w:rFonts w:cs="Times New Roman"/>
          <w:szCs w:val="28"/>
        </w:rPr>
        <w:t>нием на коэффициент, отражающий инфляционные процессы на момент опред</w:t>
      </w:r>
      <w:r w:rsidRPr="003B5B14">
        <w:rPr>
          <w:rFonts w:cs="Times New Roman"/>
          <w:szCs w:val="28"/>
        </w:rPr>
        <w:t>е</w:t>
      </w:r>
      <w:r w:rsidRPr="003B5B14">
        <w:rPr>
          <w:rFonts w:cs="Times New Roman"/>
          <w:szCs w:val="28"/>
        </w:rPr>
        <w:t>ления цены проектных работ для строительства согласно Письму № 1951-ВТ/10 от 12.02.2013г. Министерства регионального развития Российской Федерации.</w:t>
      </w:r>
    </w:p>
    <w:p w:rsidR="00E01B40" w:rsidRPr="003B5B14" w:rsidRDefault="00E01B40" w:rsidP="00E01B40">
      <w:pPr>
        <w:ind w:firstLine="567"/>
        <w:rPr>
          <w:rFonts w:cs="Times New Roman"/>
          <w:szCs w:val="28"/>
        </w:rPr>
      </w:pPr>
      <w:r w:rsidRPr="003B5B14">
        <w:rPr>
          <w:rFonts w:cs="Times New Roman"/>
          <w:szCs w:val="28"/>
        </w:rPr>
        <w:t xml:space="preserve">Ориентировочная стоимость строительства зданий и сооружений определена по проектам объектов-аналогов, Каталогам проектов повторного применения для строительства объектов социальной и инженерной инфраструктур,  Укрупненным </w:t>
      </w:r>
      <w:r w:rsidRPr="003B5B14">
        <w:rPr>
          <w:rFonts w:cs="Times New Roman"/>
          <w:szCs w:val="28"/>
        </w:rPr>
        <w:lastRenderedPageBreak/>
        <w:t>нормативам цены строительства для применения в 2014, изданным Министерс</w:t>
      </w:r>
      <w:r w:rsidRPr="003B5B14">
        <w:rPr>
          <w:rFonts w:cs="Times New Roman"/>
          <w:szCs w:val="28"/>
        </w:rPr>
        <w:t>т</w:t>
      </w:r>
      <w:r w:rsidRPr="003B5B14">
        <w:rPr>
          <w:rFonts w:cs="Times New Roman"/>
          <w:szCs w:val="28"/>
        </w:rPr>
        <w:t>вом регионального развития РФ, по существующим сборникам ФЕР в ценах и нормах 2001 года. Стоимость работ пересчитана в цены 2013 года с коэффицие</w:t>
      </w:r>
      <w:r w:rsidRPr="003B5B14">
        <w:rPr>
          <w:rFonts w:cs="Times New Roman"/>
          <w:szCs w:val="28"/>
        </w:rPr>
        <w:t>н</w:t>
      </w:r>
      <w:r w:rsidRPr="003B5B14">
        <w:rPr>
          <w:rFonts w:cs="Times New Roman"/>
          <w:szCs w:val="28"/>
        </w:rPr>
        <w:t>тами согласно письму № 2836-ИП/12/ГС от 03.12.2012г. Министерства реги</w:t>
      </w:r>
      <w:r w:rsidRPr="003B5B14">
        <w:rPr>
          <w:rFonts w:cs="Times New Roman"/>
          <w:szCs w:val="28"/>
        </w:rPr>
        <w:t>о</w:t>
      </w:r>
      <w:r w:rsidRPr="003B5B14">
        <w:rPr>
          <w:rFonts w:cs="Times New Roman"/>
          <w:szCs w:val="28"/>
        </w:rPr>
        <w:t>нального развития Российской Федерации.</w:t>
      </w:r>
    </w:p>
    <w:p w:rsidR="00E01B40" w:rsidRPr="003B5B14" w:rsidRDefault="00E01B40" w:rsidP="00E01B40">
      <w:pPr>
        <w:ind w:firstLine="567"/>
        <w:rPr>
          <w:rFonts w:cs="Times New Roman"/>
          <w:szCs w:val="28"/>
        </w:rPr>
      </w:pPr>
      <w:r w:rsidRPr="003B5B14">
        <w:rPr>
          <w:rFonts w:cs="Times New Roman"/>
          <w:szCs w:val="28"/>
        </w:rPr>
        <w:t>Расчетная стоимость мероприятий приводится по этапам реализации, прив</w:t>
      </w:r>
      <w:r w:rsidRPr="003B5B14">
        <w:rPr>
          <w:rFonts w:cs="Times New Roman"/>
          <w:szCs w:val="28"/>
        </w:rPr>
        <w:t>е</w:t>
      </w:r>
      <w:r w:rsidRPr="003B5B14">
        <w:rPr>
          <w:rFonts w:cs="Times New Roman"/>
          <w:szCs w:val="28"/>
        </w:rPr>
        <w:t>денным в Схеме водоснабжения и водоотведения, с учетом индексов-дефляторов до 202</w:t>
      </w:r>
      <w:r w:rsidR="00817EB2">
        <w:rPr>
          <w:rFonts w:cs="Times New Roman"/>
          <w:szCs w:val="28"/>
        </w:rPr>
        <w:t>1</w:t>
      </w:r>
      <w:r w:rsidRPr="003B5B14">
        <w:rPr>
          <w:rFonts w:cs="Times New Roman"/>
          <w:szCs w:val="28"/>
        </w:rPr>
        <w:t xml:space="preserve"> и 20</w:t>
      </w:r>
      <w:r w:rsidR="00C9623D">
        <w:rPr>
          <w:rFonts w:cs="Times New Roman"/>
          <w:szCs w:val="28"/>
        </w:rPr>
        <w:t>31</w:t>
      </w:r>
      <w:r w:rsidRPr="003B5B14">
        <w:rPr>
          <w:rFonts w:cs="Times New Roman"/>
          <w:szCs w:val="28"/>
        </w:rPr>
        <w:t xml:space="preserve"> г.г. </w:t>
      </w:r>
    </w:p>
    <w:p w:rsidR="00E01B40" w:rsidRPr="003B5B14" w:rsidRDefault="00E01B40" w:rsidP="00E01B40">
      <w:pPr>
        <w:ind w:firstLine="567"/>
        <w:rPr>
          <w:rFonts w:cs="Times New Roman"/>
          <w:szCs w:val="28"/>
        </w:rPr>
      </w:pPr>
      <w:r w:rsidRPr="003B5B14">
        <w:rPr>
          <w:rFonts w:cs="Times New Roman"/>
          <w:szCs w:val="28"/>
        </w:rPr>
        <w:t>В расчетах не учитывались:</w:t>
      </w:r>
    </w:p>
    <w:p w:rsidR="00E01B40" w:rsidRPr="003B5B14" w:rsidRDefault="00E01B40" w:rsidP="009A3386">
      <w:pPr>
        <w:pStyle w:val="ab"/>
        <w:numPr>
          <w:ilvl w:val="0"/>
          <w:numId w:val="6"/>
        </w:numPr>
        <w:tabs>
          <w:tab w:val="left" w:pos="567"/>
        </w:tabs>
        <w:rPr>
          <w:rFonts w:cs="Times New Roman"/>
          <w:szCs w:val="28"/>
        </w:rPr>
      </w:pPr>
      <w:r w:rsidRPr="003B5B14">
        <w:rPr>
          <w:rFonts w:cs="Times New Roman"/>
          <w:szCs w:val="28"/>
        </w:rPr>
        <w:t xml:space="preserve">  стоимость резервирования и выкупа земель</w:t>
      </w:r>
      <w:r w:rsidR="005B7302">
        <w:rPr>
          <w:rFonts w:cs="Times New Roman"/>
          <w:szCs w:val="28"/>
        </w:rPr>
        <w:t>ных участков и недвижимости для</w:t>
      </w:r>
      <w:r w:rsidRPr="003B5B14">
        <w:rPr>
          <w:rFonts w:cs="Times New Roman"/>
          <w:szCs w:val="28"/>
        </w:rPr>
        <w:t xml:space="preserve"> государственных и муниципальных нужд;</w:t>
      </w:r>
    </w:p>
    <w:p w:rsidR="00E01B40" w:rsidRPr="003B5B14" w:rsidRDefault="00E01B40" w:rsidP="009A3386">
      <w:pPr>
        <w:pStyle w:val="ab"/>
        <w:numPr>
          <w:ilvl w:val="0"/>
          <w:numId w:val="6"/>
        </w:numPr>
        <w:rPr>
          <w:rFonts w:cs="Times New Roman"/>
          <w:szCs w:val="28"/>
        </w:rPr>
      </w:pPr>
      <w:r w:rsidRPr="003B5B14">
        <w:rPr>
          <w:rFonts w:cs="Times New Roman"/>
          <w:szCs w:val="28"/>
        </w:rPr>
        <w:t>стоимость проведения топографо-геодезических и геологических изыск</w:t>
      </w:r>
      <w:r w:rsidRPr="003B5B14">
        <w:rPr>
          <w:rFonts w:cs="Times New Roman"/>
          <w:szCs w:val="28"/>
        </w:rPr>
        <w:t>а</w:t>
      </w:r>
      <w:r w:rsidRPr="003B5B14">
        <w:rPr>
          <w:rFonts w:cs="Times New Roman"/>
          <w:szCs w:val="28"/>
        </w:rPr>
        <w:t>ний на территориях строительства;</w:t>
      </w:r>
    </w:p>
    <w:p w:rsidR="00E01B40" w:rsidRPr="003B5B14" w:rsidRDefault="00E01B40" w:rsidP="009A3386">
      <w:pPr>
        <w:pStyle w:val="ab"/>
        <w:numPr>
          <w:ilvl w:val="0"/>
          <w:numId w:val="6"/>
        </w:numPr>
        <w:rPr>
          <w:rFonts w:cs="Times New Roman"/>
          <w:szCs w:val="28"/>
        </w:rPr>
      </w:pPr>
      <w:r w:rsidRPr="003B5B14">
        <w:rPr>
          <w:rFonts w:cs="Times New Roman"/>
          <w:szCs w:val="28"/>
        </w:rPr>
        <w:t>стоимость мероприятий по сносу и демонтажу зданий и сооружений на территориях строительства;</w:t>
      </w:r>
    </w:p>
    <w:p w:rsidR="00E01B40" w:rsidRPr="003B5B14" w:rsidRDefault="00E01B40" w:rsidP="009A3386">
      <w:pPr>
        <w:pStyle w:val="ab"/>
        <w:numPr>
          <w:ilvl w:val="0"/>
          <w:numId w:val="6"/>
        </w:numPr>
        <w:rPr>
          <w:rFonts w:cs="Times New Roman"/>
          <w:szCs w:val="28"/>
        </w:rPr>
      </w:pPr>
      <w:r w:rsidRPr="003B5B14">
        <w:rPr>
          <w:rFonts w:cs="Times New Roman"/>
          <w:szCs w:val="28"/>
        </w:rPr>
        <w:t>стоимость мероприятий по реконструкции существующих объектов;</w:t>
      </w:r>
    </w:p>
    <w:p w:rsidR="00E01B40" w:rsidRPr="003B5B14" w:rsidRDefault="00E01B40" w:rsidP="009A3386">
      <w:pPr>
        <w:pStyle w:val="ab"/>
        <w:numPr>
          <w:ilvl w:val="0"/>
          <w:numId w:val="6"/>
        </w:numPr>
        <w:rPr>
          <w:rFonts w:cs="Times New Roman"/>
          <w:szCs w:val="28"/>
        </w:rPr>
      </w:pPr>
      <w:r w:rsidRPr="003B5B14">
        <w:rPr>
          <w:rFonts w:cs="Times New Roman"/>
          <w:szCs w:val="28"/>
        </w:rPr>
        <w:t xml:space="preserve">оснащение необходимым оборудованием и благоустройство прилегающей территории; </w:t>
      </w:r>
    </w:p>
    <w:p w:rsidR="00E01B40" w:rsidRPr="003B5B14" w:rsidRDefault="00E01B40" w:rsidP="009A3386">
      <w:pPr>
        <w:pStyle w:val="ab"/>
        <w:numPr>
          <w:ilvl w:val="0"/>
          <w:numId w:val="6"/>
        </w:numPr>
        <w:rPr>
          <w:rFonts w:cs="Times New Roman"/>
          <w:szCs w:val="28"/>
        </w:rPr>
      </w:pPr>
      <w:r w:rsidRPr="003B5B14">
        <w:rPr>
          <w:rFonts w:cs="Times New Roman"/>
          <w:szCs w:val="28"/>
        </w:rPr>
        <w:t>особенности территории строительства.</w:t>
      </w:r>
    </w:p>
    <w:p w:rsidR="00E01B40" w:rsidRPr="003B5B14" w:rsidRDefault="00E01B40" w:rsidP="00E01B40">
      <w:pPr>
        <w:pStyle w:val="ab"/>
        <w:ind w:left="0" w:firstLine="567"/>
        <w:rPr>
          <w:rFonts w:cs="Times New Roman"/>
          <w:szCs w:val="28"/>
        </w:rPr>
      </w:pPr>
      <w:r w:rsidRPr="003B5B14">
        <w:rPr>
          <w:rFonts w:cs="Times New Roman"/>
          <w:szCs w:val="28"/>
        </w:rPr>
        <w:t>Результаты расчетов (сводная ведомость стоимости работ) приведены в таб. 3.</w:t>
      </w:r>
      <w:r w:rsidR="00F24C33">
        <w:rPr>
          <w:rFonts w:cs="Times New Roman"/>
          <w:szCs w:val="28"/>
        </w:rPr>
        <w:t>1</w:t>
      </w:r>
      <w:r w:rsidRPr="003B5B14">
        <w:rPr>
          <w:rFonts w:cs="Times New Roman"/>
          <w:szCs w:val="28"/>
        </w:rPr>
        <w:t>1.</w:t>
      </w:r>
    </w:p>
    <w:p w:rsidR="00E01B40" w:rsidRPr="003B5B14" w:rsidRDefault="00E01B40" w:rsidP="00E01B40">
      <w:pPr>
        <w:ind w:firstLine="567"/>
        <w:rPr>
          <w:rFonts w:cs="Times New Roman"/>
          <w:szCs w:val="28"/>
        </w:rPr>
      </w:pPr>
      <w:r w:rsidRPr="003B5B14">
        <w:rPr>
          <w:rFonts w:cs="Times New Roman"/>
          <w:szCs w:val="28"/>
        </w:rPr>
        <w:t>Ориентировочная стоимость зданий, сооружений и инженерных коммуник</w:t>
      </w:r>
      <w:r w:rsidRPr="003B5B14">
        <w:rPr>
          <w:rFonts w:cs="Times New Roman"/>
          <w:szCs w:val="28"/>
        </w:rPr>
        <w:t>а</w:t>
      </w:r>
      <w:r w:rsidRPr="003B5B14">
        <w:rPr>
          <w:rFonts w:cs="Times New Roman"/>
          <w:szCs w:val="28"/>
        </w:rPr>
        <w:t>ций.</w:t>
      </w:r>
    </w:p>
    <w:p w:rsidR="00E01B40" w:rsidRDefault="00E01B40" w:rsidP="00E01B40">
      <w:pPr>
        <w:pStyle w:val="ab"/>
        <w:ind w:left="1072" w:firstLine="4536"/>
        <w:jc w:val="right"/>
        <w:rPr>
          <w:rFonts w:cs="Times New Roman"/>
          <w:sz w:val="26"/>
          <w:szCs w:val="26"/>
        </w:rPr>
        <w:sectPr w:rsidR="00E01B40" w:rsidSect="006A4FB5">
          <w:pgSz w:w="11906" w:h="16838"/>
          <w:pgMar w:top="1134" w:right="851" w:bottom="1134" w:left="1134" w:header="709" w:footer="709" w:gutter="0"/>
          <w:pgBorders>
            <w:top w:val="single" w:sz="4" w:space="12" w:color="auto"/>
            <w:left w:val="single" w:sz="4" w:space="15" w:color="auto"/>
            <w:bottom w:val="single" w:sz="4" w:space="12" w:color="auto"/>
            <w:right w:val="single" w:sz="4" w:space="19" w:color="auto"/>
          </w:pgBorders>
          <w:cols w:space="708"/>
          <w:docGrid w:linePitch="360"/>
        </w:sectPr>
      </w:pPr>
      <w:bookmarkStart w:id="247" w:name="таб261"/>
    </w:p>
    <w:p w:rsidR="00E01B40" w:rsidRPr="00E53ECA" w:rsidRDefault="00E01B40" w:rsidP="00E01B40">
      <w:pPr>
        <w:pStyle w:val="ab"/>
        <w:ind w:left="1072" w:firstLine="4536"/>
        <w:jc w:val="right"/>
        <w:rPr>
          <w:rFonts w:cs="Times New Roman"/>
          <w:sz w:val="26"/>
          <w:szCs w:val="26"/>
        </w:rPr>
      </w:pPr>
      <w:r w:rsidRPr="00E53ECA">
        <w:rPr>
          <w:rFonts w:cs="Times New Roman"/>
          <w:sz w:val="26"/>
          <w:szCs w:val="26"/>
        </w:rPr>
        <w:lastRenderedPageBreak/>
        <w:t>Таб. 3.</w:t>
      </w:r>
      <w:r w:rsidR="00F24C33" w:rsidRPr="00E53ECA">
        <w:rPr>
          <w:rFonts w:cs="Times New Roman"/>
          <w:sz w:val="26"/>
          <w:szCs w:val="26"/>
        </w:rPr>
        <w:t>1</w:t>
      </w:r>
      <w:r w:rsidRPr="00E53ECA">
        <w:rPr>
          <w:rFonts w:cs="Times New Roman"/>
          <w:sz w:val="26"/>
          <w:szCs w:val="26"/>
        </w:rPr>
        <w:t>1</w:t>
      </w:r>
      <w:bookmarkEnd w:id="247"/>
      <w:r w:rsidRPr="00E53ECA">
        <w:rPr>
          <w:rFonts w:cs="Times New Roman"/>
          <w:sz w:val="26"/>
          <w:szCs w:val="26"/>
        </w:rPr>
        <w:t xml:space="preserve"> Сводная ведомость объемов и стоимости работ</w:t>
      </w:r>
    </w:p>
    <w:tbl>
      <w:tblPr>
        <w:tblW w:w="4925" w:type="pct"/>
        <w:tblLook w:val="04A0"/>
      </w:tblPr>
      <w:tblGrid>
        <w:gridCol w:w="860"/>
        <w:gridCol w:w="5428"/>
        <w:gridCol w:w="2610"/>
        <w:gridCol w:w="2549"/>
        <w:gridCol w:w="3117"/>
      </w:tblGrid>
      <w:tr w:rsidR="00C9623D" w:rsidRPr="00E53ECA" w:rsidTr="00457D82">
        <w:trPr>
          <w:trHeight w:val="660"/>
          <w:tblHeader/>
        </w:trPr>
        <w:tc>
          <w:tcPr>
            <w:tcW w:w="2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23D" w:rsidRPr="00E53ECA" w:rsidRDefault="00C9623D" w:rsidP="003E3531">
            <w:pPr>
              <w:spacing w:line="240" w:lineRule="auto"/>
              <w:jc w:val="center"/>
              <w:rPr>
                <w:rFonts w:eastAsia="Times New Roman" w:cs="Times New Roman"/>
                <w:b/>
                <w:bCs/>
                <w:color w:val="000000"/>
                <w:sz w:val="24"/>
                <w:szCs w:val="24"/>
              </w:rPr>
            </w:pPr>
            <w:bookmarkStart w:id="248" w:name="_Toc382984500"/>
            <w:r w:rsidRPr="00E53ECA">
              <w:rPr>
                <w:rFonts w:eastAsia="Times New Roman" w:cs="Times New Roman"/>
                <w:b/>
                <w:bCs/>
                <w:color w:val="000000"/>
                <w:sz w:val="24"/>
                <w:szCs w:val="24"/>
              </w:rPr>
              <w:t>№ п.п.</w:t>
            </w:r>
          </w:p>
        </w:tc>
        <w:tc>
          <w:tcPr>
            <w:tcW w:w="18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23D" w:rsidRPr="00E53ECA" w:rsidRDefault="00C9623D" w:rsidP="003E3531">
            <w:pPr>
              <w:spacing w:line="240" w:lineRule="auto"/>
              <w:jc w:val="center"/>
              <w:rPr>
                <w:rFonts w:eastAsia="Times New Roman" w:cs="Times New Roman"/>
                <w:b/>
                <w:bCs/>
                <w:color w:val="000000"/>
                <w:sz w:val="24"/>
                <w:szCs w:val="24"/>
              </w:rPr>
            </w:pPr>
            <w:r w:rsidRPr="00E53ECA">
              <w:rPr>
                <w:rFonts w:eastAsia="Times New Roman" w:cs="Times New Roman"/>
                <w:b/>
                <w:bCs/>
                <w:color w:val="000000"/>
                <w:sz w:val="24"/>
                <w:szCs w:val="24"/>
              </w:rPr>
              <w:t>Наименование работ и затрат</w:t>
            </w:r>
          </w:p>
        </w:tc>
        <w:tc>
          <w:tcPr>
            <w:tcW w:w="2841" w:type="pct"/>
            <w:gridSpan w:val="3"/>
            <w:tcBorders>
              <w:top w:val="single" w:sz="4" w:space="0" w:color="auto"/>
              <w:left w:val="nil"/>
              <w:bottom w:val="single" w:sz="4" w:space="0" w:color="auto"/>
              <w:right w:val="single" w:sz="4" w:space="0" w:color="auto"/>
            </w:tcBorders>
            <w:shd w:val="clear" w:color="auto" w:fill="auto"/>
            <w:vAlign w:val="center"/>
            <w:hideMark/>
          </w:tcPr>
          <w:p w:rsidR="00C9623D" w:rsidRPr="00E53ECA" w:rsidRDefault="00C9623D" w:rsidP="003E3531">
            <w:pPr>
              <w:spacing w:line="240" w:lineRule="auto"/>
              <w:jc w:val="center"/>
              <w:rPr>
                <w:rFonts w:eastAsia="Times New Roman" w:cs="Times New Roman"/>
                <w:b/>
                <w:bCs/>
                <w:color w:val="000000"/>
                <w:sz w:val="24"/>
                <w:szCs w:val="24"/>
              </w:rPr>
            </w:pPr>
            <w:r w:rsidRPr="00E53ECA">
              <w:rPr>
                <w:rFonts w:eastAsia="Times New Roman" w:cs="Times New Roman"/>
                <w:b/>
                <w:bCs/>
                <w:color w:val="000000"/>
                <w:sz w:val="24"/>
                <w:szCs w:val="24"/>
              </w:rPr>
              <w:t>Общая стоимость, тыс. руб.</w:t>
            </w:r>
          </w:p>
        </w:tc>
      </w:tr>
      <w:tr w:rsidR="0016109A" w:rsidRPr="00E53ECA" w:rsidTr="00457D82">
        <w:trPr>
          <w:trHeight w:val="990"/>
          <w:tblHeader/>
        </w:trPr>
        <w:tc>
          <w:tcPr>
            <w:tcW w:w="295" w:type="pct"/>
            <w:vMerge/>
            <w:tcBorders>
              <w:top w:val="single" w:sz="4" w:space="0" w:color="auto"/>
              <w:left w:val="single" w:sz="4" w:space="0" w:color="auto"/>
              <w:bottom w:val="single" w:sz="4" w:space="0" w:color="auto"/>
              <w:right w:val="single" w:sz="4" w:space="0" w:color="auto"/>
            </w:tcBorders>
            <w:vAlign w:val="center"/>
            <w:hideMark/>
          </w:tcPr>
          <w:p w:rsidR="0016109A" w:rsidRPr="00E53ECA" w:rsidRDefault="0016109A" w:rsidP="003E3531">
            <w:pPr>
              <w:spacing w:line="240" w:lineRule="auto"/>
              <w:rPr>
                <w:rFonts w:eastAsia="Times New Roman" w:cs="Times New Roman"/>
                <w:b/>
                <w:bCs/>
                <w:color w:val="000000"/>
                <w:sz w:val="24"/>
                <w:szCs w:val="24"/>
              </w:rPr>
            </w:pPr>
          </w:p>
        </w:tc>
        <w:tc>
          <w:tcPr>
            <w:tcW w:w="1863" w:type="pct"/>
            <w:vMerge/>
            <w:tcBorders>
              <w:top w:val="single" w:sz="4" w:space="0" w:color="auto"/>
              <w:left w:val="single" w:sz="4" w:space="0" w:color="auto"/>
              <w:bottom w:val="single" w:sz="4" w:space="0" w:color="auto"/>
              <w:right w:val="single" w:sz="4" w:space="0" w:color="auto"/>
            </w:tcBorders>
            <w:vAlign w:val="center"/>
            <w:hideMark/>
          </w:tcPr>
          <w:p w:rsidR="0016109A" w:rsidRPr="00E53ECA" w:rsidRDefault="0016109A" w:rsidP="003E3531">
            <w:pPr>
              <w:spacing w:line="240" w:lineRule="auto"/>
              <w:rPr>
                <w:rFonts w:eastAsia="Times New Roman" w:cs="Times New Roman"/>
                <w:b/>
                <w:bCs/>
                <w:color w:val="000000"/>
                <w:sz w:val="24"/>
                <w:szCs w:val="24"/>
              </w:rPr>
            </w:pPr>
          </w:p>
        </w:tc>
        <w:tc>
          <w:tcPr>
            <w:tcW w:w="896" w:type="pct"/>
            <w:tcBorders>
              <w:top w:val="nil"/>
              <w:left w:val="nil"/>
              <w:bottom w:val="single" w:sz="4" w:space="0" w:color="auto"/>
              <w:right w:val="single" w:sz="4" w:space="0" w:color="auto"/>
            </w:tcBorders>
            <w:shd w:val="clear" w:color="auto" w:fill="auto"/>
            <w:vAlign w:val="center"/>
            <w:hideMark/>
          </w:tcPr>
          <w:p w:rsidR="0016109A" w:rsidRPr="00E53ECA" w:rsidRDefault="0016109A" w:rsidP="0016109A">
            <w:pPr>
              <w:spacing w:line="240" w:lineRule="auto"/>
              <w:jc w:val="center"/>
              <w:rPr>
                <w:rFonts w:eastAsia="Times New Roman" w:cs="Times New Roman"/>
                <w:b/>
                <w:bCs/>
                <w:color w:val="000000"/>
                <w:sz w:val="24"/>
                <w:szCs w:val="24"/>
              </w:rPr>
            </w:pPr>
            <w:r w:rsidRPr="00E53ECA">
              <w:rPr>
                <w:rFonts w:eastAsia="Times New Roman" w:cs="Times New Roman"/>
                <w:b/>
                <w:bCs/>
                <w:color w:val="000000"/>
                <w:sz w:val="24"/>
                <w:szCs w:val="24"/>
              </w:rPr>
              <w:t>2020 г.</w:t>
            </w:r>
          </w:p>
        </w:tc>
        <w:tc>
          <w:tcPr>
            <w:tcW w:w="875" w:type="pct"/>
            <w:tcBorders>
              <w:top w:val="nil"/>
              <w:left w:val="nil"/>
              <w:bottom w:val="single" w:sz="4" w:space="0" w:color="auto"/>
              <w:right w:val="single" w:sz="4" w:space="0" w:color="auto"/>
            </w:tcBorders>
            <w:shd w:val="clear" w:color="auto" w:fill="auto"/>
            <w:vAlign w:val="center"/>
          </w:tcPr>
          <w:p w:rsidR="0016109A" w:rsidRPr="00E53ECA" w:rsidRDefault="0016109A" w:rsidP="00C9623D">
            <w:pPr>
              <w:spacing w:line="240" w:lineRule="auto"/>
              <w:jc w:val="center"/>
              <w:rPr>
                <w:rFonts w:eastAsia="Times New Roman" w:cs="Times New Roman"/>
                <w:b/>
                <w:bCs/>
                <w:color w:val="000000"/>
                <w:sz w:val="24"/>
                <w:szCs w:val="24"/>
              </w:rPr>
            </w:pPr>
            <w:r w:rsidRPr="00E53ECA">
              <w:rPr>
                <w:rFonts w:eastAsia="Times New Roman" w:cs="Times New Roman"/>
                <w:b/>
                <w:bCs/>
                <w:color w:val="000000"/>
                <w:sz w:val="24"/>
                <w:szCs w:val="24"/>
              </w:rPr>
              <w:t>до 2031 г.</w:t>
            </w:r>
          </w:p>
        </w:tc>
        <w:tc>
          <w:tcPr>
            <w:tcW w:w="1070" w:type="pct"/>
            <w:tcBorders>
              <w:top w:val="nil"/>
              <w:left w:val="nil"/>
              <w:bottom w:val="single" w:sz="4" w:space="0" w:color="auto"/>
              <w:right w:val="single" w:sz="4" w:space="0" w:color="auto"/>
            </w:tcBorders>
            <w:shd w:val="clear" w:color="auto" w:fill="auto"/>
            <w:vAlign w:val="center"/>
            <w:hideMark/>
          </w:tcPr>
          <w:p w:rsidR="0016109A" w:rsidRPr="00E53ECA" w:rsidRDefault="0016109A" w:rsidP="003E3531">
            <w:pPr>
              <w:spacing w:line="240" w:lineRule="auto"/>
              <w:jc w:val="center"/>
              <w:rPr>
                <w:rFonts w:eastAsia="Times New Roman" w:cs="Times New Roman"/>
                <w:b/>
                <w:bCs/>
                <w:color w:val="000000"/>
                <w:sz w:val="24"/>
                <w:szCs w:val="24"/>
              </w:rPr>
            </w:pPr>
            <w:r w:rsidRPr="00E53ECA">
              <w:rPr>
                <w:rFonts w:eastAsia="Times New Roman" w:cs="Times New Roman"/>
                <w:b/>
                <w:bCs/>
                <w:color w:val="000000"/>
                <w:sz w:val="24"/>
                <w:szCs w:val="24"/>
              </w:rPr>
              <w:t>Всего</w:t>
            </w:r>
          </w:p>
        </w:tc>
      </w:tr>
      <w:tr w:rsidR="0016109A" w:rsidRPr="00E53ECA" w:rsidTr="00457D82">
        <w:trPr>
          <w:trHeight w:val="660"/>
        </w:trPr>
        <w:tc>
          <w:tcPr>
            <w:tcW w:w="295" w:type="pct"/>
            <w:tcBorders>
              <w:top w:val="nil"/>
              <w:left w:val="single" w:sz="4" w:space="0" w:color="auto"/>
              <w:bottom w:val="single" w:sz="4" w:space="0" w:color="auto"/>
              <w:right w:val="single" w:sz="4" w:space="0" w:color="auto"/>
            </w:tcBorders>
            <w:shd w:val="clear" w:color="auto" w:fill="auto"/>
            <w:vAlign w:val="center"/>
            <w:hideMark/>
          </w:tcPr>
          <w:p w:rsidR="0016109A" w:rsidRPr="00E53ECA" w:rsidRDefault="0016109A" w:rsidP="003E3531">
            <w:pPr>
              <w:spacing w:line="240" w:lineRule="auto"/>
              <w:jc w:val="center"/>
              <w:rPr>
                <w:rFonts w:eastAsia="Times New Roman" w:cs="Times New Roman"/>
                <w:color w:val="000000"/>
                <w:sz w:val="24"/>
                <w:szCs w:val="24"/>
              </w:rPr>
            </w:pPr>
            <w:r w:rsidRPr="00E53ECA">
              <w:rPr>
                <w:rFonts w:eastAsia="Times New Roman" w:cs="Times New Roman"/>
                <w:color w:val="000000"/>
                <w:sz w:val="24"/>
                <w:szCs w:val="24"/>
              </w:rPr>
              <w:t>1.1</w:t>
            </w:r>
          </w:p>
        </w:tc>
        <w:tc>
          <w:tcPr>
            <w:tcW w:w="1863" w:type="pct"/>
            <w:tcBorders>
              <w:top w:val="nil"/>
              <w:left w:val="nil"/>
              <w:bottom w:val="single" w:sz="4" w:space="0" w:color="auto"/>
              <w:right w:val="single" w:sz="4" w:space="0" w:color="auto"/>
            </w:tcBorders>
            <w:shd w:val="clear" w:color="auto" w:fill="auto"/>
            <w:hideMark/>
          </w:tcPr>
          <w:p w:rsidR="0016109A" w:rsidRPr="00E53ECA" w:rsidRDefault="0016109A" w:rsidP="003C57C0">
            <w:pPr>
              <w:rPr>
                <w:szCs w:val="28"/>
              </w:rPr>
            </w:pPr>
            <w:r w:rsidRPr="00E53ECA">
              <w:rPr>
                <w:szCs w:val="28"/>
              </w:rPr>
              <w:t>Кемеровская область,  г.Анжеро-Судженск сети водоотведения Южного района ( от КНС в районе завода АЖБИ по ул.Фестивальная до КК на пересечении ул.Матросова - ул.Просвещения, 227)</w:t>
            </w:r>
          </w:p>
        </w:tc>
        <w:tc>
          <w:tcPr>
            <w:tcW w:w="896" w:type="pct"/>
            <w:tcBorders>
              <w:top w:val="nil"/>
              <w:left w:val="nil"/>
              <w:bottom w:val="single" w:sz="4" w:space="0" w:color="auto"/>
              <w:right w:val="single" w:sz="4" w:space="0" w:color="auto"/>
            </w:tcBorders>
            <w:shd w:val="clear" w:color="auto" w:fill="auto"/>
            <w:vAlign w:val="center"/>
          </w:tcPr>
          <w:p w:rsidR="0016109A" w:rsidRPr="00E53ECA" w:rsidRDefault="0016109A" w:rsidP="003E3531">
            <w:pPr>
              <w:jc w:val="center"/>
              <w:rPr>
                <w:rFonts w:cs="Times New Roman"/>
                <w:sz w:val="24"/>
                <w:szCs w:val="24"/>
              </w:rPr>
            </w:pPr>
            <w:r w:rsidRPr="00E53ECA">
              <w:rPr>
                <w:rFonts w:cs="Times New Roman"/>
                <w:sz w:val="24"/>
                <w:szCs w:val="24"/>
              </w:rPr>
              <w:t>3 083,12</w:t>
            </w:r>
          </w:p>
        </w:tc>
        <w:tc>
          <w:tcPr>
            <w:tcW w:w="875" w:type="pct"/>
            <w:tcBorders>
              <w:top w:val="nil"/>
              <w:left w:val="nil"/>
              <w:bottom w:val="single" w:sz="4" w:space="0" w:color="auto"/>
              <w:right w:val="single" w:sz="4" w:space="0" w:color="auto"/>
            </w:tcBorders>
            <w:shd w:val="clear" w:color="auto" w:fill="auto"/>
            <w:vAlign w:val="center"/>
          </w:tcPr>
          <w:p w:rsidR="0016109A" w:rsidRPr="00E53ECA" w:rsidRDefault="0016109A" w:rsidP="003E3531">
            <w:pPr>
              <w:spacing w:line="240" w:lineRule="auto"/>
              <w:jc w:val="center"/>
              <w:rPr>
                <w:rFonts w:eastAsia="Times New Roman" w:cs="Times New Roman"/>
                <w:color w:val="000000"/>
                <w:sz w:val="24"/>
                <w:szCs w:val="24"/>
              </w:rPr>
            </w:pPr>
            <w:r w:rsidRPr="00E53ECA">
              <w:rPr>
                <w:rFonts w:eastAsia="Times New Roman" w:cs="Times New Roman"/>
                <w:color w:val="000000"/>
                <w:sz w:val="24"/>
                <w:szCs w:val="24"/>
              </w:rPr>
              <w:t>-</w:t>
            </w:r>
          </w:p>
        </w:tc>
        <w:tc>
          <w:tcPr>
            <w:tcW w:w="1070" w:type="pct"/>
            <w:tcBorders>
              <w:top w:val="nil"/>
              <w:left w:val="nil"/>
              <w:bottom w:val="single" w:sz="4" w:space="0" w:color="auto"/>
              <w:right w:val="single" w:sz="4" w:space="0" w:color="auto"/>
            </w:tcBorders>
            <w:shd w:val="clear" w:color="auto" w:fill="auto"/>
            <w:vAlign w:val="center"/>
            <w:hideMark/>
          </w:tcPr>
          <w:p w:rsidR="0016109A" w:rsidRPr="00E53ECA" w:rsidRDefault="0016109A" w:rsidP="003E2EEC">
            <w:pPr>
              <w:jc w:val="center"/>
              <w:rPr>
                <w:rFonts w:cs="Times New Roman"/>
                <w:color w:val="000000"/>
                <w:sz w:val="24"/>
                <w:szCs w:val="24"/>
              </w:rPr>
            </w:pPr>
            <w:r w:rsidRPr="00E53ECA">
              <w:rPr>
                <w:rFonts w:cs="Times New Roman"/>
                <w:color w:val="000000"/>
                <w:sz w:val="24"/>
                <w:szCs w:val="24"/>
              </w:rPr>
              <w:t>3 083,12</w:t>
            </w:r>
          </w:p>
        </w:tc>
      </w:tr>
      <w:tr w:rsidR="0016109A" w:rsidRPr="00E53ECA" w:rsidTr="00457D82">
        <w:trPr>
          <w:trHeight w:val="660"/>
        </w:trPr>
        <w:tc>
          <w:tcPr>
            <w:tcW w:w="295" w:type="pct"/>
            <w:tcBorders>
              <w:top w:val="nil"/>
              <w:left w:val="single" w:sz="4" w:space="0" w:color="auto"/>
              <w:bottom w:val="single" w:sz="4" w:space="0" w:color="auto"/>
              <w:right w:val="single" w:sz="4" w:space="0" w:color="auto"/>
            </w:tcBorders>
            <w:shd w:val="clear" w:color="auto" w:fill="auto"/>
            <w:vAlign w:val="center"/>
            <w:hideMark/>
          </w:tcPr>
          <w:p w:rsidR="0016109A" w:rsidRPr="00E53ECA" w:rsidRDefault="0016109A" w:rsidP="003E7C9A">
            <w:pPr>
              <w:spacing w:line="240" w:lineRule="auto"/>
              <w:jc w:val="center"/>
              <w:rPr>
                <w:rFonts w:eastAsia="Times New Roman" w:cs="Times New Roman"/>
                <w:color w:val="000000"/>
                <w:sz w:val="24"/>
                <w:szCs w:val="24"/>
              </w:rPr>
            </w:pPr>
            <w:r w:rsidRPr="00E53ECA">
              <w:rPr>
                <w:rFonts w:eastAsia="Times New Roman" w:cs="Times New Roman"/>
                <w:color w:val="000000"/>
                <w:sz w:val="24"/>
                <w:szCs w:val="24"/>
              </w:rPr>
              <w:t>1.2</w:t>
            </w:r>
          </w:p>
        </w:tc>
        <w:tc>
          <w:tcPr>
            <w:tcW w:w="1863" w:type="pct"/>
            <w:tcBorders>
              <w:top w:val="nil"/>
              <w:left w:val="nil"/>
              <w:bottom w:val="single" w:sz="4" w:space="0" w:color="auto"/>
              <w:right w:val="single" w:sz="4" w:space="0" w:color="auto"/>
            </w:tcBorders>
            <w:shd w:val="clear" w:color="auto" w:fill="auto"/>
            <w:hideMark/>
          </w:tcPr>
          <w:p w:rsidR="0016109A" w:rsidRPr="00E53ECA" w:rsidRDefault="0016109A" w:rsidP="003C57C0">
            <w:pPr>
              <w:rPr>
                <w:szCs w:val="28"/>
              </w:rPr>
            </w:pPr>
            <w:r w:rsidRPr="00E53ECA">
              <w:rPr>
                <w:szCs w:val="28"/>
              </w:rPr>
              <w:t>Кемеровская область,  г.Анжеро-Судженск сети водоотведения Северного района ( в районе очистных сооружений)</w:t>
            </w:r>
          </w:p>
        </w:tc>
        <w:tc>
          <w:tcPr>
            <w:tcW w:w="896" w:type="pct"/>
            <w:tcBorders>
              <w:top w:val="nil"/>
              <w:left w:val="nil"/>
              <w:bottom w:val="single" w:sz="4" w:space="0" w:color="auto"/>
              <w:right w:val="single" w:sz="4" w:space="0" w:color="auto"/>
            </w:tcBorders>
            <w:shd w:val="clear" w:color="auto" w:fill="auto"/>
            <w:vAlign w:val="center"/>
          </w:tcPr>
          <w:p w:rsidR="0016109A" w:rsidRPr="00E53ECA" w:rsidRDefault="0016109A" w:rsidP="003E3531">
            <w:pPr>
              <w:spacing w:line="240" w:lineRule="auto"/>
              <w:jc w:val="center"/>
              <w:rPr>
                <w:rFonts w:eastAsia="Times New Roman" w:cs="Times New Roman"/>
                <w:color w:val="000000"/>
                <w:sz w:val="24"/>
                <w:szCs w:val="24"/>
              </w:rPr>
            </w:pPr>
            <w:r w:rsidRPr="00E53ECA">
              <w:rPr>
                <w:rFonts w:eastAsia="Times New Roman" w:cs="Times New Roman"/>
                <w:color w:val="000000"/>
                <w:sz w:val="24"/>
                <w:szCs w:val="24"/>
              </w:rPr>
              <w:t>898,92</w:t>
            </w:r>
          </w:p>
        </w:tc>
        <w:tc>
          <w:tcPr>
            <w:tcW w:w="875" w:type="pct"/>
            <w:tcBorders>
              <w:top w:val="nil"/>
              <w:left w:val="nil"/>
              <w:bottom w:val="single" w:sz="4" w:space="0" w:color="auto"/>
              <w:right w:val="single" w:sz="4" w:space="0" w:color="auto"/>
            </w:tcBorders>
            <w:shd w:val="clear" w:color="auto" w:fill="auto"/>
            <w:vAlign w:val="center"/>
          </w:tcPr>
          <w:p w:rsidR="0016109A" w:rsidRPr="00E53ECA" w:rsidRDefault="0016109A" w:rsidP="003E3531">
            <w:pPr>
              <w:spacing w:line="240" w:lineRule="auto"/>
              <w:jc w:val="center"/>
              <w:rPr>
                <w:rFonts w:eastAsia="Times New Roman" w:cs="Times New Roman"/>
                <w:color w:val="000000"/>
                <w:sz w:val="24"/>
                <w:szCs w:val="24"/>
              </w:rPr>
            </w:pPr>
            <w:r w:rsidRPr="00E53ECA">
              <w:rPr>
                <w:rFonts w:eastAsia="Times New Roman" w:cs="Times New Roman"/>
                <w:color w:val="000000"/>
                <w:sz w:val="24"/>
                <w:szCs w:val="24"/>
              </w:rPr>
              <w:t>-</w:t>
            </w:r>
          </w:p>
        </w:tc>
        <w:tc>
          <w:tcPr>
            <w:tcW w:w="1070" w:type="pct"/>
            <w:tcBorders>
              <w:top w:val="nil"/>
              <w:left w:val="nil"/>
              <w:bottom w:val="single" w:sz="4" w:space="0" w:color="auto"/>
              <w:right w:val="single" w:sz="4" w:space="0" w:color="auto"/>
            </w:tcBorders>
            <w:shd w:val="clear" w:color="auto" w:fill="auto"/>
            <w:vAlign w:val="center"/>
            <w:hideMark/>
          </w:tcPr>
          <w:p w:rsidR="0016109A" w:rsidRPr="00E53ECA" w:rsidRDefault="0016109A" w:rsidP="003E2EEC">
            <w:pPr>
              <w:jc w:val="center"/>
              <w:rPr>
                <w:rFonts w:cs="Times New Roman"/>
                <w:color w:val="000000"/>
                <w:sz w:val="24"/>
                <w:szCs w:val="24"/>
              </w:rPr>
            </w:pPr>
            <w:r w:rsidRPr="00E53ECA">
              <w:rPr>
                <w:rFonts w:cs="Times New Roman"/>
                <w:color w:val="000000"/>
                <w:sz w:val="24"/>
                <w:szCs w:val="24"/>
              </w:rPr>
              <w:t>898,92</w:t>
            </w:r>
          </w:p>
        </w:tc>
      </w:tr>
      <w:tr w:rsidR="0016109A" w:rsidRPr="00E53ECA" w:rsidTr="00457D82">
        <w:trPr>
          <w:trHeight w:val="660"/>
        </w:trPr>
        <w:tc>
          <w:tcPr>
            <w:tcW w:w="295" w:type="pct"/>
            <w:tcBorders>
              <w:top w:val="nil"/>
              <w:left w:val="single" w:sz="4" w:space="0" w:color="auto"/>
              <w:bottom w:val="single" w:sz="4" w:space="0" w:color="auto"/>
              <w:right w:val="single" w:sz="4" w:space="0" w:color="auto"/>
            </w:tcBorders>
            <w:shd w:val="clear" w:color="auto" w:fill="auto"/>
            <w:vAlign w:val="center"/>
            <w:hideMark/>
          </w:tcPr>
          <w:p w:rsidR="0016109A" w:rsidRPr="00E53ECA" w:rsidRDefault="0016109A" w:rsidP="003E3531">
            <w:pPr>
              <w:spacing w:line="240" w:lineRule="auto"/>
              <w:jc w:val="center"/>
              <w:rPr>
                <w:rFonts w:eastAsia="Times New Roman" w:cs="Times New Roman"/>
                <w:color w:val="000000"/>
                <w:sz w:val="24"/>
                <w:szCs w:val="24"/>
              </w:rPr>
            </w:pPr>
            <w:r w:rsidRPr="00E53ECA">
              <w:rPr>
                <w:rFonts w:eastAsia="Times New Roman" w:cs="Times New Roman"/>
                <w:color w:val="000000"/>
                <w:sz w:val="24"/>
                <w:szCs w:val="24"/>
              </w:rPr>
              <w:t>1.3</w:t>
            </w:r>
          </w:p>
        </w:tc>
        <w:tc>
          <w:tcPr>
            <w:tcW w:w="1863" w:type="pct"/>
            <w:tcBorders>
              <w:top w:val="nil"/>
              <w:left w:val="nil"/>
              <w:bottom w:val="single" w:sz="4" w:space="0" w:color="auto"/>
              <w:right w:val="single" w:sz="4" w:space="0" w:color="auto"/>
            </w:tcBorders>
            <w:shd w:val="clear" w:color="auto" w:fill="auto"/>
            <w:hideMark/>
          </w:tcPr>
          <w:p w:rsidR="0016109A" w:rsidRPr="00E53ECA" w:rsidRDefault="0016109A" w:rsidP="003C57C0">
            <w:pPr>
              <w:rPr>
                <w:szCs w:val="28"/>
              </w:rPr>
            </w:pPr>
            <w:r w:rsidRPr="00E53ECA">
              <w:rPr>
                <w:szCs w:val="28"/>
              </w:rPr>
              <w:t>Кемеровская область,  г.Анжеро-Судженск сети водоотведения Южного района ( от ул.Матросова (по ул. Просвещения, 227) до ул. Лазо, 38)</w:t>
            </w:r>
          </w:p>
        </w:tc>
        <w:tc>
          <w:tcPr>
            <w:tcW w:w="896" w:type="pct"/>
            <w:tcBorders>
              <w:top w:val="nil"/>
              <w:left w:val="nil"/>
              <w:bottom w:val="single" w:sz="4" w:space="0" w:color="auto"/>
              <w:right w:val="single" w:sz="4" w:space="0" w:color="auto"/>
            </w:tcBorders>
            <w:shd w:val="clear" w:color="auto" w:fill="auto"/>
            <w:vAlign w:val="center"/>
          </w:tcPr>
          <w:p w:rsidR="0016109A" w:rsidRPr="00E53ECA" w:rsidRDefault="00360A19" w:rsidP="003E3531">
            <w:pPr>
              <w:jc w:val="center"/>
              <w:rPr>
                <w:sz w:val="24"/>
                <w:szCs w:val="24"/>
              </w:rPr>
            </w:pPr>
            <w:r w:rsidRPr="00E53ECA">
              <w:rPr>
                <w:sz w:val="24"/>
                <w:szCs w:val="24"/>
              </w:rPr>
              <w:t>1</w:t>
            </w:r>
            <w:r w:rsidR="00E53ECA" w:rsidRPr="00E53ECA">
              <w:rPr>
                <w:sz w:val="24"/>
                <w:szCs w:val="24"/>
              </w:rPr>
              <w:t xml:space="preserve"> </w:t>
            </w:r>
            <w:r w:rsidRPr="00E53ECA">
              <w:rPr>
                <w:sz w:val="24"/>
                <w:szCs w:val="24"/>
              </w:rPr>
              <w:t>369,17</w:t>
            </w:r>
          </w:p>
        </w:tc>
        <w:tc>
          <w:tcPr>
            <w:tcW w:w="875" w:type="pct"/>
            <w:tcBorders>
              <w:top w:val="nil"/>
              <w:left w:val="nil"/>
              <w:bottom w:val="single" w:sz="4" w:space="0" w:color="auto"/>
              <w:right w:val="single" w:sz="4" w:space="0" w:color="auto"/>
            </w:tcBorders>
            <w:shd w:val="clear" w:color="auto" w:fill="auto"/>
            <w:vAlign w:val="center"/>
          </w:tcPr>
          <w:p w:rsidR="0016109A" w:rsidRPr="00E53ECA" w:rsidRDefault="0016109A" w:rsidP="003E3531">
            <w:pPr>
              <w:spacing w:line="240" w:lineRule="auto"/>
              <w:jc w:val="center"/>
              <w:rPr>
                <w:rFonts w:eastAsia="Times New Roman" w:cs="Times New Roman"/>
                <w:color w:val="000000"/>
                <w:sz w:val="24"/>
                <w:szCs w:val="24"/>
              </w:rPr>
            </w:pPr>
            <w:r w:rsidRPr="00E53ECA">
              <w:rPr>
                <w:rFonts w:eastAsia="Times New Roman" w:cs="Times New Roman"/>
                <w:color w:val="000000"/>
                <w:sz w:val="24"/>
                <w:szCs w:val="24"/>
              </w:rPr>
              <w:t>-</w:t>
            </w:r>
          </w:p>
        </w:tc>
        <w:tc>
          <w:tcPr>
            <w:tcW w:w="1070" w:type="pct"/>
            <w:tcBorders>
              <w:top w:val="nil"/>
              <w:left w:val="nil"/>
              <w:bottom w:val="single" w:sz="4" w:space="0" w:color="auto"/>
              <w:right w:val="single" w:sz="4" w:space="0" w:color="auto"/>
            </w:tcBorders>
            <w:shd w:val="clear" w:color="auto" w:fill="auto"/>
            <w:vAlign w:val="center"/>
            <w:hideMark/>
          </w:tcPr>
          <w:p w:rsidR="0016109A" w:rsidRPr="00E53ECA" w:rsidRDefault="00360A19" w:rsidP="003E2EEC">
            <w:pPr>
              <w:jc w:val="center"/>
              <w:rPr>
                <w:rFonts w:cs="Times New Roman"/>
                <w:color w:val="000000"/>
                <w:sz w:val="24"/>
                <w:szCs w:val="24"/>
              </w:rPr>
            </w:pPr>
            <w:r w:rsidRPr="00E53ECA">
              <w:rPr>
                <w:rFonts w:cs="Times New Roman"/>
                <w:color w:val="000000"/>
                <w:sz w:val="24"/>
                <w:szCs w:val="24"/>
              </w:rPr>
              <w:t>1</w:t>
            </w:r>
            <w:r w:rsidR="00E53ECA" w:rsidRPr="00E53ECA">
              <w:rPr>
                <w:rFonts w:cs="Times New Roman"/>
                <w:color w:val="000000"/>
                <w:sz w:val="24"/>
                <w:szCs w:val="24"/>
              </w:rPr>
              <w:t xml:space="preserve"> </w:t>
            </w:r>
            <w:r w:rsidRPr="00E53ECA">
              <w:rPr>
                <w:rFonts w:cs="Times New Roman"/>
                <w:color w:val="000000"/>
                <w:sz w:val="24"/>
                <w:szCs w:val="24"/>
              </w:rPr>
              <w:t>369,17</w:t>
            </w:r>
          </w:p>
        </w:tc>
      </w:tr>
      <w:tr w:rsidR="0016109A" w:rsidRPr="00E53ECA" w:rsidTr="00457D82">
        <w:trPr>
          <w:trHeight w:val="660"/>
        </w:trPr>
        <w:tc>
          <w:tcPr>
            <w:tcW w:w="295" w:type="pct"/>
            <w:tcBorders>
              <w:top w:val="nil"/>
              <w:left w:val="single" w:sz="4" w:space="0" w:color="auto"/>
              <w:bottom w:val="single" w:sz="4" w:space="0" w:color="auto"/>
              <w:right w:val="single" w:sz="4" w:space="0" w:color="auto"/>
            </w:tcBorders>
            <w:shd w:val="clear" w:color="auto" w:fill="auto"/>
            <w:vAlign w:val="center"/>
            <w:hideMark/>
          </w:tcPr>
          <w:p w:rsidR="0016109A" w:rsidRPr="00E53ECA" w:rsidRDefault="0016109A" w:rsidP="003E3531">
            <w:pPr>
              <w:spacing w:line="240" w:lineRule="auto"/>
              <w:jc w:val="center"/>
              <w:rPr>
                <w:rFonts w:eastAsia="Times New Roman" w:cs="Times New Roman"/>
                <w:color w:val="000000"/>
                <w:sz w:val="24"/>
                <w:szCs w:val="24"/>
              </w:rPr>
            </w:pPr>
            <w:r w:rsidRPr="00E53ECA">
              <w:rPr>
                <w:rFonts w:eastAsia="Times New Roman" w:cs="Times New Roman"/>
                <w:color w:val="000000"/>
                <w:sz w:val="24"/>
                <w:szCs w:val="24"/>
              </w:rPr>
              <w:t>1.4</w:t>
            </w:r>
          </w:p>
        </w:tc>
        <w:tc>
          <w:tcPr>
            <w:tcW w:w="1863" w:type="pct"/>
            <w:tcBorders>
              <w:top w:val="nil"/>
              <w:left w:val="nil"/>
              <w:bottom w:val="single" w:sz="4" w:space="0" w:color="auto"/>
              <w:right w:val="single" w:sz="4" w:space="0" w:color="auto"/>
            </w:tcBorders>
            <w:shd w:val="clear" w:color="auto" w:fill="auto"/>
            <w:hideMark/>
          </w:tcPr>
          <w:p w:rsidR="0016109A" w:rsidRPr="00E53ECA" w:rsidRDefault="0016109A" w:rsidP="003C57C0">
            <w:pPr>
              <w:rPr>
                <w:szCs w:val="28"/>
              </w:rPr>
            </w:pPr>
            <w:r w:rsidRPr="00E53ECA">
              <w:rPr>
                <w:szCs w:val="28"/>
              </w:rPr>
              <w:t>Кемеровская область, г.Анжеро-Судженск, Канализационный коллектор, ул.Войкова, 3. 5, и ул.Ванцетти, 7, 4</w:t>
            </w:r>
          </w:p>
        </w:tc>
        <w:tc>
          <w:tcPr>
            <w:tcW w:w="896" w:type="pct"/>
            <w:tcBorders>
              <w:top w:val="nil"/>
              <w:left w:val="nil"/>
              <w:bottom w:val="single" w:sz="4" w:space="0" w:color="auto"/>
              <w:right w:val="single" w:sz="4" w:space="0" w:color="auto"/>
            </w:tcBorders>
            <w:shd w:val="clear" w:color="auto" w:fill="auto"/>
            <w:vAlign w:val="center"/>
          </w:tcPr>
          <w:p w:rsidR="0016109A" w:rsidRPr="00E53ECA" w:rsidRDefault="00360A19" w:rsidP="003E3531">
            <w:pPr>
              <w:spacing w:line="240" w:lineRule="auto"/>
              <w:jc w:val="center"/>
              <w:rPr>
                <w:rFonts w:eastAsia="Times New Roman" w:cs="Times New Roman"/>
                <w:color w:val="000000"/>
                <w:sz w:val="24"/>
                <w:szCs w:val="24"/>
              </w:rPr>
            </w:pPr>
            <w:r w:rsidRPr="00E53ECA">
              <w:rPr>
                <w:rFonts w:eastAsia="Times New Roman" w:cs="Times New Roman"/>
                <w:color w:val="000000"/>
                <w:sz w:val="24"/>
                <w:szCs w:val="24"/>
              </w:rPr>
              <w:t>715,67</w:t>
            </w:r>
          </w:p>
        </w:tc>
        <w:tc>
          <w:tcPr>
            <w:tcW w:w="875" w:type="pct"/>
            <w:tcBorders>
              <w:top w:val="nil"/>
              <w:left w:val="nil"/>
              <w:bottom w:val="single" w:sz="4" w:space="0" w:color="auto"/>
              <w:right w:val="single" w:sz="4" w:space="0" w:color="auto"/>
            </w:tcBorders>
            <w:shd w:val="clear" w:color="auto" w:fill="auto"/>
            <w:vAlign w:val="center"/>
          </w:tcPr>
          <w:p w:rsidR="0016109A" w:rsidRPr="00E53ECA" w:rsidRDefault="0016109A" w:rsidP="003E3531">
            <w:pPr>
              <w:spacing w:line="240" w:lineRule="auto"/>
              <w:jc w:val="center"/>
              <w:rPr>
                <w:rFonts w:eastAsia="Times New Roman" w:cs="Times New Roman"/>
                <w:color w:val="000000"/>
                <w:sz w:val="24"/>
                <w:szCs w:val="24"/>
              </w:rPr>
            </w:pPr>
            <w:r w:rsidRPr="00E53ECA">
              <w:rPr>
                <w:rFonts w:eastAsia="Times New Roman" w:cs="Times New Roman"/>
                <w:color w:val="000000"/>
                <w:sz w:val="24"/>
                <w:szCs w:val="24"/>
              </w:rPr>
              <w:t>-</w:t>
            </w:r>
          </w:p>
        </w:tc>
        <w:tc>
          <w:tcPr>
            <w:tcW w:w="1070" w:type="pct"/>
            <w:tcBorders>
              <w:top w:val="nil"/>
              <w:left w:val="nil"/>
              <w:bottom w:val="single" w:sz="4" w:space="0" w:color="auto"/>
              <w:right w:val="single" w:sz="4" w:space="0" w:color="auto"/>
            </w:tcBorders>
            <w:shd w:val="clear" w:color="auto" w:fill="auto"/>
            <w:vAlign w:val="center"/>
            <w:hideMark/>
          </w:tcPr>
          <w:p w:rsidR="0016109A" w:rsidRPr="00E53ECA" w:rsidRDefault="00360A19" w:rsidP="003E2EEC">
            <w:pPr>
              <w:jc w:val="center"/>
              <w:rPr>
                <w:rFonts w:cs="Times New Roman"/>
                <w:color w:val="000000"/>
                <w:sz w:val="24"/>
                <w:szCs w:val="24"/>
              </w:rPr>
            </w:pPr>
            <w:r w:rsidRPr="00E53ECA">
              <w:rPr>
                <w:rFonts w:cs="Times New Roman"/>
                <w:color w:val="000000"/>
                <w:sz w:val="24"/>
                <w:szCs w:val="24"/>
              </w:rPr>
              <w:t>715,67</w:t>
            </w:r>
          </w:p>
        </w:tc>
      </w:tr>
      <w:tr w:rsidR="00002F38" w:rsidRPr="00E53ECA" w:rsidTr="00E62F2E">
        <w:trPr>
          <w:trHeight w:val="660"/>
        </w:trPr>
        <w:tc>
          <w:tcPr>
            <w:tcW w:w="295" w:type="pct"/>
            <w:tcBorders>
              <w:top w:val="nil"/>
              <w:left w:val="single" w:sz="4" w:space="0" w:color="auto"/>
              <w:bottom w:val="single" w:sz="4" w:space="0" w:color="auto"/>
              <w:right w:val="single" w:sz="4" w:space="0" w:color="auto"/>
            </w:tcBorders>
            <w:shd w:val="clear" w:color="auto" w:fill="auto"/>
            <w:vAlign w:val="center"/>
            <w:hideMark/>
          </w:tcPr>
          <w:p w:rsidR="00002F38" w:rsidRPr="00E53ECA" w:rsidRDefault="00002F38" w:rsidP="003E3531">
            <w:pPr>
              <w:spacing w:line="240" w:lineRule="auto"/>
              <w:jc w:val="center"/>
              <w:rPr>
                <w:rFonts w:eastAsia="Times New Roman" w:cs="Times New Roman"/>
                <w:color w:val="000000"/>
                <w:sz w:val="24"/>
                <w:szCs w:val="24"/>
              </w:rPr>
            </w:pPr>
            <w:r>
              <w:rPr>
                <w:rFonts w:eastAsia="Times New Roman" w:cs="Times New Roman"/>
                <w:color w:val="000000"/>
                <w:sz w:val="24"/>
                <w:szCs w:val="24"/>
              </w:rPr>
              <w:t>1.5</w:t>
            </w:r>
          </w:p>
        </w:tc>
        <w:tc>
          <w:tcPr>
            <w:tcW w:w="1863" w:type="pct"/>
            <w:tcBorders>
              <w:top w:val="nil"/>
              <w:left w:val="nil"/>
              <w:bottom w:val="single" w:sz="4" w:space="0" w:color="auto"/>
              <w:right w:val="single" w:sz="4" w:space="0" w:color="auto"/>
            </w:tcBorders>
            <w:shd w:val="clear" w:color="auto" w:fill="auto"/>
            <w:vAlign w:val="center"/>
            <w:hideMark/>
          </w:tcPr>
          <w:p w:rsidR="00002F38" w:rsidRPr="00C763AC" w:rsidRDefault="00002F38" w:rsidP="003C6A3B">
            <w:pPr>
              <w:spacing w:line="240" w:lineRule="auto"/>
              <w:jc w:val="center"/>
              <w:rPr>
                <w:rFonts w:eastAsia="Times New Roman" w:cs="Times New Roman"/>
                <w:bCs/>
                <w:szCs w:val="28"/>
              </w:rPr>
            </w:pPr>
            <w:r w:rsidRPr="00C763AC">
              <w:rPr>
                <w:rFonts w:eastAsia="Times New Roman" w:cs="Times New Roman"/>
                <w:bCs/>
                <w:szCs w:val="28"/>
              </w:rPr>
              <w:t>Замена насосов ФГ на насосы СМ 150-125-315</w:t>
            </w:r>
          </w:p>
        </w:tc>
        <w:tc>
          <w:tcPr>
            <w:tcW w:w="896" w:type="pct"/>
            <w:tcBorders>
              <w:top w:val="nil"/>
              <w:left w:val="nil"/>
              <w:bottom w:val="single" w:sz="4" w:space="0" w:color="auto"/>
              <w:right w:val="single" w:sz="4" w:space="0" w:color="auto"/>
            </w:tcBorders>
            <w:shd w:val="clear" w:color="auto" w:fill="auto"/>
            <w:vAlign w:val="center"/>
          </w:tcPr>
          <w:p w:rsidR="00002F38" w:rsidRPr="00E53ECA" w:rsidRDefault="00002F38" w:rsidP="003E3531">
            <w:pPr>
              <w:spacing w:line="240" w:lineRule="auto"/>
              <w:jc w:val="center"/>
              <w:rPr>
                <w:rFonts w:eastAsia="Times New Roman" w:cs="Times New Roman"/>
                <w:color w:val="000000"/>
                <w:sz w:val="24"/>
                <w:szCs w:val="24"/>
              </w:rPr>
            </w:pPr>
            <w:r>
              <w:rPr>
                <w:rFonts w:eastAsia="Times New Roman" w:cs="Times New Roman"/>
                <w:color w:val="000000"/>
                <w:sz w:val="24"/>
                <w:szCs w:val="24"/>
              </w:rPr>
              <w:t>304,75</w:t>
            </w:r>
          </w:p>
        </w:tc>
        <w:tc>
          <w:tcPr>
            <w:tcW w:w="875" w:type="pct"/>
            <w:tcBorders>
              <w:top w:val="nil"/>
              <w:left w:val="nil"/>
              <w:bottom w:val="single" w:sz="4" w:space="0" w:color="auto"/>
              <w:right w:val="single" w:sz="4" w:space="0" w:color="auto"/>
            </w:tcBorders>
            <w:shd w:val="clear" w:color="auto" w:fill="auto"/>
            <w:vAlign w:val="center"/>
          </w:tcPr>
          <w:p w:rsidR="00002F38" w:rsidRPr="00E53ECA" w:rsidRDefault="00002F38" w:rsidP="003E3531">
            <w:pPr>
              <w:spacing w:line="240" w:lineRule="auto"/>
              <w:jc w:val="center"/>
              <w:rPr>
                <w:rFonts w:eastAsia="Times New Roman" w:cs="Times New Roman"/>
                <w:color w:val="000000"/>
                <w:sz w:val="24"/>
                <w:szCs w:val="24"/>
              </w:rPr>
            </w:pPr>
            <w:r>
              <w:rPr>
                <w:rFonts w:eastAsia="Times New Roman" w:cs="Times New Roman"/>
                <w:color w:val="000000"/>
                <w:sz w:val="24"/>
                <w:szCs w:val="24"/>
              </w:rPr>
              <w:t>-</w:t>
            </w:r>
          </w:p>
        </w:tc>
        <w:tc>
          <w:tcPr>
            <w:tcW w:w="1070" w:type="pct"/>
            <w:tcBorders>
              <w:top w:val="nil"/>
              <w:left w:val="nil"/>
              <w:bottom w:val="single" w:sz="4" w:space="0" w:color="auto"/>
              <w:right w:val="single" w:sz="4" w:space="0" w:color="auto"/>
            </w:tcBorders>
            <w:shd w:val="clear" w:color="auto" w:fill="auto"/>
            <w:vAlign w:val="center"/>
            <w:hideMark/>
          </w:tcPr>
          <w:p w:rsidR="00002F38" w:rsidRPr="00E53ECA" w:rsidRDefault="00002F38" w:rsidP="003C6A3B">
            <w:pPr>
              <w:spacing w:line="240" w:lineRule="auto"/>
              <w:jc w:val="center"/>
              <w:rPr>
                <w:rFonts w:eastAsia="Times New Roman" w:cs="Times New Roman"/>
                <w:color w:val="000000"/>
                <w:sz w:val="24"/>
                <w:szCs w:val="24"/>
              </w:rPr>
            </w:pPr>
            <w:r>
              <w:rPr>
                <w:rFonts w:eastAsia="Times New Roman" w:cs="Times New Roman"/>
                <w:color w:val="000000"/>
                <w:sz w:val="24"/>
                <w:szCs w:val="24"/>
              </w:rPr>
              <w:t>304,75</w:t>
            </w:r>
          </w:p>
        </w:tc>
      </w:tr>
      <w:tr w:rsidR="00002F38" w:rsidRPr="00E53ECA" w:rsidTr="00E62F2E">
        <w:trPr>
          <w:trHeight w:val="660"/>
        </w:trPr>
        <w:tc>
          <w:tcPr>
            <w:tcW w:w="295" w:type="pct"/>
            <w:tcBorders>
              <w:top w:val="nil"/>
              <w:left w:val="single" w:sz="4" w:space="0" w:color="auto"/>
              <w:bottom w:val="single" w:sz="4" w:space="0" w:color="auto"/>
              <w:right w:val="single" w:sz="4" w:space="0" w:color="auto"/>
            </w:tcBorders>
            <w:shd w:val="clear" w:color="auto" w:fill="auto"/>
            <w:vAlign w:val="center"/>
            <w:hideMark/>
          </w:tcPr>
          <w:p w:rsidR="00002F38" w:rsidRPr="00E53ECA" w:rsidRDefault="00002F38" w:rsidP="003E3531">
            <w:pPr>
              <w:spacing w:line="240" w:lineRule="auto"/>
              <w:jc w:val="center"/>
              <w:rPr>
                <w:rFonts w:eastAsia="Times New Roman" w:cs="Times New Roman"/>
                <w:color w:val="000000"/>
                <w:sz w:val="24"/>
                <w:szCs w:val="24"/>
              </w:rPr>
            </w:pPr>
            <w:r>
              <w:rPr>
                <w:rFonts w:eastAsia="Times New Roman" w:cs="Times New Roman"/>
                <w:color w:val="000000"/>
                <w:sz w:val="24"/>
                <w:szCs w:val="24"/>
              </w:rPr>
              <w:t>1.6</w:t>
            </w:r>
          </w:p>
        </w:tc>
        <w:tc>
          <w:tcPr>
            <w:tcW w:w="1863" w:type="pct"/>
            <w:tcBorders>
              <w:top w:val="nil"/>
              <w:left w:val="nil"/>
              <w:bottom w:val="single" w:sz="4" w:space="0" w:color="auto"/>
              <w:right w:val="single" w:sz="4" w:space="0" w:color="auto"/>
            </w:tcBorders>
            <w:shd w:val="clear" w:color="auto" w:fill="auto"/>
            <w:vAlign w:val="center"/>
            <w:hideMark/>
          </w:tcPr>
          <w:p w:rsidR="00002F38" w:rsidRPr="00C763AC" w:rsidRDefault="00002F38" w:rsidP="003C6A3B">
            <w:pPr>
              <w:spacing w:line="240" w:lineRule="auto"/>
              <w:jc w:val="center"/>
              <w:rPr>
                <w:rFonts w:eastAsia="Times New Roman" w:cs="Times New Roman"/>
                <w:bCs/>
                <w:szCs w:val="28"/>
              </w:rPr>
            </w:pPr>
            <w:r w:rsidRPr="00C763AC">
              <w:rPr>
                <w:rFonts w:eastAsia="Times New Roman" w:cs="Times New Roman"/>
                <w:bCs/>
                <w:szCs w:val="28"/>
              </w:rPr>
              <w:t>Установка преобразователей частоты "MITSUBISHI ELECTRIC" FR-F840-00620-2-60 (30 кВт)</w:t>
            </w:r>
          </w:p>
        </w:tc>
        <w:tc>
          <w:tcPr>
            <w:tcW w:w="896" w:type="pct"/>
            <w:tcBorders>
              <w:top w:val="nil"/>
              <w:left w:val="nil"/>
              <w:bottom w:val="single" w:sz="4" w:space="0" w:color="auto"/>
              <w:right w:val="single" w:sz="4" w:space="0" w:color="auto"/>
            </w:tcBorders>
            <w:shd w:val="clear" w:color="auto" w:fill="auto"/>
            <w:vAlign w:val="center"/>
          </w:tcPr>
          <w:p w:rsidR="00002F38" w:rsidRPr="00E53ECA" w:rsidRDefault="00002F38" w:rsidP="003E3531">
            <w:pPr>
              <w:spacing w:line="240" w:lineRule="auto"/>
              <w:jc w:val="center"/>
              <w:rPr>
                <w:rFonts w:eastAsia="Times New Roman" w:cs="Times New Roman"/>
                <w:color w:val="000000"/>
                <w:sz w:val="24"/>
                <w:szCs w:val="24"/>
              </w:rPr>
            </w:pPr>
            <w:r>
              <w:rPr>
                <w:rFonts w:eastAsia="Times New Roman" w:cs="Times New Roman"/>
                <w:color w:val="000000"/>
                <w:sz w:val="24"/>
                <w:szCs w:val="24"/>
              </w:rPr>
              <w:t>293,08</w:t>
            </w:r>
          </w:p>
        </w:tc>
        <w:tc>
          <w:tcPr>
            <w:tcW w:w="875" w:type="pct"/>
            <w:tcBorders>
              <w:top w:val="nil"/>
              <w:left w:val="nil"/>
              <w:bottom w:val="single" w:sz="4" w:space="0" w:color="auto"/>
              <w:right w:val="single" w:sz="4" w:space="0" w:color="auto"/>
            </w:tcBorders>
            <w:shd w:val="clear" w:color="auto" w:fill="auto"/>
            <w:vAlign w:val="center"/>
          </w:tcPr>
          <w:p w:rsidR="00002F38" w:rsidRPr="00E53ECA" w:rsidRDefault="00002F38" w:rsidP="003E3531">
            <w:pPr>
              <w:spacing w:line="240" w:lineRule="auto"/>
              <w:jc w:val="center"/>
              <w:rPr>
                <w:rFonts w:eastAsia="Times New Roman" w:cs="Times New Roman"/>
                <w:color w:val="000000"/>
                <w:sz w:val="24"/>
                <w:szCs w:val="24"/>
              </w:rPr>
            </w:pPr>
            <w:r>
              <w:rPr>
                <w:rFonts w:eastAsia="Times New Roman" w:cs="Times New Roman"/>
                <w:color w:val="000000"/>
                <w:sz w:val="24"/>
                <w:szCs w:val="24"/>
              </w:rPr>
              <w:t>-</w:t>
            </w:r>
          </w:p>
        </w:tc>
        <w:tc>
          <w:tcPr>
            <w:tcW w:w="1070" w:type="pct"/>
            <w:tcBorders>
              <w:top w:val="nil"/>
              <w:left w:val="nil"/>
              <w:bottom w:val="single" w:sz="4" w:space="0" w:color="auto"/>
              <w:right w:val="single" w:sz="4" w:space="0" w:color="auto"/>
            </w:tcBorders>
            <w:shd w:val="clear" w:color="auto" w:fill="auto"/>
            <w:vAlign w:val="center"/>
            <w:hideMark/>
          </w:tcPr>
          <w:p w:rsidR="00002F38" w:rsidRPr="00E53ECA" w:rsidRDefault="00002F38" w:rsidP="003C6A3B">
            <w:pPr>
              <w:spacing w:line="240" w:lineRule="auto"/>
              <w:jc w:val="center"/>
              <w:rPr>
                <w:rFonts w:eastAsia="Times New Roman" w:cs="Times New Roman"/>
                <w:color w:val="000000"/>
                <w:sz w:val="24"/>
                <w:szCs w:val="24"/>
              </w:rPr>
            </w:pPr>
            <w:r>
              <w:rPr>
                <w:rFonts w:eastAsia="Times New Roman" w:cs="Times New Roman"/>
                <w:color w:val="000000"/>
                <w:sz w:val="24"/>
                <w:szCs w:val="24"/>
              </w:rPr>
              <w:t>293,08</w:t>
            </w:r>
          </w:p>
        </w:tc>
      </w:tr>
      <w:tr w:rsidR="00360A19" w:rsidRPr="00E53ECA" w:rsidTr="00457D82">
        <w:trPr>
          <w:trHeight w:val="660"/>
        </w:trPr>
        <w:tc>
          <w:tcPr>
            <w:tcW w:w="295" w:type="pct"/>
            <w:tcBorders>
              <w:top w:val="nil"/>
              <w:left w:val="single" w:sz="4" w:space="0" w:color="auto"/>
              <w:bottom w:val="single" w:sz="4" w:space="0" w:color="auto"/>
              <w:right w:val="single" w:sz="4" w:space="0" w:color="auto"/>
            </w:tcBorders>
            <w:shd w:val="clear" w:color="auto" w:fill="auto"/>
            <w:vAlign w:val="center"/>
            <w:hideMark/>
          </w:tcPr>
          <w:p w:rsidR="00360A19" w:rsidRPr="00E53ECA" w:rsidRDefault="00360A19" w:rsidP="00F850DF">
            <w:pPr>
              <w:spacing w:line="240" w:lineRule="auto"/>
              <w:jc w:val="center"/>
              <w:rPr>
                <w:rFonts w:eastAsia="Times New Roman" w:cs="Times New Roman"/>
                <w:color w:val="000000"/>
                <w:sz w:val="24"/>
                <w:szCs w:val="24"/>
              </w:rPr>
            </w:pPr>
            <w:r w:rsidRPr="00E53ECA">
              <w:rPr>
                <w:rFonts w:eastAsia="Times New Roman" w:cs="Times New Roman"/>
                <w:color w:val="000000"/>
                <w:sz w:val="24"/>
                <w:szCs w:val="24"/>
              </w:rPr>
              <w:lastRenderedPageBreak/>
              <w:t>1.</w:t>
            </w:r>
            <w:r w:rsidR="00F850DF">
              <w:rPr>
                <w:rFonts w:eastAsia="Times New Roman" w:cs="Times New Roman"/>
                <w:color w:val="000000"/>
                <w:sz w:val="24"/>
                <w:szCs w:val="24"/>
              </w:rPr>
              <w:t>7</w:t>
            </w:r>
          </w:p>
        </w:tc>
        <w:tc>
          <w:tcPr>
            <w:tcW w:w="1863" w:type="pct"/>
            <w:tcBorders>
              <w:top w:val="nil"/>
              <w:left w:val="nil"/>
              <w:bottom w:val="single" w:sz="4" w:space="0" w:color="auto"/>
              <w:right w:val="single" w:sz="4" w:space="0" w:color="auto"/>
            </w:tcBorders>
            <w:shd w:val="clear" w:color="auto" w:fill="auto"/>
            <w:hideMark/>
          </w:tcPr>
          <w:p w:rsidR="00360A19" w:rsidRPr="00E53ECA" w:rsidRDefault="00C64F0F" w:rsidP="00C64F0F">
            <w:pPr>
              <w:rPr>
                <w:szCs w:val="28"/>
              </w:rPr>
            </w:pPr>
            <w:r w:rsidRPr="00E53ECA">
              <w:rPr>
                <w:szCs w:val="28"/>
              </w:rPr>
              <w:t>Техническое перевооружение Канализац</w:t>
            </w:r>
            <w:r w:rsidRPr="00E53ECA">
              <w:rPr>
                <w:szCs w:val="28"/>
              </w:rPr>
              <w:t>и</w:t>
            </w:r>
            <w:r w:rsidRPr="00E53ECA">
              <w:rPr>
                <w:szCs w:val="28"/>
              </w:rPr>
              <w:t>онной насосной станции в районе ж/д станции "Челы"</w:t>
            </w:r>
          </w:p>
        </w:tc>
        <w:tc>
          <w:tcPr>
            <w:tcW w:w="896" w:type="pct"/>
            <w:tcBorders>
              <w:top w:val="nil"/>
              <w:left w:val="nil"/>
              <w:bottom w:val="single" w:sz="4" w:space="0" w:color="auto"/>
              <w:right w:val="single" w:sz="4" w:space="0" w:color="auto"/>
            </w:tcBorders>
            <w:shd w:val="clear" w:color="auto" w:fill="auto"/>
            <w:vAlign w:val="center"/>
          </w:tcPr>
          <w:p w:rsidR="00360A19" w:rsidRPr="00E53ECA" w:rsidRDefault="009F5B54" w:rsidP="003E3531">
            <w:pPr>
              <w:spacing w:line="240" w:lineRule="auto"/>
              <w:jc w:val="center"/>
              <w:rPr>
                <w:rFonts w:eastAsia="Times New Roman" w:cs="Times New Roman"/>
                <w:color w:val="000000"/>
                <w:sz w:val="24"/>
                <w:szCs w:val="24"/>
              </w:rPr>
            </w:pPr>
            <w:r w:rsidRPr="00E53ECA">
              <w:rPr>
                <w:rFonts w:eastAsia="Times New Roman" w:cs="Times New Roman"/>
                <w:color w:val="000000"/>
                <w:sz w:val="24"/>
                <w:szCs w:val="24"/>
              </w:rPr>
              <w:t>326,71</w:t>
            </w:r>
          </w:p>
        </w:tc>
        <w:tc>
          <w:tcPr>
            <w:tcW w:w="875" w:type="pct"/>
            <w:tcBorders>
              <w:top w:val="nil"/>
              <w:left w:val="nil"/>
              <w:bottom w:val="single" w:sz="4" w:space="0" w:color="auto"/>
              <w:right w:val="single" w:sz="4" w:space="0" w:color="auto"/>
            </w:tcBorders>
            <w:shd w:val="clear" w:color="auto" w:fill="auto"/>
            <w:vAlign w:val="center"/>
          </w:tcPr>
          <w:p w:rsidR="00360A19" w:rsidRPr="00E53ECA" w:rsidRDefault="009F5B54" w:rsidP="003E3531">
            <w:pPr>
              <w:spacing w:line="240" w:lineRule="auto"/>
              <w:jc w:val="center"/>
              <w:rPr>
                <w:rFonts w:eastAsia="Times New Roman" w:cs="Times New Roman"/>
                <w:color w:val="000000"/>
                <w:sz w:val="24"/>
                <w:szCs w:val="24"/>
              </w:rPr>
            </w:pPr>
            <w:r w:rsidRPr="00E53ECA">
              <w:rPr>
                <w:rFonts w:eastAsia="Times New Roman" w:cs="Times New Roman"/>
                <w:color w:val="000000"/>
                <w:sz w:val="24"/>
                <w:szCs w:val="24"/>
              </w:rPr>
              <w:t>-</w:t>
            </w:r>
          </w:p>
        </w:tc>
        <w:tc>
          <w:tcPr>
            <w:tcW w:w="1070" w:type="pct"/>
            <w:tcBorders>
              <w:top w:val="nil"/>
              <w:left w:val="nil"/>
              <w:bottom w:val="single" w:sz="4" w:space="0" w:color="auto"/>
              <w:right w:val="single" w:sz="4" w:space="0" w:color="auto"/>
            </w:tcBorders>
            <w:shd w:val="clear" w:color="auto" w:fill="auto"/>
            <w:vAlign w:val="center"/>
            <w:hideMark/>
          </w:tcPr>
          <w:p w:rsidR="00360A19" w:rsidRPr="00E53ECA" w:rsidRDefault="009F5B54" w:rsidP="003E2EEC">
            <w:pPr>
              <w:jc w:val="center"/>
              <w:rPr>
                <w:rFonts w:cs="Times New Roman"/>
                <w:color w:val="000000"/>
                <w:sz w:val="24"/>
                <w:szCs w:val="24"/>
              </w:rPr>
            </w:pPr>
            <w:r w:rsidRPr="00E53ECA">
              <w:rPr>
                <w:rFonts w:cs="Times New Roman"/>
                <w:color w:val="000000"/>
                <w:sz w:val="24"/>
                <w:szCs w:val="24"/>
              </w:rPr>
              <w:t>326,71</w:t>
            </w:r>
          </w:p>
        </w:tc>
      </w:tr>
      <w:tr w:rsidR="0016109A" w:rsidRPr="0097354D" w:rsidTr="00457D82">
        <w:trPr>
          <w:trHeight w:val="330"/>
        </w:trPr>
        <w:tc>
          <w:tcPr>
            <w:tcW w:w="295" w:type="pct"/>
            <w:tcBorders>
              <w:top w:val="nil"/>
              <w:left w:val="single" w:sz="4" w:space="0" w:color="auto"/>
              <w:bottom w:val="single" w:sz="4" w:space="0" w:color="auto"/>
              <w:right w:val="single" w:sz="4" w:space="0" w:color="auto"/>
            </w:tcBorders>
            <w:shd w:val="clear" w:color="auto" w:fill="auto"/>
            <w:vAlign w:val="center"/>
            <w:hideMark/>
          </w:tcPr>
          <w:p w:rsidR="0016109A" w:rsidRPr="00E53ECA" w:rsidRDefault="0016109A" w:rsidP="003E3531">
            <w:pPr>
              <w:spacing w:line="240" w:lineRule="auto"/>
              <w:jc w:val="center"/>
              <w:rPr>
                <w:rFonts w:eastAsia="Times New Roman" w:cs="Times New Roman"/>
                <w:color w:val="000000"/>
                <w:sz w:val="24"/>
                <w:szCs w:val="24"/>
              </w:rPr>
            </w:pPr>
            <w:r w:rsidRPr="00E53ECA">
              <w:rPr>
                <w:rFonts w:eastAsia="Times New Roman" w:cs="Times New Roman"/>
                <w:color w:val="000000"/>
                <w:sz w:val="24"/>
                <w:szCs w:val="24"/>
              </w:rPr>
              <w:t> </w:t>
            </w:r>
          </w:p>
        </w:tc>
        <w:tc>
          <w:tcPr>
            <w:tcW w:w="1863" w:type="pct"/>
            <w:tcBorders>
              <w:top w:val="nil"/>
              <w:left w:val="nil"/>
              <w:bottom w:val="single" w:sz="4" w:space="0" w:color="auto"/>
              <w:right w:val="single" w:sz="4" w:space="0" w:color="auto"/>
            </w:tcBorders>
            <w:shd w:val="clear" w:color="auto" w:fill="auto"/>
            <w:vAlign w:val="center"/>
            <w:hideMark/>
          </w:tcPr>
          <w:p w:rsidR="0016109A" w:rsidRPr="00E53ECA" w:rsidRDefault="0016109A" w:rsidP="003E3531">
            <w:pPr>
              <w:spacing w:line="240" w:lineRule="auto"/>
              <w:rPr>
                <w:rFonts w:eastAsia="Times New Roman" w:cs="Times New Roman"/>
                <w:b/>
                <w:bCs/>
                <w:color w:val="000000"/>
                <w:sz w:val="24"/>
                <w:szCs w:val="24"/>
              </w:rPr>
            </w:pPr>
            <w:r w:rsidRPr="00E53ECA">
              <w:rPr>
                <w:rFonts w:eastAsia="Times New Roman" w:cs="Times New Roman"/>
                <w:b/>
                <w:bCs/>
                <w:color w:val="000000"/>
                <w:sz w:val="24"/>
                <w:szCs w:val="24"/>
              </w:rPr>
              <w:t>ВСЕГО по муниципальному образованию:</w:t>
            </w:r>
          </w:p>
        </w:tc>
        <w:tc>
          <w:tcPr>
            <w:tcW w:w="896" w:type="pct"/>
            <w:tcBorders>
              <w:top w:val="nil"/>
              <w:left w:val="nil"/>
              <w:bottom w:val="single" w:sz="4" w:space="0" w:color="auto"/>
              <w:right w:val="single" w:sz="4" w:space="0" w:color="auto"/>
            </w:tcBorders>
            <w:shd w:val="clear" w:color="auto" w:fill="auto"/>
            <w:vAlign w:val="center"/>
          </w:tcPr>
          <w:p w:rsidR="0016109A" w:rsidRPr="00E53ECA" w:rsidRDefault="009F5B54" w:rsidP="00002F38">
            <w:pPr>
              <w:jc w:val="center"/>
              <w:rPr>
                <w:rFonts w:cs="Times New Roman"/>
                <w:color w:val="000000"/>
                <w:sz w:val="24"/>
                <w:szCs w:val="24"/>
              </w:rPr>
            </w:pPr>
            <w:r w:rsidRPr="00E53ECA">
              <w:rPr>
                <w:rFonts w:cs="Times New Roman"/>
                <w:color w:val="000000"/>
                <w:sz w:val="24"/>
                <w:szCs w:val="24"/>
              </w:rPr>
              <w:t>6</w:t>
            </w:r>
            <w:r w:rsidR="00002F38">
              <w:rPr>
                <w:rFonts w:cs="Times New Roman"/>
                <w:color w:val="000000"/>
                <w:sz w:val="24"/>
                <w:szCs w:val="24"/>
              </w:rPr>
              <w:t> 991,42</w:t>
            </w:r>
          </w:p>
        </w:tc>
        <w:tc>
          <w:tcPr>
            <w:tcW w:w="875" w:type="pct"/>
            <w:tcBorders>
              <w:top w:val="nil"/>
              <w:left w:val="nil"/>
              <w:bottom w:val="single" w:sz="4" w:space="0" w:color="auto"/>
              <w:right w:val="single" w:sz="4" w:space="0" w:color="auto"/>
            </w:tcBorders>
            <w:shd w:val="clear" w:color="auto" w:fill="auto"/>
            <w:vAlign w:val="center"/>
          </w:tcPr>
          <w:p w:rsidR="0016109A" w:rsidRPr="00E53ECA" w:rsidRDefault="009F5B54" w:rsidP="003E2EEC">
            <w:pPr>
              <w:jc w:val="center"/>
              <w:rPr>
                <w:rFonts w:cs="Times New Roman"/>
                <w:color w:val="000000"/>
                <w:sz w:val="24"/>
                <w:szCs w:val="24"/>
              </w:rPr>
            </w:pPr>
            <w:r w:rsidRPr="00E53ECA">
              <w:rPr>
                <w:rFonts w:cs="Times New Roman"/>
                <w:color w:val="000000"/>
                <w:sz w:val="24"/>
                <w:szCs w:val="24"/>
              </w:rPr>
              <w:t>-</w:t>
            </w:r>
          </w:p>
        </w:tc>
        <w:tc>
          <w:tcPr>
            <w:tcW w:w="1070" w:type="pct"/>
            <w:tcBorders>
              <w:top w:val="nil"/>
              <w:left w:val="nil"/>
              <w:bottom w:val="single" w:sz="4" w:space="0" w:color="auto"/>
              <w:right w:val="single" w:sz="4" w:space="0" w:color="auto"/>
            </w:tcBorders>
            <w:shd w:val="clear" w:color="auto" w:fill="auto"/>
            <w:vAlign w:val="center"/>
            <w:hideMark/>
          </w:tcPr>
          <w:p w:rsidR="0016109A" w:rsidRPr="00E53ECA" w:rsidRDefault="00002F38" w:rsidP="003E2EEC">
            <w:pPr>
              <w:jc w:val="center"/>
              <w:rPr>
                <w:rFonts w:cs="Times New Roman"/>
                <w:color w:val="000000"/>
                <w:sz w:val="24"/>
                <w:szCs w:val="24"/>
              </w:rPr>
            </w:pPr>
            <w:r>
              <w:rPr>
                <w:rFonts w:cs="Times New Roman"/>
                <w:color w:val="000000"/>
                <w:sz w:val="24"/>
                <w:szCs w:val="24"/>
              </w:rPr>
              <w:t>6 991,42</w:t>
            </w:r>
          </w:p>
        </w:tc>
      </w:tr>
    </w:tbl>
    <w:p w:rsidR="00E01B40" w:rsidRPr="00DB7275" w:rsidRDefault="00E01B40" w:rsidP="00E01B40">
      <w:pPr>
        <w:sectPr w:rsidR="00E01B40" w:rsidRPr="00DB7275" w:rsidSect="003E3531">
          <w:pgSz w:w="16838" w:h="11906" w:orient="landscape"/>
          <w:pgMar w:top="1134" w:right="1134" w:bottom="851" w:left="1134" w:header="709" w:footer="709" w:gutter="0"/>
          <w:pgBorders>
            <w:top w:val="single" w:sz="4" w:space="12" w:color="auto"/>
            <w:left w:val="single" w:sz="4" w:space="15" w:color="auto"/>
            <w:bottom w:val="single" w:sz="4" w:space="12" w:color="auto"/>
            <w:right w:val="single" w:sz="4" w:space="19" w:color="auto"/>
          </w:pgBorders>
          <w:cols w:space="708"/>
          <w:docGrid w:linePitch="360"/>
        </w:sectPr>
      </w:pPr>
    </w:p>
    <w:p w:rsidR="00E01B40" w:rsidRPr="003B5B14" w:rsidRDefault="00E01B40" w:rsidP="00E01B40">
      <w:pPr>
        <w:pStyle w:val="2"/>
        <w:spacing w:after="240"/>
        <w:ind w:firstLine="567"/>
        <w:rPr>
          <w:rFonts w:ascii="Times New Roman" w:hAnsi="Times New Roman" w:cs="Times New Roman"/>
          <w:color w:val="auto"/>
          <w:sz w:val="28"/>
          <w:szCs w:val="28"/>
        </w:rPr>
      </w:pPr>
      <w:bookmarkStart w:id="249" w:name="_Toc392073637"/>
      <w:bookmarkStart w:id="250" w:name="_Toc395801185"/>
      <w:bookmarkStart w:id="251" w:name="_Toc479756444"/>
      <w:r w:rsidRPr="003B5B14">
        <w:rPr>
          <w:rFonts w:ascii="Times New Roman" w:hAnsi="Times New Roman" w:cs="Times New Roman"/>
          <w:color w:val="auto"/>
          <w:sz w:val="28"/>
          <w:szCs w:val="28"/>
        </w:rPr>
        <w:lastRenderedPageBreak/>
        <w:t>3.7. Целевые показатели развития централизованной системы водоотведения</w:t>
      </w:r>
      <w:bookmarkEnd w:id="248"/>
      <w:bookmarkEnd w:id="249"/>
      <w:bookmarkEnd w:id="250"/>
      <w:bookmarkEnd w:id="251"/>
    </w:p>
    <w:p w:rsidR="00E01B40" w:rsidRPr="003B5B14" w:rsidRDefault="00E01B40" w:rsidP="00E01B40">
      <w:pPr>
        <w:ind w:firstLine="567"/>
        <w:rPr>
          <w:rFonts w:cs="Times New Roman"/>
          <w:szCs w:val="28"/>
        </w:rPr>
      </w:pPr>
      <w:r w:rsidRPr="003B5B14">
        <w:rPr>
          <w:rFonts w:cs="Times New Roman"/>
          <w:szCs w:val="28"/>
        </w:rPr>
        <w:t>Результаты анализа целевых показателей развития централизованной системы водоотведения приведены в таб. 3.</w:t>
      </w:r>
      <w:r w:rsidR="005D3861">
        <w:rPr>
          <w:rFonts w:cs="Times New Roman"/>
          <w:szCs w:val="28"/>
        </w:rPr>
        <w:t>12</w:t>
      </w:r>
      <w:r w:rsidRPr="003B5B14">
        <w:rPr>
          <w:rFonts w:cs="Times New Roman"/>
          <w:szCs w:val="28"/>
        </w:rPr>
        <w:t>.</w:t>
      </w:r>
    </w:p>
    <w:p w:rsidR="00E01B40" w:rsidRDefault="00E01B40" w:rsidP="00E01B40">
      <w:pPr>
        <w:ind w:firstLine="567"/>
        <w:jc w:val="right"/>
        <w:rPr>
          <w:rFonts w:cs="Times New Roman"/>
          <w:sz w:val="26"/>
          <w:szCs w:val="26"/>
        </w:rPr>
      </w:pPr>
      <w:r>
        <w:rPr>
          <w:rFonts w:cs="Times New Roman"/>
          <w:sz w:val="26"/>
          <w:szCs w:val="26"/>
        </w:rPr>
        <w:t>Т</w:t>
      </w:r>
      <w:r w:rsidRPr="008C2248">
        <w:rPr>
          <w:rFonts w:cs="Times New Roman"/>
          <w:sz w:val="26"/>
          <w:szCs w:val="26"/>
        </w:rPr>
        <w:t>аб.</w:t>
      </w:r>
      <w:r>
        <w:rPr>
          <w:rFonts w:cs="Times New Roman"/>
          <w:sz w:val="26"/>
          <w:szCs w:val="26"/>
        </w:rPr>
        <w:t>3</w:t>
      </w:r>
      <w:r w:rsidRPr="008C2248">
        <w:rPr>
          <w:rFonts w:cs="Times New Roman"/>
          <w:sz w:val="26"/>
          <w:szCs w:val="26"/>
        </w:rPr>
        <w:t>.</w:t>
      </w:r>
      <w:r w:rsidR="005D3861">
        <w:rPr>
          <w:rFonts w:cs="Times New Roman"/>
          <w:sz w:val="26"/>
          <w:szCs w:val="26"/>
        </w:rPr>
        <w:t>12</w:t>
      </w:r>
      <w:r>
        <w:rPr>
          <w:rFonts w:cs="Times New Roman"/>
          <w:sz w:val="26"/>
          <w:szCs w:val="26"/>
        </w:rPr>
        <w:t>.</w:t>
      </w:r>
      <w:r w:rsidRPr="008C2248">
        <w:rPr>
          <w:rFonts w:cs="Times New Roman"/>
          <w:sz w:val="26"/>
          <w:szCs w:val="26"/>
        </w:rPr>
        <w:t xml:space="preserve"> Целевые показатели</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4"/>
        <w:gridCol w:w="4724"/>
        <w:gridCol w:w="1651"/>
        <w:gridCol w:w="876"/>
        <w:gridCol w:w="876"/>
        <w:gridCol w:w="876"/>
        <w:gridCol w:w="876"/>
        <w:gridCol w:w="876"/>
        <w:gridCol w:w="876"/>
      </w:tblGrid>
      <w:tr w:rsidR="00D56DF6" w:rsidRPr="00F30C0D" w:rsidTr="003E3531">
        <w:trPr>
          <w:trHeight w:val="960"/>
          <w:tblHeader/>
        </w:trPr>
        <w:tc>
          <w:tcPr>
            <w:tcW w:w="0" w:type="auto"/>
            <w:shd w:val="clear" w:color="auto" w:fill="auto"/>
            <w:noWrap/>
            <w:vAlign w:val="center"/>
            <w:hideMark/>
          </w:tcPr>
          <w:p w:rsidR="00D56DF6" w:rsidRPr="00F30C0D" w:rsidRDefault="00D56DF6" w:rsidP="003E3531">
            <w:pPr>
              <w:spacing w:line="240" w:lineRule="auto"/>
              <w:jc w:val="center"/>
              <w:rPr>
                <w:rFonts w:eastAsia="Times New Roman" w:cs="Times New Roman"/>
                <w:color w:val="000000"/>
                <w:sz w:val="24"/>
                <w:szCs w:val="24"/>
              </w:rPr>
            </w:pPr>
            <w:r w:rsidRPr="00F30C0D">
              <w:rPr>
                <w:rFonts w:eastAsia="Times New Roman" w:cs="Times New Roman"/>
                <w:color w:val="000000"/>
                <w:sz w:val="24"/>
                <w:szCs w:val="24"/>
              </w:rPr>
              <w:t>Группа</w:t>
            </w:r>
          </w:p>
        </w:tc>
        <w:tc>
          <w:tcPr>
            <w:tcW w:w="0" w:type="auto"/>
            <w:shd w:val="clear" w:color="auto" w:fill="auto"/>
            <w:noWrap/>
            <w:vAlign w:val="center"/>
            <w:hideMark/>
          </w:tcPr>
          <w:p w:rsidR="00D56DF6" w:rsidRPr="00F30C0D" w:rsidRDefault="00D56DF6" w:rsidP="003E3531">
            <w:pPr>
              <w:spacing w:line="240" w:lineRule="auto"/>
              <w:jc w:val="center"/>
              <w:rPr>
                <w:rFonts w:eastAsia="Times New Roman" w:cs="Times New Roman"/>
                <w:color w:val="000000"/>
                <w:sz w:val="24"/>
                <w:szCs w:val="24"/>
              </w:rPr>
            </w:pPr>
            <w:r w:rsidRPr="00F30C0D">
              <w:rPr>
                <w:rFonts w:eastAsia="Times New Roman" w:cs="Times New Roman"/>
                <w:color w:val="000000"/>
                <w:sz w:val="24"/>
                <w:szCs w:val="24"/>
              </w:rPr>
              <w:t>Целевые индикаторы</w:t>
            </w:r>
          </w:p>
        </w:tc>
        <w:tc>
          <w:tcPr>
            <w:tcW w:w="0" w:type="auto"/>
            <w:shd w:val="clear" w:color="auto" w:fill="auto"/>
            <w:vAlign w:val="center"/>
            <w:hideMark/>
          </w:tcPr>
          <w:p w:rsidR="00D56DF6" w:rsidRPr="00D56DF6" w:rsidRDefault="00D56DF6" w:rsidP="00D56DF6">
            <w:pPr>
              <w:spacing w:line="240" w:lineRule="auto"/>
              <w:jc w:val="center"/>
              <w:rPr>
                <w:rFonts w:eastAsia="Times New Roman" w:cs="Times New Roman"/>
                <w:color w:val="000000"/>
                <w:sz w:val="24"/>
                <w:szCs w:val="24"/>
              </w:rPr>
            </w:pPr>
            <w:r w:rsidRPr="00D56DF6">
              <w:rPr>
                <w:rFonts w:eastAsia="Times New Roman" w:cs="Times New Roman"/>
                <w:color w:val="000000"/>
                <w:sz w:val="24"/>
                <w:szCs w:val="24"/>
              </w:rPr>
              <w:t>Базовый п</w:t>
            </w:r>
            <w:r w:rsidRPr="00D56DF6">
              <w:rPr>
                <w:rFonts w:eastAsia="Times New Roman" w:cs="Times New Roman"/>
                <w:color w:val="000000"/>
                <w:sz w:val="24"/>
                <w:szCs w:val="24"/>
              </w:rPr>
              <w:t>о</w:t>
            </w:r>
            <w:r w:rsidRPr="00D56DF6">
              <w:rPr>
                <w:rFonts w:eastAsia="Times New Roman" w:cs="Times New Roman"/>
                <w:color w:val="000000"/>
                <w:sz w:val="24"/>
                <w:szCs w:val="24"/>
              </w:rPr>
              <w:t>казатель на 2016 год</w:t>
            </w:r>
          </w:p>
        </w:tc>
        <w:tc>
          <w:tcPr>
            <w:tcW w:w="0" w:type="auto"/>
            <w:shd w:val="clear" w:color="auto" w:fill="auto"/>
            <w:noWrap/>
            <w:vAlign w:val="center"/>
            <w:hideMark/>
          </w:tcPr>
          <w:p w:rsidR="00D56DF6" w:rsidRPr="00D56DF6" w:rsidRDefault="00D56DF6" w:rsidP="00D56DF6">
            <w:pPr>
              <w:spacing w:line="240" w:lineRule="auto"/>
              <w:jc w:val="center"/>
              <w:rPr>
                <w:rFonts w:eastAsia="Times New Roman" w:cs="Times New Roman"/>
                <w:color w:val="000000"/>
                <w:sz w:val="24"/>
                <w:szCs w:val="24"/>
              </w:rPr>
            </w:pPr>
            <w:r w:rsidRPr="00D56DF6">
              <w:rPr>
                <w:rFonts w:eastAsia="Times New Roman" w:cs="Times New Roman"/>
                <w:color w:val="000000"/>
                <w:sz w:val="24"/>
                <w:szCs w:val="24"/>
              </w:rPr>
              <w:t>2017</w:t>
            </w:r>
          </w:p>
        </w:tc>
        <w:tc>
          <w:tcPr>
            <w:tcW w:w="0" w:type="auto"/>
            <w:shd w:val="clear" w:color="auto" w:fill="auto"/>
            <w:noWrap/>
            <w:vAlign w:val="center"/>
            <w:hideMark/>
          </w:tcPr>
          <w:p w:rsidR="00D56DF6" w:rsidRPr="00D56DF6" w:rsidRDefault="00D56DF6" w:rsidP="00D56DF6">
            <w:pPr>
              <w:spacing w:line="240" w:lineRule="auto"/>
              <w:jc w:val="center"/>
              <w:rPr>
                <w:rFonts w:eastAsia="Times New Roman" w:cs="Times New Roman"/>
                <w:color w:val="000000"/>
                <w:sz w:val="24"/>
                <w:szCs w:val="24"/>
              </w:rPr>
            </w:pPr>
            <w:r w:rsidRPr="00D56DF6">
              <w:rPr>
                <w:rFonts w:eastAsia="Times New Roman" w:cs="Times New Roman"/>
                <w:color w:val="000000"/>
                <w:sz w:val="24"/>
                <w:szCs w:val="24"/>
              </w:rPr>
              <w:t>2018</w:t>
            </w:r>
          </w:p>
        </w:tc>
        <w:tc>
          <w:tcPr>
            <w:tcW w:w="0" w:type="auto"/>
            <w:shd w:val="clear" w:color="auto" w:fill="auto"/>
            <w:noWrap/>
            <w:vAlign w:val="center"/>
            <w:hideMark/>
          </w:tcPr>
          <w:p w:rsidR="00D56DF6" w:rsidRPr="00D56DF6" w:rsidRDefault="00D56DF6" w:rsidP="00D56DF6">
            <w:pPr>
              <w:spacing w:line="240" w:lineRule="auto"/>
              <w:jc w:val="center"/>
              <w:rPr>
                <w:rFonts w:eastAsia="Times New Roman" w:cs="Times New Roman"/>
                <w:color w:val="000000"/>
                <w:sz w:val="24"/>
                <w:szCs w:val="24"/>
              </w:rPr>
            </w:pPr>
            <w:r w:rsidRPr="00D56DF6">
              <w:rPr>
                <w:rFonts w:eastAsia="Times New Roman" w:cs="Times New Roman"/>
                <w:color w:val="000000"/>
                <w:sz w:val="24"/>
                <w:szCs w:val="24"/>
              </w:rPr>
              <w:t>2019</w:t>
            </w:r>
          </w:p>
        </w:tc>
        <w:tc>
          <w:tcPr>
            <w:tcW w:w="0" w:type="auto"/>
            <w:shd w:val="clear" w:color="auto" w:fill="auto"/>
            <w:noWrap/>
            <w:vAlign w:val="center"/>
            <w:hideMark/>
          </w:tcPr>
          <w:p w:rsidR="00D56DF6" w:rsidRPr="00D56DF6" w:rsidRDefault="00D56DF6" w:rsidP="00D56DF6">
            <w:pPr>
              <w:spacing w:line="240" w:lineRule="auto"/>
              <w:jc w:val="center"/>
              <w:rPr>
                <w:rFonts w:eastAsia="Times New Roman" w:cs="Times New Roman"/>
                <w:color w:val="000000"/>
                <w:sz w:val="24"/>
                <w:szCs w:val="24"/>
              </w:rPr>
            </w:pPr>
            <w:r w:rsidRPr="00D56DF6">
              <w:rPr>
                <w:rFonts w:eastAsia="Times New Roman" w:cs="Times New Roman"/>
                <w:color w:val="000000"/>
                <w:sz w:val="24"/>
                <w:szCs w:val="24"/>
              </w:rPr>
              <w:t>2020</w:t>
            </w:r>
          </w:p>
        </w:tc>
        <w:tc>
          <w:tcPr>
            <w:tcW w:w="0" w:type="auto"/>
            <w:shd w:val="clear" w:color="auto" w:fill="auto"/>
            <w:noWrap/>
            <w:vAlign w:val="center"/>
            <w:hideMark/>
          </w:tcPr>
          <w:p w:rsidR="00D56DF6" w:rsidRPr="00D56DF6" w:rsidRDefault="00D56DF6" w:rsidP="00D56DF6">
            <w:pPr>
              <w:spacing w:line="240" w:lineRule="auto"/>
              <w:jc w:val="center"/>
              <w:rPr>
                <w:rFonts w:eastAsia="Times New Roman" w:cs="Times New Roman"/>
                <w:color w:val="000000"/>
                <w:sz w:val="24"/>
                <w:szCs w:val="24"/>
              </w:rPr>
            </w:pPr>
            <w:r w:rsidRPr="00D56DF6">
              <w:rPr>
                <w:rFonts w:eastAsia="Times New Roman" w:cs="Times New Roman"/>
                <w:color w:val="000000"/>
                <w:sz w:val="24"/>
                <w:szCs w:val="24"/>
              </w:rPr>
              <w:t>2021</w:t>
            </w:r>
          </w:p>
        </w:tc>
        <w:tc>
          <w:tcPr>
            <w:tcW w:w="0" w:type="auto"/>
            <w:shd w:val="clear" w:color="auto" w:fill="auto"/>
            <w:noWrap/>
            <w:vAlign w:val="center"/>
            <w:hideMark/>
          </w:tcPr>
          <w:p w:rsidR="00D56DF6" w:rsidRPr="00D56DF6" w:rsidRDefault="00D56DF6" w:rsidP="00D56DF6">
            <w:pPr>
              <w:spacing w:line="240" w:lineRule="auto"/>
              <w:jc w:val="center"/>
              <w:rPr>
                <w:rFonts w:eastAsia="Times New Roman" w:cs="Times New Roman"/>
                <w:color w:val="000000"/>
                <w:sz w:val="24"/>
                <w:szCs w:val="24"/>
              </w:rPr>
            </w:pPr>
            <w:r w:rsidRPr="00D56DF6">
              <w:rPr>
                <w:rFonts w:eastAsia="Times New Roman" w:cs="Times New Roman"/>
                <w:color w:val="000000"/>
                <w:sz w:val="24"/>
                <w:szCs w:val="24"/>
              </w:rPr>
              <w:t>2031</w:t>
            </w:r>
          </w:p>
        </w:tc>
      </w:tr>
      <w:tr w:rsidR="005D3861" w:rsidRPr="00F30C0D" w:rsidTr="0033219A">
        <w:trPr>
          <w:trHeight w:val="1519"/>
        </w:trPr>
        <w:tc>
          <w:tcPr>
            <w:tcW w:w="0" w:type="auto"/>
            <w:shd w:val="clear" w:color="auto" w:fill="auto"/>
            <w:vAlign w:val="center"/>
            <w:hideMark/>
          </w:tcPr>
          <w:p w:rsidR="005D3861" w:rsidRPr="00F30C0D" w:rsidRDefault="005D3861" w:rsidP="003E3531">
            <w:pPr>
              <w:spacing w:line="240" w:lineRule="auto"/>
              <w:rPr>
                <w:rFonts w:eastAsia="Times New Roman" w:cs="Times New Roman"/>
                <w:color w:val="000000"/>
                <w:sz w:val="24"/>
                <w:szCs w:val="24"/>
              </w:rPr>
            </w:pPr>
            <w:r w:rsidRPr="00F30C0D">
              <w:rPr>
                <w:rFonts w:eastAsia="Times New Roman" w:cs="Times New Roman"/>
                <w:color w:val="000000"/>
                <w:sz w:val="24"/>
                <w:szCs w:val="24"/>
              </w:rPr>
              <w:t>1. Показатели надежности и бесперебойности водоо</w:t>
            </w:r>
            <w:r w:rsidRPr="00F30C0D">
              <w:rPr>
                <w:rFonts w:eastAsia="Times New Roman" w:cs="Times New Roman"/>
                <w:color w:val="000000"/>
                <w:sz w:val="24"/>
                <w:szCs w:val="24"/>
              </w:rPr>
              <w:t>т</w:t>
            </w:r>
            <w:r w:rsidRPr="00F30C0D">
              <w:rPr>
                <w:rFonts w:eastAsia="Times New Roman" w:cs="Times New Roman"/>
                <w:color w:val="000000"/>
                <w:sz w:val="24"/>
                <w:szCs w:val="24"/>
              </w:rPr>
              <w:t>ведения</w:t>
            </w:r>
          </w:p>
        </w:tc>
        <w:tc>
          <w:tcPr>
            <w:tcW w:w="0" w:type="auto"/>
            <w:shd w:val="clear" w:color="auto" w:fill="auto"/>
            <w:vAlign w:val="center"/>
            <w:hideMark/>
          </w:tcPr>
          <w:p w:rsidR="005D3861" w:rsidRPr="00F30C0D" w:rsidRDefault="005D3861" w:rsidP="003E3531">
            <w:pPr>
              <w:spacing w:line="240" w:lineRule="auto"/>
              <w:rPr>
                <w:rFonts w:eastAsia="Times New Roman" w:cs="Times New Roman"/>
                <w:color w:val="000000"/>
                <w:sz w:val="24"/>
                <w:szCs w:val="24"/>
              </w:rPr>
            </w:pPr>
            <w:r>
              <w:rPr>
                <w:rFonts w:eastAsia="Times New Roman" w:cs="Times New Roman"/>
                <w:color w:val="000000"/>
                <w:sz w:val="24"/>
                <w:szCs w:val="24"/>
              </w:rPr>
              <w:t>2</w:t>
            </w:r>
            <w:r w:rsidRPr="00F30C0D">
              <w:rPr>
                <w:rFonts w:eastAsia="Times New Roman" w:cs="Times New Roman"/>
                <w:color w:val="000000"/>
                <w:sz w:val="24"/>
                <w:szCs w:val="24"/>
              </w:rPr>
              <w:t>. Износ канализационных сетей (в пр</w:t>
            </w:r>
            <w:r w:rsidRPr="00F30C0D">
              <w:rPr>
                <w:rFonts w:eastAsia="Times New Roman" w:cs="Times New Roman"/>
                <w:color w:val="000000"/>
                <w:sz w:val="24"/>
                <w:szCs w:val="24"/>
              </w:rPr>
              <w:t>о</w:t>
            </w:r>
            <w:r w:rsidRPr="00F30C0D">
              <w:rPr>
                <w:rFonts w:eastAsia="Times New Roman" w:cs="Times New Roman"/>
                <w:color w:val="000000"/>
                <w:sz w:val="24"/>
                <w:szCs w:val="24"/>
              </w:rPr>
              <w:t>центах)</w:t>
            </w:r>
          </w:p>
        </w:tc>
        <w:tc>
          <w:tcPr>
            <w:tcW w:w="0" w:type="auto"/>
            <w:shd w:val="clear" w:color="auto" w:fill="auto"/>
            <w:noWrap/>
            <w:vAlign w:val="center"/>
            <w:hideMark/>
          </w:tcPr>
          <w:p w:rsidR="005D3861" w:rsidRPr="005D3861" w:rsidRDefault="005D3861" w:rsidP="00394C0F">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70</w:t>
            </w:r>
          </w:p>
        </w:tc>
        <w:tc>
          <w:tcPr>
            <w:tcW w:w="0" w:type="auto"/>
            <w:shd w:val="clear" w:color="auto" w:fill="auto"/>
            <w:noWrap/>
            <w:vAlign w:val="center"/>
            <w:hideMark/>
          </w:tcPr>
          <w:p w:rsidR="005D3861" w:rsidRPr="005D3861" w:rsidRDefault="005D3861" w:rsidP="00394C0F">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70</w:t>
            </w:r>
          </w:p>
        </w:tc>
        <w:tc>
          <w:tcPr>
            <w:tcW w:w="0" w:type="auto"/>
            <w:shd w:val="clear" w:color="auto" w:fill="auto"/>
            <w:noWrap/>
            <w:vAlign w:val="center"/>
            <w:hideMark/>
          </w:tcPr>
          <w:p w:rsidR="005D3861" w:rsidRPr="005D3861" w:rsidRDefault="005D3861" w:rsidP="00394C0F">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65</w:t>
            </w:r>
          </w:p>
        </w:tc>
        <w:tc>
          <w:tcPr>
            <w:tcW w:w="0" w:type="auto"/>
            <w:shd w:val="clear" w:color="auto" w:fill="auto"/>
            <w:noWrap/>
            <w:vAlign w:val="center"/>
            <w:hideMark/>
          </w:tcPr>
          <w:p w:rsidR="005D3861" w:rsidRPr="005D3861" w:rsidRDefault="005D3861" w:rsidP="00394C0F">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60</w:t>
            </w:r>
          </w:p>
        </w:tc>
        <w:tc>
          <w:tcPr>
            <w:tcW w:w="0" w:type="auto"/>
            <w:shd w:val="clear" w:color="auto" w:fill="auto"/>
            <w:noWrap/>
            <w:vAlign w:val="center"/>
            <w:hideMark/>
          </w:tcPr>
          <w:p w:rsidR="005D3861" w:rsidRPr="005D3861" w:rsidRDefault="005D3861" w:rsidP="00394C0F">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55</w:t>
            </w:r>
          </w:p>
        </w:tc>
        <w:tc>
          <w:tcPr>
            <w:tcW w:w="0" w:type="auto"/>
            <w:shd w:val="clear" w:color="auto" w:fill="auto"/>
            <w:noWrap/>
            <w:vAlign w:val="center"/>
            <w:hideMark/>
          </w:tcPr>
          <w:p w:rsidR="005D3861" w:rsidRPr="005D3861" w:rsidRDefault="005D3861" w:rsidP="00394C0F">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50</w:t>
            </w:r>
          </w:p>
        </w:tc>
        <w:tc>
          <w:tcPr>
            <w:tcW w:w="0" w:type="auto"/>
            <w:shd w:val="clear" w:color="auto" w:fill="auto"/>
            <w:noWrap/>
            <w:vAlign w:val="center"/>
            <w:hideMark/>
          </w:tcPr>
          <w:p w:rsidR="005D3861" w:rsidRPr="005D3861" w:rsidRDefault="005D3861" w:rsidP="00394C0F">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25</w:t>
            </w:r>
          </w:p>
        </w:tc>
      </w:tr>
      <w:tr w:rsidR="005D3861" w:rsidRPr="00F30C0D" w:rsidTr="003E3531">
        <w:trPr>
          <w:trHeight w:val="1905"/>
        </w:trPr>
        <w:tc>
          <w:tcPr>
            <w:tcW w:w="0" w:type="auto"/>
            <w:shd w:val="clear" w:color="auto" w:fill="auto"/>
            <w:vAlign w:val="center"/>
            <w:hideMark/>
          </w:tcPr>
          <w:p w:rsidR="005D3861" w:rsidRPr="00F30C0D" w:rsidRDefault="005D3861" w:rsidP="003E3531">
            <w:pPr>
              <w:spacing w:line="240" w:lineRule="auto"/>
              <w:rPr>
                <w:rFonts w:eastAsia="Times New Roman" w:cs="Times New Roman"/>
                <w:color w:val="000000"/>
                <w:sz w:val="24"/>
                <w:szCs w:val="24"/>
              </w:rPr>
            </w:pPr>
            <w:r w:rsidRPr="00F30C0D">
              <w:rPr>
                <w:rFonts w:eastAsia="Times New Roman" w:cs="Times New Roman"/>
                <w:color w:val="000000"/>
                <w:sz w:val="24"/>
                <w:szCs w:val="24"/>
              </w:rPr>
              <w:t>2. Показатели качества о</w:t>
            </w:r>
            <w:r w:rsidRPr="00F30C0D">
              <w:rPr>
                <w:rFonts w:eastAsia="Times New Roman" w:cs="Times New Roman"/>
                <w:color w:val="000000"/>
                <w:sz w:val="24"/>
                <w:szCs w:val="24"/>
              </w:rPr>
              <w:t>б</w:t>
            </w:r>
            <w:r w:rsidRPr="00F30C0D">
              <w:rPr>
                <w:rFonts w:eastAsia="Times New Roman" w:cs="Times New Roman"/>
                <w:color w:val="000000"/>
                <w:sz w:val="24"/>
                <w:szCs w:val="24"/>
              </w:rPr>
              <w:t>служивания абонентов</w:t>
            </w:r>
          </w:p>
        </w:tc>
        <w:tc>
          <w:tcPr>
            <w:tcW w:w="0" w:type="auto"/>
            <w:shd w:val="clear" w:color="auto" w:fill="auto"/>
            <w:vAlign w:val="center"/>
            <w:hideMark/>
          </w:tcPr>
          <w:p w:rsidR="005D3861" w:rsidRPr="00F30C0D" w:rsidRDefault="005D3861" w:rsidP="003E3531">
            <w:pPr>
              <w:spacing w:line="240" w:lineRule="auto"/>
              <w:rPr>
                <w:rFonts w:eastAsia="Times New Roman" w:cs="Times New Roman"/>
                <w:color w:val="000000"/>
                <w:sz w:val="24"/>
                <w:szCs w:val="24"/>
              </w:rPr>
            </w:pPr>
            <w:r w:rsidRPr="00F30C0D">
              <w:rPr>
                <w:rFonts w:eastAsia="Times New Roman" w:cs="Times New Roman"/>
                <w:color w:val="000000"/>
                <w:sz w:val="24"/>
                <w:szCs w:val="24"/>
              </w:rPr>
              <w:t>1. Обеспеченность населения централиз</w:t>
            </w:r>
            <w:r w:rsidRPr="00F30C0D">
              <w:rPr>
                <w:rFonts w:eastAsia="Times New Roman" w:cs="Times New Roman"/>
                <w:color w:val="000000"/>
                <w:sz w:val="24"/>
                <w:szCs w:val="24"/>
              </w:rPr>
              <w:t>о</w:t>
            </w:r>
            <w:r w:rsidRPr="00F30C0D">
              <w:rPr>
                <w:rFonts w:eastAsia="Times New Roman" w:cs="Times New Roman"/>
                <w:color w:val="000000"/>
                <w:sz w:val="24"/>
                <w:szCs w:val="24"/>
              </w:rPr>
              <w:t>ванным водоотведением (в процентах от численности населения)</w:t>
            </w:r>
          </w:p>
        </w:tc>
        <w:tc>
          <w:tcPr>
            <w:tcW w:w="0" w:type="auto"/>
            <w:shd w:val="clear" w:color="auto" w:fill="auto"/>
            <w:noWrap/>
            <w:vAlign w:val="center"/>
            <w:hideMark/>
          </w:tcPr>
          <w:p w:rsidR="005D3861" w:rsidRPr="005D3861" w:rsidRDefault="005D3861" w:rsidP="005D3861">
            <w:pPr>
              <w:spacing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0" w:type="auto"/>
            <w:shd w:val="clear" w:color="auto" w:fill="auto"/>
            <w:noWrap/>
            <w:vAlign w:val="center"/>
            <w:hideMark/>
          </w:tcPr>
          <w:p w:rsidR="005D3861" w:rsidRPr="005D3861" w:rsidRDefault="005D3861" w:rsidP="003E3531">
            <w:pPr>
              <w:spacing w:line="240" w:lineRule="auto"/>
              <w:jc w:val="center"/>
              <w:rPr>
                <w:rFonts w:eastAsia="Times New Roman" w:cs="Times New Roman"/>
                <w:color w:val="000000"/>
                <w:sz w:val="24"/>
                <w:szCs w:val="24"/>
              </w:rPr>
            </w:pPr>
            <w:r>
              <w:rPr>
                <w:rFonts w:eastAsia="Times New Roman" w:cs="Times New Roman"/>
                <w:color w:val="000000"/>
                <w:sz w:val="24"/>
                <w:szCs w:val="24"/>
              </w:rPr>
              <w:t>10</w:t>
            </w:r>
            <w:r w:rsidRPr="005D3861">
              <w:rPr>
                <w:rFonts w:eastAsia="Times New Roman" w:cs="Times New Roman"/>
                <w:color w:val="000000"/>
                <w:sz w:val="24"/>
                <w:szCs w:val="24"/>
              </w:rPr>
              <w:t>0</w:t>
            </w:r>
          </w:p>
        </w:tc>
        <w:tc>
          <w:tcPr>
            <w:tcW w:w="0" w:type="auto"/>
            <w:shd w:val="clear" w:color="auto" w:fill="auto"/>
            <w:noWrap/>
            <w:vAlign w:val="center"/>
            <w:hideMark/>
          </w:tcPr>
          <w:p w:rsidR="005D3861" w:rsidRPr="005D3861" w:rsidRDefault="005D3861" w:rsidP="00394C0F">
            <w:pPr>
              <w:spacing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0" w:type="auto"/>
            <w:shd w:val="clear" w:color="auto" w:fill="auto"/>
            <w:noWrap/>
            <w:vAlign w:val="center"/>
            <w:hideMark/>
          </w:tcPr>
          <w:p w:rsidR="005D3861" w:rsidRPr="005D3861" w:rsidRDefault="005D3861" w:rsidP="00394C0F">
            <w:pPr>
              <w:spacing w:line="240" w:lineRule="auto"/>
              <w:jc w:val="center"/>
              <w:rPr>
                <w:rFonts w:eastAsia="Times New Roman" w:cs="Times New Roman"/>
                <w:color w:val="000000"/>
                <w:sz w:val="24"/>
                <w:szCs w:val="24"/>
              </w:rPr>
            </w:pPr>
            <w:r>
              <w:rPr>
                <w:rFonts w:eastAsia="Times New Roman" w:cs="Times New Roman"/>
                <w:color w:val="000000"/>
                <w:sz w:val="24"/>
                <w:szCs w:val="24"/>
              </w:rPr>
              <w:t>10</w:t>
            </w:r>
            <w:r w:rsidRPr="005D3861">
              <w:rPr>
                <w:rFonts w:eastAsia="Times New Roman" w:cs="Times New Roman"/>
                <w:color w:val="000000"/>
                <w:sz w:val="24"/>
                <w:szCs w:val="24"/>
              </w:rPr>
              <w:t>0</w:t>
            </w:r>
          </w:p>
        </w:tc>
        <w:tc>
          <w:tcPr>
            <w:tcW w:w="0" w:type="auto"/>
            <w:shd w:val="clear" w:color="auto" w:fill="auto"/>
            <w:noWrap/>
            <w:vAlign w:val="center"/>
            <w:hideMark/>
          </w:tcPr>
          <w:p w:rsidR="005D3861" w:rsidRPr="005D3861" w:rsidRDefault="005D3861" w:rsidP="00394C0F">
            <w:pPr>
              <w:spacing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0" w:type="auto"/>
            <w:shd w:val="clear" w:color="auto" w:fill="auto"/>
            <w:noWrap/>
            <w:vAlign w:val="center"/>
            <w:hideMark/>
          </w:tcPr>
          <w:p w:rsidR="005D3861" w:rsidRPr="005D3861" w:rsidRDefault="005D3861" w:rsidP="00394C0F">
            <w:pPr>
              <w:spacing w:line="240" w:lineRule="auto"/>
              <w:jc w:val="center"/>
              <w:rPr>
                <w:rFonts w:eastAsia="Times New Roman" w:cs="Times New Roman"/>
                <w:color w:val="000000"/>
                <w:sz w:val="24"/>
                <w:szCs w:val="24"/>
              </w:rPr>
            </w:pPr>
            <w:r>
              <w:rPr>
                <w:rFonts w:eastAsia="Times New Roman" w:cs="Times New Roman"/>
                <w:color w:val="000000"/>
                <w:sz w:val="24"/>
                <w:szCs w:val="24"/>
              </w:rPr>
              <w:t>10</w:t>
            </w:r>
            <w:r w:rsidRPr="005D3861">
              <w:rPr>
                <w:rFonts w:eastAsia="Times New Roman" w:cs="Times New Roman"/>
                <w:color w:val="000000"/>
                <w:sz w:val="24"/>
                <w:szCs w:val="24"/>
              </w:rPr>
              <w:t>0</w:t>
            </w:r>
          </w:p>
        </w:tc>
        <w:tc>
          <w:tcPr>
            <w:tcW w:w="0" w:type="auto"/>
            <w:shd w:val="clear" w:color="auto" w:fill="auto"/>
            <w:noWrap/>
            <w:vAlign w:val="center"/>
            <w:hideMark/>
          </w:tcPr>
          <w:p w:rsidR="005D3861" w:rsidRPr="005D3861" w:rsidRDefault="005D3861" w:rsidP="00394C0F">
            <w:pPr>
              <w:spacing w:line="240" w:lineRule="auto"/>
              <w:jc w:val="center"/>
              <w:rPr>
                <w:rFonts w:eastAsia="Times New Roman" w:cs="Times New Roman"/>
                <w:color w:val="000000"/>
                <w:sz w:val="24"/>
                <w:szCs w:val="24"/>
              </w:rPr>
            </w:pPr>
            <w:r>
              <w:rPr>
                <w:rFonts w:eastAsia="Times New Roman" w:cs="Times New Roman"/>
                <w:color w:val="000000"/>
                <w:sz w:val="24"/>
                <w:szCs w:val="24"/>
              </w:rPr>
              <w:t>100</w:t>
            </w:r>
          </w:p>
        </w:tc>
      </w:tr>
      <w:tr w:rsidR="00D56DF6" w:rsidRPr="00F30C0D" w:rsidTr="003E3531">
        <w:trPr>
          <w:trHeight w:val="1905"/>
        </w:trPr>
        <w:tc>
          <w:tcPr>
            <w:tcW w:w="0" w:type="auto"/>
            <w:vMerge w:val="restart"/>
            <w:shd w:val="clear" w:color="auto" w:fill="auto"/>
            <w:vAlign w:val="center"/>
            <w:hideMark/>
          </w:tcPr>
          <w:p w:rsidR="00D56DF6" w:rsidRPr="00F30C0D" w:rsidRDefault="00D56DF6" w:rsidP="003E3531">
            <w:pPr>
              <w:spacing w:line="240" w:lineRule="auto"/>
              <w:rPr>
                <w:rFonts w:eastAsia="Times New Roman" w:cs="Times New Roman"/>
                <w:color w:val="000000"/>
                <w:sz w:val="24"/>
                <w:szCs w:val="24"/>
              </w:rPr>
            </w:pPr>
            <w:r w:rsidRPr="00F30C0D">
              <w:rPr>
                <w:rFonts w:eastAsia="Times New Roman" w:cs="Times New Roman"/>
                <w:color w:val="000000"/>
                <w:sz w:val="24"/>
                <w:szCs w:val="24"/>
              </w:rPr>
              <w:t>3. Показатели очистки сточных вод</w:t>
            </w:r>
          </w:p>
        </w:tc>
        <w:tc>
          <w:tcPr>
            <w:tcW w:w="0" w:type="auto"/>
            <w:shd w:val="clear" w:color="auto" w:fill="auto"/>
            <w:vAlign w:val="center"/>
            <w:hideMark/>
          </w:tcPr>
          <w:p w:rsidR="00D56DF6" w:rsidRPr="00F30C0D" w:rsidRDefault="00D56DF6" w:rsidP="003E3531">
            <w:pPr>
              <w:spacing w:line="240" w:lineRule="auto"/>
              <w:rPr>
                <w:rFonts w:eastAsia="Times New Roman" w:cs="Times New Roman"/>
                <w:color w:val="000000"/>
                <w:sz w:val="24"/>
                <w:szCs w:val="24"/>
              </w:rPr>
            </w:pPr>
            <w:r w:rsidRPr="00F30C0D">
              <w:rPr>
                <w:rFonts w:eastAsia="Times New Roman" w:cs="Times New Roman"/>
                <w:color w:val="000000"/>
                <w:sz w:val="24"/>
                <w:szCs w:val="24"/>
              </w:rPr>
              <w:t>1. Доля сточных вод (хозяйственно-бытовых), пропущенных через очистные сооружения, в общем объеме сточных вод (в процентах)</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100</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100</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100</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100</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100</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100</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100</w:t>
            </w:r>
          </w:p>
        </w:tc>
      </w:tr>
      <w:tr w:rsidR="00D56DF6" w:rsidRPr="00F30C0D" w:rsidTr="003E3531">
        <w:trPr>
          <w:trHeight w:val="2280"/>
        </w:trPr>
        <w:tc>
          <w:tcPr>
            <w:tcW w:w="0" w:type="auto"/>
            <w:vMerge/>
            <w:vAlign w:val="center"/>
            <w:hideMark/>
          </w:tcPr>
          <w:p w:rsidR="00D56DF6" w:rsidRPr="00F30C0D" w:rsidRDefault="00D56DF6" w:rsidP="003E3531">
            <w:pPr>
              <w:spacing w:line="240" w:lineRule="auto"/>
              <w:rPr>
                <w:rFonts w:eastAsia="Times New Roman" w:cs="Times New Roman"/>
                <w:color w:val="000000"/>
                <w:sz w:val="24"/>
                <w:szCs w:val="24"/>
              </w:rPr>
            </w:pPr>
          </w:p>
        </w:tc>
        <w:tc>
          <w:tcPr>
            <w:tcW w:w="0" w:type="auto"/>
            <w:shd w:val="clear" w:color="auto" w:fill="auto"/>
            <w:vAlign w:val="center"/>
            <w:hideMark/>
          </w:tcPr>
          <w:p w:rsidR="00D56DF6" w:rsidRPr="00F30C0D" w:rsidRDefault="00D56DF6" w:rsidP="003E3531">
            <w:pPr>
              <w:spacing w:line="240" w:lineRule="auto"/>
              <w:rPr>
                <w:rFonts w:eastAsia="Times New Roman" w:cs="Times New Roman"/>
                <w:color w:val="000000"/>
                <w:sz w:val="24"/>
                <w:szCs w:val="24"/>
              </w:rPr>
            </w:pPr>
            <w:r w:rsidRPr="00F30C0D">
              <w:rPr>
                <w:rFonts w:eastAsia="Times New Roman" w:cs="Times New Roman"/>
                <w:color w:val="000000"/>
                <w:sz w:val="24"/>
                <w:szCs w:val="24"/>
              </w:rPr>
              <w:t>2. Доля сточных вод (хозяйственно-бытовых), очищенных до нормативных значений, в общем объеме сточных вод, пропущенных через очистные сооружения (в процентах)</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100</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100</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100</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100</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100</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100</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100</w:t>
            </w:r>
          </w:p>
        </w:tc>
      </w:tr>
      <w:tr w:rsidR="00D56DF6" w:rsidRPr="00F30C0D" w:rsidTr="003E3531">
        <w:trPr>
          <w:trHeight w:val="1275"/>
        </w:trPr>
        <w:tc>
          <w:tcPr>
            <w:tcW w:w="0" w:type="auto"/>
            <w:shd w:val="clear" w:color="auto" w:fill="auto"/>
            <w:vAlign w:val="center"/>
            <w:hideMark/>
          </w:tcPr>
          <w:p w:rsidR="00D56DF6" w:rsidRPr="00F30C0D" w:rsidRDefault="00D56DF6" w:rsidP="003E3531">
            <w:pPr>
              <w:spacing w:line="240" w:lineRule="auto"/>
              <w:rPr>
                <w:rFonts w:eastAsia="Times New Roman" w:cs="Times New Roman"/>
                <w:color w:val="000000"/>
                <w:sz w:val="24"/>
                <w:szCs w:val="24"/>
              </w:rPr>
            </w:pPr>
            <w:r w:rsidRPr="00F30C0D">
              <w:rPr>
                <w:rFonts w:eastAsia="Times New Roman" w:cs="Times New Roman"/>
                <w:color w:val="000000"/>
                <w:sz w:val="24"/>
                <w:szCs w:val="24"/>
              </w:rPr>
              <w:t>4. Показатели энергоэ</w:t>
            </w:r>
            <w:r w:rsidRPr="00F30C0D">
              <w:rPr>
                <w:rFonts w:eastAsia="Times New Roman" w:cs="Times New Roman"/>
                <w:color w:val="000000"/>
                <w:sz w:val="24"/>
                <w:szCs w:val="24"/>
              </w:rPr>
              <w:t>ф</w:t>
            </w:r>
            <w:r w:rsidRPr="00F30C0D">
              <w:rPr>
                <w:rFonts w:eastAsia="Times New Roman" w:cs="Times New Roman"/>
                <w:color w:val="000000"/>
                <w:sz w:val="24"/>
                <w:szCs w:val="24"/>
              </w:rPr>
              <w:t>фективности и энергосб</w:t>
            </w:r>
            <w:r w:rsidRPr="00F30C0D">
              <w:rPr>
                <w:rFonts w:eastAsia="Times New Roman" w:cs="Times New Roman"/>
                <w:color w:val="000000"/>
                <w:sz w:val="24"/>
                <w:szCs w:val="24"/>
              </w:rPr>
              <w:t>е</w:t>
            </w:r>
            <w:r w:rsidRPr="00F30C0D">
              <w:rPr>
                <w:rFonts w:eastAsia="Times New Roman" w:cs="Times New Roman"/>
                <w:color w:val="000000"/>
                <w:sz w:val="24"/>
                <w:szCs w:val="24"/>
              </w:rPr>
              <w:t>режения</w:t>
            </w:r>
          </w:p>
        </w:tc>
        <w:tc>
          <w:tcPr>
            <w:tcW w:w="0" w:type="auto"/>
            <w:shd w:val="clear" w:color="auto" w:fill="auto"/>
            <w:vAlign w:val="center"/>
            <w:hideMark/>
          </w:tcPr>
          <w:p w:rsidR="00D56DF6" w:rsidRPr="00F30C0D" w:rsidRDefault="00D56DF6" w:rsidP="003E3531">
            <w:pPr>
              <w:spacing w:line="240" w:lineRule="auto"/>
              <w:rPr>
                <w:rFonts w:eastAsia="Times New Roman" w:cs="Times New Roman"/>
                <w:color w:val="000000"/>
                <w:sz w:val="24"/>
                <w:szCs w:val="24"/>
              </w:rPr>
            </w:pPr>
            <w:r w:rsidRPr="00F30C0D">
              <w:rPr>
                <w:rFonts w:eastAsia="Times New Roman" w:cs="Times New Roman"/>
                <w:color w:val="000000"/>
                <w:sz w:val="24"/>
                <w:szCs w:val="24"/>
              </w:rPr>
              <w:t>1. Объем снижения потребления электр</w:t>
            </w:r>
            <w:r w:rsidRPr="00F30C0D">
              <w:rPr>
                <w:rFonts w:eastAsia="Times New Roman" w:cs="Times New Roman"/>
                <w:color w:val="000000"/>
                <w:sz w:val="24"/>
                <w:szCs w:val="24"/>
              </w:rPr>
              <w:t>о</w:t>
            </w:r>
            <w:r w:rsidRPr="00F30C0D">
              <w:rPr>
                <w:rFonts w:eastAsia="Times New Roman" w:cs="Times New Roman"/>
                <w:color w:val="000000"/>
                <w:sz w:val="24"/>
                <w:szCs w:val="24"/>
              </w:rPr>
              <w:t>энергии (тыс. кВтч/год)</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209,36</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209,36</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209,36</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209,36</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209,36</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209,36</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209,36</w:t>
            </w:r>
          </w:p>
        </w:tc>
      </w:tr>
      <w:tr w:rsidR="00D56DF6" w:rsidRPr="00F30C0D" w:rsidTr="003E3531">
        <w:trPr>
          <w:trHeight w:val="1420"/>
        </w:trPr>
        <w:tc>
          <w:tcPr>
            <w:tcW w:w="0" w:type="auto"/>
            <w:shd w:val="clear" w:color="auto" w:fill="auto"/>
            <w:noWrap/>
            <w:vAlign w:val="center"/>
            <w:hideMark/>
          </w:tcPr>
          <w:p w:rsidR="00D56DF6" w:rsidRPr="00F30C0D" w:rsidRDefault="00D56DF6" w:rsidP="003E3531">
            <w:pPr>
              <w:spacing w:line="240" w:lineRule="auto"/>
              <w:rPr>
                <w:rFonts w:eastAsia="Times New Roman" w:cs="Times New Roman"/>
                <w:color w:val="000000"/>
                <w:sz w:val="24"/>
                <w:szCs w:val="24"/>
              </w:rPr>
            </w:pPr>
            <w:r>
              <w:rPr>
                <w:rFonts w:eastAsia="Times New Roman" w:cs="Times New Roman"/>
                <w:color w:val="000000"/>
                <w:sz w:val="24"/>
                <w:szCs w:val="24"/>
              </w:rPr>
              <w:t>5</w:t>
            </w:r>
            <w:r w:rsidRPr="00F30C0D">
              <w:rPr>
                <w:rFonts w:eastAsia="Times New Roman" w:cs="Times New Roman"/>
                <w:color w:val="000000"/>
                <w:sz w:val="24"/>
                <w:szCs w:val="24"/>
              </w:rPr>
              <w:t>. Иные показатели</w:t>
            </w:r>
          </w:p>
        </w:tc>
        <w:tc>
          <w:tcPr>
            <w:tcW w:w="0" w:type="auto"/>
            <w:shd w:val="clear" w:color="auto" w:fill="auto"/>
            <w:vAlign w:val="center"/>
            <w:hideMark/>
          </w:tcPr>
          <w:p w:rsidR="00D56DF6" w:rsidRPr="00F30C0D" w:rsidRDefault="00D56DF6" w:rsidP="003E3531">
            <w:pPr>
              <w:spacing w:line="240" w:lineRule="auto"/>
              <w:rPr>
                <w:rFonts w:eastAsia="Times New Roman" w:cs="Times New Roman"/>
                <w:color w:val="000000"/>
                <w:sz w:val="24"/>
                <w:szCs w:val="24"/>
              </w:rPr>
            </w:pPr>
            <w:r w:rsidRPr="00F30C0D">
              <w:rPr>
                <w:rFonts w:eastAsia="Times New Roman" w:cs="Times New Roman"/>
                <w:color w:val="000000"/>
                <w:sz w:val="24"/>
                <w:szCs w:val="24"/>
              </w:rPr>
              <w:t>1. Удельное энергопотребление на пер</w:t>
            </w:r>
            <w:r w:rsidRPr="00F30C0D">
              <w:rPr>
                <w:rFonts w:eastAsia="Times New Roman" w:cs="Times New Roman"/>
                <w:color w:val="000000"/>
                <w:sz w:val="24"/>
                <w:szCs w:val="24"/>
              </w:rPr>
              <w:t>е</w:t>
            </w:r>
            <w:r w:rsidRPr="00F30C0D">
              <w:rPr>
                <w:rFonts w:eastAsia="Times New Roman" w:cs="Times New Roman"/>
                <w:color w:val="000000"/>
                <w:sz w:val="24"/>
                <w:szCs w:val="24"/>
              </w:rPr>
              <w:t>качку и очистку 1 куб. м сточных вод (кВт ч/</w:t>
            </w:r>
            <w:r>
              <w:rPr>
                <w:rFonts w:eastAsia="Times New Roman" w:cs="Times New Roman"/>
                <w:color w:val="000000"/>
                <w:sz w:val="24"/>
                <w:szCs w:val="24"/>
              </w:rPr>
              <w:t>м</w:t>
            </w:r>
            <w:r w:rsidRPr="00205728">
              <w:rPr>
                <w:rFonts w:eastAsia="Times New Roman" w:cs="Times New Roman"/>
                <w:color w:val="000000"/>
                <w:sz w:val="24"/>
                <w:szCs w:val="24"/>
                <w:vertAlign w:val="superscript"/>
              </w:rPr>
              <w:t>3</w:t>
            </w:r>
            <w:r w:rsidRPr="00F30C0D">
              <w:rPr>
                <w:rFonts w:eastAsia="Times New Roman" w:cs="Times New Roman"/>
                <w:color w:val="000000"/>
                <w:sz w:val="24"/>
                <w:szCs w:val="24"/>
              </w:rPr>
              <w:t>)</w:t>
            </w:r>
          </w:p>
        </w:tc>
        <w:tc>
          <w:tcPr>
            <w:tcW w:w="0" w:type="auto"/>
            <w:shd w:val="clear" w:color="auto" w:fill="auto"/>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 xml:space="preserve">0,041 </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0,038</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0,039</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0,039</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0,039</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0,039</w:t>
            </w:r>
          </w:p>
        </w:tc>
        <w:tc>
          <w:tcPr>
            <w:tcW w:w="0" w:type="auto"/>
            <w:shd w:val="clear" w:color="auto" w:fill="auto"/>
            <w:noWrap/>
            <w:vAlign w:val="center"/>
            <w:hideMark/>
          </w:tcPr>
          <w:p w:rsidR="00D56DF6" w:rsidRPr="005D3861" w:rsidRDefault="00D56DF6" w:rsidP="003E3531">
            <w:pPr>
              <w:spacing w:line="240" w:lineRule="auto"/>
              <w:jc w:val="center"/>
              <w:rPr>
                <w:rFonts w:eastAsia="Times New Roman" w:cs="Times New Roman"/>
                <w:color w:val="000000"/>
                <w:sz w:val="24"/>
                <w:szCs w:val="24"/>
              </w:rPr>
            </w:pPr>
            <w:r w:rsidRPr="005D3861">
              <w:rPr>
                <w:rFonts w:eastAsia="Times New Roman" w:cs="Times New Roman"/>
                <w:color w:val="000000"/>
                <w:sz w:val="24"/>
                <w:szCs w:val="24"/>
              </w:rPr>
              <w:t>0,039</w:t>
            </w:r>
          </w:p>
        </w:tc>
      </w:tr>
    </w:tbl>
    <w:p w:rsidR="00E01B40" w:rsidRPr="00BC637A" w:rsidRDefault="00E01B40" w:rsidP="00E01B40">
      <w:pPr>
        <w:rPr>
          <w:rFonts w:cs="Times New Roman"/>
          <w:szCs w:val="28"/>
        </w:rPr>
        <w:sectPr w:rsidR="00E01B40" w:rsidRPr="00BC637A" w:rsidSect="006A4FB5">
          <w:pgSz w:w="16838" w:h="11906" w:orient="landscape"/>
          <w:pgMar w:top="709" w:right="1134" w:bottom="851" w:left="1134" w:header="709" w:footer="709" w:gutter="0"/>
          <w:pgBorders>
            <w:top w:val="single" w:sz="4" w:space="12" w:color="auto"/>
            <w:left w:val="single" w:sz="4" w:space="15" w:color="auto"/>
            <w:bottom w:val="single" w:sz="4" w:space="12" w:color="auto"/>
            <w:right w:val="single" w:sz="4" w:space="19" w:color="auto"/>
          </w:pgBorders>
          <w:cols w:space="708"/>
          <w:docGrid w:linePitch="360"/>
        </w:sectPr>
      </w:pPr>
    </w:p>
    <w:p w:rsidR="00E01B40" w:rsidRPr="003B5B14" w:rsidRDefault="00E01B40" w:rsidP="00E01B40">
      <w:pPr>
        <w:pStyle w:val="2"/>
        <w:spacing w:after="240"/>
        <w:ind w:firstLine="567"/>
        <w:rPr>
          <w:rFonts w:ascii="Times New Roman" w:hAnsi="Times New Roman" w:cs="Times New Roman"/>
          <w:color w:val="auto"/>
          <w:sz w:val="28"/>
          <w:szCs w:val="28"/>
        </w:rPr>
      </w:pPr>
      <w:bookmarkStart w:id="252" w:name="_Toc382984501"/>
      <w:bookmarkStart w:id="253" w:name="_Toc392073638"/>
      <w:bookmarkStart w:id="254" w:name="_Toc395801186"/>
      <w:bookmarkStart w:id="255" w:name="_Toc479756445"/>
      <w:r w:rsidRPr="003B5B14">
        <w:rPr>
          <w:rFonts w:ascii="Times New Roman" w:hAnsi="Times New Roman" w:cs="Times New Roman"/>
          <w:color w:val="auto"/>
          <w:sz w:val="28"/>
          <w:szCs w:val="28"/>
        </w:rPr>
        <w:lastRenderedPageBreak/>
        <w:t>3.8. Перечень выявленных бесхозяйных объектов централизованной си</w:t>
      </w:r>
      <w:r w:rsidRPr="003B5B14">
        <w:rPr>
          <w:rFonts w:ascii="Times New Roman" w:hAnsi="Times New Roman" w:cs="Times New Roman"/>
          <w:color w:val="auto"/>
          <w:sz w:val="28"/>
          <w:szCs w:val="28"/>
        </w:rPr>
        <w:t>с</w:t>
      </w:r>
      <w:r w:rsidRPr="003B5B14">
        <w:rPr>
          <w:rFonts w:ascii="Times New Roman" w:hAnsi="Times New Roman" w:cs="Times New Roman"/>
          <w:color w:val="auto"/>
          <w:sz w:val="28"/>
          <w:szCs w:val="28"/>
        </w:rPr>
        <w:t>темы водоотведения (в случае их выявления) и перечень организаций, упо</w:t>
      </w:r>
      <w:r w:rsidRPr="003B5B14">
        <w:rPr>
          <w:rFonts w:ascii="Times New Roman" w:hAnsi="Times New Roman" w:cs="Times New Roman"/>
          <w:color w:val="auto"/>
          <w:sz w:val="28"/>
          <w:szCs w:val="28"/>
        </w:rPr>
        <w:t>л</w:t>
      </w:r>
      <w:r w:rsidRPr="003B5B14">
        <w:rPr>
          <w:rFonts w:ascii="Times New Roman" w:hAnsi="Times New Roman" w:cs="Times New Roman"/>
          <w:color w:val="auto"/>
          <w:sz w:val="28"/>
          <w:szCs w:val="28"/>
        </w:rPr>
        <w:t>номоченных на их эксплуатацию</w:t>
      </w:r>
      <w:bookmarkEnd w:id="252"/>
      <w:bookmarkEnd w:id="253"/>
      <w:bookmarkEnd w:id="254"/>
      <w:bookmarkEnd w:id="255"/>
    </w:p>
    <w:p w:rsidR="00E01B40" w:rsidRPr="00D56DF6" w:rsidRDefault="00E01B40" w:rsidP="00E01B40">
      <w:pPr>
        <w:ind w:firstLine="567"/>
        <w:rPr>
          <w:rFonts w:cs="Times New Roman"/>
          <w:szCs w:val="28"/>
        </w:rPr>
      </w:pPr>
      <w:bookmarkStart w:id="256" w:name="_Toc392777236"/>
      <w:r w:rsidRPr="003B5B14">
        <w:rPr>
          <w:rFonts w:cs="Times New Roman"/>
          <w:szCs w:val="28"/>
        </w:rPr>
        <w:t>В случае выявления бесхозяйных сетей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сети в течение тридцати дней с даты их выявления обязан определить организацию, сети которой непосре</w:t>
      </w:r>
      <w:r w:rsidRPr="003B5B14">
        <w:rPr>
          <w:rFonts w:cs="Times New Roman"/>
          <w:szCs w:val="28"/>
        </w:rPr>
        <w:t>д</w:t>
      </w:r>
      <w:r w:rsidRPr="003B5B14">
        <w:rPr>
          <w:rFonts w:cs="Times New Roman"/>
          <w:szCs w:val="28"/>
        </w:rPr>
        <w:t>ственно соединены с указанными бесхозяйными сетями, или единую ресурсосна</w:t>
      </w:r>
      <w:r w:rsidRPr="003B5B14">
        <w:rPr>
          <w:rFonts w:cs="Times New Roman"/>
          <w:szCs w:val="28"/>
        </w:rPr>
        <w:t>б</w:t>
      </w:r>
      <w:r w:rsidRPr="003B5B14">
        <w:rPr>
          <w:rFonts w:cs="Times New Roman"/>
          <w:szCs w:val="28"/>
        </w:rPr>
        <w:t xml:space="preserve">жающую организацию, в которую входят указанные бесхозяйные сети и которая осуществляет содержание и обслуживание указанных бесхозяйных сетей. Орган регулирования обязан включить затраты на содержание и обслуживание </w:t>
      </w:r>
      <w:r w:rsidRPr="00D56DF6">
        <w:rPr>
          <w:rFonts w:cs="Times New Roman"/>
          <w:szCs w:val="28"/>
        </w:rPr>
        <w:t>бесхозя</w:t>
      </w:r>
      <w:r w:rsidRPr="00D56DF6">
        <w:rPr>
          <w:rFonts w:cs="Times New Roman"/>
          <w:szCs w:val="28"/>
        </w:rPr>
        <w:t>й</w:t>
      </w:r>
      <w:r w:rsidRPr="00D56DF6">
        <w:rPr>
          <w:rFonts w:cs="Times New Roman"/>
          <w:szCs w:val="28"/>
        </w:rPr>
        <w:t>ных сетей в тарифы соответствующей организации на следующий период регул</w:t>
      </w:r>
      <w:r w:rsidRPr="00D56DF6">
        <w:rPr>
          <w:rFonts w:cs="Times New Roman"/>
          <w:szCs w:val="28"/>
        </w:rPr>
        <w:t>и</w:t>
      </w:r>
      <w:r w:rsidRPr="00D56DF6">
        <w:rPr>
          <w:rFonts w:cs="Times New Roman"/>
          <w:szCs w:val="28"/>
        </w:rPr>
        <w:t>рования.</w:t>
      </w:r>
    </w:p>
    <w:p w:rsidR="00E01B40" w:rsidRPr="003B5B14" w:rsidRDefault="00E01B40" w:rsidP="00E01B40">
      <w:pPr>
        <w:ind w:firstLine="567"/>
        <w:rPr>
          <w:rFonts w:cs="Times New Roman"/>
          <w:szCs w:val="28"/>
        </w:rPr>
      </w:pPr>
      <w:r w:rsidRPr="00D56DF6">
        <w:rPr>
          <w:rFonts w:cs="Times New Roman"/>
          <w:szCs w:val="28"/>
        </w:rPr>
        <w:t>Проведенный анализ позволил сделать вывод, что решение по бесхозяйным сетям в муниципальном образовании не является актуальным вопросом, так как бесхозяйные сети по данным администрации в муниципальном образовании отсу</w:t>
      </w:r>
      <w:r w:rsidRPr="00D56DF6">
        <w:rPr>
          <w:rFonts w:cs="Times New Roman"/>
          <w:szCs w:val="28"/>
        </w:rPr>
        <w:t>т</w:t>
      </w:r>
      <w:r w:rsidRPr="00D56DF6">
        <w:rPr>
          <w:rFonts w:cs="Times New Roman"/>
          <w:szCs w:val="28"/>
        </w:rPr>
        <w:t>ствуют.</w:t>
      </w:r>
      <w:r w:rsidRPr="003B5B14">
        <w:rPr>
          <w:rFonts w:cs="Times New Roman"/>
          <w:szCs w:val="28"/>
        </w:rPr>
        <w:t xml:space="preserve"> </w:t>
      </w:r>
      <w:bookmarkEnd w:id="256"/>
    </w:p>
    <w:sectPr w:rsidR="00E01B40" w:rsidRPr="003B5B14" w:rsidSect="00B528F6">
      <w:footerReference w:type="default" r:id="rId11"/>
      <w:pgSz w:w="11906" w:h="16838"/>
      <w:pgMar w:top="1134" w:right="851" w:bottom="1134" w:left="992" w:header="709" w:footer="709" w:gutter="0"/>
      <w:pgBorders>
        <w:top w:val="single" w:sz="4" w:space="12" w:color="auto"/>
        <w:left w:val="single" w:sz="4" w:space="15" w:color="auto"/>
        <w:bottom w:val="single" w:sz="4" w:space="12" w:color="auto"/>
        <w:right w:val="single" w:sz="4" w:space="19"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DAC" w:rsidRDefault="00577DAC" w:rsidP="00E87536">
      <w:pPr>
        <w:spacing w:line="240" w:lineRule="auto"/>
      </w:pPr>
      <w:r>
        <w:separator/>
      </w:r>
    </w:p>
  </w:endnote>
  <w:endnote w:type="continuationSeparator" w:id="1">
    <w:p w:rsidR="00577DAC" w:rsidRDefault="00577DAC" w:rsidP="00E8753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EB2" w:rsidRPr="00A158F1" w:rsidRDefault="00A26104">
    <w:pPr>
      <w:pStyle w:val="af2"/>
      <w:jc w:val="right"/>
      <w:rPr>
        <w:sz w:val="26"/>
        <w:szCs w:val="26"/>
      </w:rPr>
    </w:pPr>
    <w:r w:rsidRPr="00A158F1">
      <w:rPr>
        <w:sz w:val="26"/>
        <w:szCs w:val="26"/>
      </w:rPr>
      <w:fldChar w:fldCharType="begin"/>
    </w:r>
    <w:r w:rsidR="00817EB2" w:rsidRPr="00A158F1">
      <w:rPr>
        <w:sz w:val="26"/>
        <w:szCs w:val="26"/>
      </w:rPr>
      <w:instrText xml:space="preserve"> PAGE   \* MERGEFORMAT </w:instrText>
    </w:r>
    <w:r w:rsidRPr="00A158F1">
      <w:rPr>
        <w:sz w:val="26"/>
        <w:szCs w:val="26"/>
      </w:rPr>
      <w:fldChar w:fldCharType="separate"/>
    </w:r>
    <w:r w:rsidR="00F43C5B">
      <w:rPr>
        <w:noProof/>
        <w:sz w:val="26"/>
        <w:szCs w:val="26"/>
      </w:rPr>
      <w:t>21</w:t>
    </w:r>
    <w:r w:rsidRPr="00A158F1">
      <w:rPr>
        <w:sz w:val="26"/>
        <w:szCs w:val="26"/>
      </w:rPr>
      <w:fldChar w:fldCharType="end"/>
    </w:r>
  </w:p>
  <w:p w:rsidR="00817EB2" w:rsidRDefault="00817EB2">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imes New Roman"/>
        <w:sz w:val="24"/>
        <w:szCs w:val="24"/>
      </w:rPr>
      <w:id w:val="470778"/>
      <w:docPartObj>
        <w:docPartGallery w:val="Page Numbers (Bottom of Page)"/>
        <w:docPartUnique/>
      </w:docPartObj>
    </w:sdtPr>
    <w:sdtContent>
      <w:p w:rsidR="00817EB2" w:rsidRPr="001840FF" w:rsidRDefault="00A26104">
        <w:pPr>
          <w:pStyle w:val="af2"/>
          <w:jc w:val="right"/>
          <w:rPr>
            <w:rFonts w:cs="Times New Roman"/>
            <w:sz w:val="24"/>
            <w:szCs w:val="24"/>
          </w:rPr>
        </w:pPr>
        <w:r w:rsidRPr="00490B8B">
          <w:rPr>
            <w:rFonts w:cs="Times New Roman"/>
          </w:rPr>
          <w:fldChar w:fldCharType="begin"/>
        </w:r>
        <w:r w:rsidR="00817EB2" w:rsidRPr="00490B8B">
          <w:rPr>
            <w:rFonts w:cs="Times New Roman"/>
          </w:rPr>
          <w:instrText xml:space="preserve"> PAGE   \* MERGEFORMAT </w:instrText>
        </w:r>
        <w:r w:rsidRPr="00490B8B">
          <w:rPr>
            <w:rFonts w:cs="Times New Roman"/>
          </w:rPr>
          <w:fldChar w:fldCharType="separate"/>
        </w:r>
        <w:r w:rsidR="009D4434">
          <w:rPr>
            <w:rFonts w:cs="Times New Roman"/>
            <w:noProof/>
          </w:rPr>
          <w:t>78</w:t>
        </w:r>
        <w:r w:rsidRPr="00490B8B">
          <w:rPr>
            <w:rFonts w:cs="Times New Roman"/>
          </w:rPr>
          <w:fldChar w:fldCharType="end"/>
        </w:r>
      </w:p>
    </w:sdtContent>
  </w:sdt>
  <w:p w:rsidR="00817EB2" w:rsidRDefault="00817EB2">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DAC" w:rsidRDefault="00577DAC" w:rsidP="00E87536">
      <w:pPr>
        <w:spacing w:line="240" w:lineRule="auto"/>
      </w:pPr>
      <w:r>
        <w:separator/>
      </w:r>
    </w:p>
  </w:footnote>
  <w:footnote w:type="continuationSeparator" w:id="1">
    <w:p w:rsidR="00577DAC" w:rsidRDefault="00577DAC" w:rsidP="00E8753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EB2" w:rsidRPr="006B23B8" w:rsidRDefault="00817EB2" w:rsidP="005551FF">
    <w:pPr>
      <w:pStyle w:val="af0"/>
      <w:jc w:val="center"/>
      <w:rPr>
        <w:color w:val="808080" w:themeColor="background1" w:themeShade="80"/>
        <w:sz w:val="18"/>
        <w:szCs w:val="18"/>
      </w:rPr>
    </w:pPr>
    <w:r w:rsidRPr="006B23B8">
      <w:rPr>
        <w:color w:val="808080" w:themeColor="background1" w:themeShade="80"/>
        <w:sz w:val="18"/>
        <w:szCs w:val="18"/>
      </w:rPr>
      <w:t xml:space="preserve">Схема водоснабжения и водоотведения </w:t>
    </w:r>
    <w:r>
      <w:rPr>
        <w:color w:val="808080" w:themeColor="background1" w:themeShade="80"/>
        <w:sz w:val="18"/>
        <w:szCs w:val="18"/>
      </w:rPr>
      <w:t>Анжеро-Судженского г. о. на перспективу до 2031г.</w:t>
    </w:r>
  </w:p>
  <w:p w:rsidR="00817EB2" w:rsidRDefault="00817EB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7C569130"/>
    <w:lvl w:ilvl="0">
      <w:start w:val="1"/>
      <w:numFmt w:val="bullet"/>
      <w:lvlText w:val="-"/>
      <w:lvlJc w:val="left"/>
      <w:pPr>
        <w:tabs>
          <w:tab w:val="num" w:pos="720"/>
        </w:tabs>
        <w:ind w:left="851" w:hanging="284"/>
      </w:pPr>
      <w:rPr>
        <w:rFonts w:ascii="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240"/>
        </w:tabs>
        <w:ind w:left="324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1">
    <w:nsid w:val="003B0226"/>
    <w:multiLevelType w:val="hybridMultilevel"/>
    <w:tmpl w:val="1736DB2E"/>
    <w:lvl w:ilvl="0" w:tplc="A4BA17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1432087"/>
    <w:multiLevelType w:val="hybridMultilevel"/>
    <w:tmpl w:val="22080DA2"/>
    <w:lvl w:ilvl="0" w:tplc="DB722EA0">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620D31"/>
    <w:multiLevelType w:val="hybridMultilevel"/>
    <w:tmpl w:val="A5BEDD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CC0A6B"/>
    <w:multiLevelType w:val="hybridMultilevel"/>
    <w:tmpl w:val="D242BFC2"/>
    <w:lvl w:ilvl="0" w:tplc="B6509A8A">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1E4804"/>
    <w:multiLevelType w:val="hybridMultilevel"/>
    <w:tmpl w:val="07689744"/>
    <w:lvl w:ilvl="0" w:tplc="19D8B464">
      <w:start w:val="1"/>
      <w:numFmt w:val="bullet"/>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0203FA0"/>
    <w:multiLevelType w:val="hybridMultilevel"/>
    <w:tmpl w:val="58F41564"/>
    <w:lvl w:ilvl="0" w:tplc="7252527E">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5E17ED"/>
    <w:multiLevelType w:val="hybridMultilevel"/>
    <w:tmpl w:val="1032B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61496F"/>
    <w:multiLevelType w:val="hybridMultilevel"/>
    <w:tmpl w:val="EB4C87C2"/>
    <w:lvl w:ilvl="0" w:tplc="012A0BEE">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1D55A9"/>
    <w:multiLevelType w:val="hybridMultilevel"/>
    <w:tmpl w:val="F01AD144"/>
    <w:lvl w:ilvl="0" w:tplc="79EA7F8A">
      <w:start w:val="1"/>
      <w:numFmt w:val="bullet"/>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2391C7C"/>
    <w:multiLevelType w:val="hybridMultilevel"/>
    <w:tmpl w:val="FAD45228"/>
    <w:lvl w:ilvl="0" w:tplc="D2440648">
      <w:start w:val="1"/>
      <w:numFmt w:val="bullet"/>
      <w:lvlText w:val=""/>
      <w:lvlJc w:val="left"/>
      <w:pPr>
        <w:ind w:left="851" w:hanging="284"/>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3565B52"/>
    <w:multiLevelType w:val="hybridMultilevel"/>
    <w:tmpl w:val="584EFC58"/>
    <w:lvl w:ilvl="0" w:tplc="2F30BB02">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57493D"/>
    <w:multiLevelType w:val="hybridMultilevel"/>
    <w:tmpl w:val="FB14E582"/>
    <w:lvl w:ilvl="0" w:tplc="C10EDB9A">
      <w:start w:val="1"/>
      <w:numFmt w:val="bullet"/>
      <w:lvlText w:val="-"/>
      <w:lvlJc w:val="left"/>
      <w:pPr>
        <w:ind w:left="851" w:hanging="284"/>
      </w:pPr>
      <w:rPr>
        <w:rFonts w:ascii="Shruti" w:hAnsi="Shruti"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8D649F9"/>
    <w:multiLevelType w:val="hybridMultilevel"/>
    <w:tmpl w:val="0792D3BC"/>
    <w:lvl w:ilvl="0" w:tplc="DEA26C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6337E0"/>
    <w:multiLevelType w:val="multilevel"/>
    <w:tmpl w:val="AEB4D0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1076ED"/>
    <w:multiLevelType w:val="hybridMultilevel"/>
    <w:tmpl w:val="7840C530"/>
    <w:lvl w:ilvl="0" w:tplc="8B1C162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2A3BDC"/>
    <w:multiLevelType w:val="hybridMultilevel"/>
    <w:tmpl w:val="2856CBEA"/>
    <w:lvl w:ilvl="0" w:tplc="DAB28374">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8136ED"/>
    <w:multiLevelType w:val="hybridMultilevel"/>
    <w:tmpl w:val="D82E12A4"/>
    <w:lvl w:ilvl="0" w:tplc="B9BAAC02">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0E55A0"/>
    <w:multiLevelType w:val="multilevel"/>
    <w:tmpl w:val="74EAB172"/>
    <w:lvl w:ilvl="0">
      <w:start w:val="1"/>
      <w:numFmt w:val="decimal"/>
      <w:lvlText w:val="%1."/>
      <w:lvlJc w:val="left"/>
      <w:pPr>
        <w:ind w:left="851" w:hanging="284"/>
      </w:pPr>
      <w:rPr>
        <w:rFonts w:hint="default"/>
      </w:rPr>
    </w:lvl>
    <w:lvl w:ilvl="1">
      <w:start w:val="7"/>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36B1519F"/>
    <w:multiLevelType w:val="hybridMultilevel"/>
    <w:tmpl w:val="05E6BBD6"/>
    <w:lvl w:ilvl="0" w:tplc="A4BA17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016F5D"/>
    <w:multiLevelType w:val="hybridMultilevel"/>
    <w:tmpl w:val="1FBE048E"/>
    <w:lvl w:ilvl="0" w:tplc="DEA26C18">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B8346C8"/>
    <w:multiLevelType w:val="hybridMultilevel"/>
    <w:tmpl w:val="30E04AA2"/>
    <w:lvl w:ilvl="0" w:tplc="7652956A">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F405A4"/>
    <w:multiLevelType w:val="hybridMultilevel"/>
    <w:tmpl w:val="05DC4596"/>
    <w:lvl w:ilvl="0" w:tplc="75B4D838">
      <w:start w:val="1"/>
      <w:numFmt w:val="bullet"/>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6BB2EFA"/>
    <w:multiLevelType w:val="hybridMultilevel"/>
    <w:tmpl w:val="B622AD78"/>
    <w:lvl w:ilvl="0" w:tplc="ED3CDF7E">
      <w:start w:val="1"/>
      <w:numFmt w:val="bullet"/>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DA52BC"/>
    <w:multiLevelType w:val="hybridMultilevel"/>
    <w:tmpl w:val="755A75C4"/>
    <w:lvl w:ilvl="0" w:tplc="D4E88520">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DC6C0C"/>
    <w:multiLevelType w:val="hybridMultilevel"/>
    <w:tmpl w:val="F970CCE2"/>
    <w:lvl w:ilvl="0" w:tplc="CF6280F6">
      <w:start w:val="1"/>
      <w:numFmt w:val="decimal"/>
      <w:lvlText w:val="%1."/>
      <w:lvlJc w:val="left"/>
      <w:pPr>
        <w:ind w:left="851"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78604D"/>
    <w:multiLevelType w:val="hybridMultilevel"/>
    <w:tmpl w:val="8F9CD0BA"/>
    <w:lvl w:ilvl="0" w:tplc="74267AEE">
      <w:start w:val="1"/>
      <w:numFmt w:val="bullet"/>
      <w:lvlText w:val="-"/>
      <w:lvlJc w:val="left"/>
      <w:pPr>
        <w:ind w:left="851" w:hanging="284"/>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7251F7"/>
    <w:multiLevelType w:val="hybridMultilevel"/>
    <w:tmpl w:val="8B9EB964"/>
    <w:lvl w:ilvl="0" w:tplc="6C5EF24A">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3E5D5C"/>
    <w:multiLevelType w:val="hybridMultilevel"/>
    <w:tmpl w:val="9AAC652A"/>
    <w:lvl w:ilvl="0" w:tplc="D74E5F0C">
      <w:numFmt w:val="bullet"/>
      <w:pStyle w:val="12"/>
      <w:lvlText w:val="•"/>
      <w:lvlJc w:val="left"/>
      <w:pPr>
        <w:tabs>
          <w:tab w:val="num" w:pos="-357"/>
        </w:tabs>
        <w:ind w:left="352" w:hanging="352"/>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E6950B0"/>
    <w:multiLevelType w:val="multilevel"/>
    <w:tmpl w:val="658E9278"/>
    <w:lvl w:ilvl="0">
      <w:start w:val="1"/>
      <w:numFmt w:val="bullet"/>
      <w:lvlText w:val="-"/>
      <w:lvlJc w:val="left"/>
      <w:pPr>
        <w:ind w:left="851" w:hanging="284"/>
      </w:pPr>
      <w:rPr>
        <w:rFonts w:ascii="Times New Roman" w:hAnsi="Times New Roman" w:cs="Times New Roman" w:hint="default"/>
        <w:b w:val="0"/>
        <w:bCs w:val="0"/>
        <w:i w:val="0"/>
        <w:iCs w:val="0"/>
        <w:smallCaps w:val="0"/>
        <w:strike w:val="0"/>
        <w:color w:val="000000"/>
        <w:spacing w:val="0"/>
        <w:w w:val="100"/>
        <w:position w:val="0"/>
        <w:sz w:val="23"/>
        <w:szCs w:val="23"/>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51D808A4"/>
    <w:multiLevelType w:val="hybridMultilevel"/>
    <w:tmpl w:val="62C2230A"/>
    <w:lvl w:ilvl="0" w:tplc="09A8E38A">
      <w:start w:val="1"/>
      <w:numFmt w:val="bullet"/>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492311B"/>
    <w:multiLevelType w:val="hybridMultilevel"/>
    <w:tmpl w:val="20CA44E4"/>
    <w:lvl w:ilvl="0" w:tplc="9D4CDB7C">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5630E24"/>
    <w:multiLevelType w:val="hybridMultilevel"/>
    <w:tmpl w:val="451808CE"/>
    <w:lvl w:ilvl="0" w:tplc="0CFC8436">
      <w:start w:val="1"/>
      <w:numFmt w:val="bullet"/>
      <w:lvlText w:val=""/>
      <w:lvlJc w:val="left"/>
      <w:pPr>
        <w:ind w:left="851" w:hanging="284"/>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7644E83"/>
    <w:multiLevelType w:val="hybridMultilevel"/>
    <w:tmpl w:val="D53E5244"/>
    <w:lvl w:ilvl="0" w:tplc="EF1A5AAC">
      <w:start w:val="1"/>
      <w:numFmt w:val="decimal"/>
      <w:lvlText w:val="%1."/>
      <w:lvlJc w:val="left"/>
      <w:pPr>
        <w:ind w:left="852" w:hanging="284"/>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34">
    <w:nsid w:val="58417F62"/>
    <w:multiLevelType w:val="hybridMultilevel"/>
    <w:tmpl w:val="2F7AE694"/>
    <w:lvl w:ilvl="0" w:tplc="1CE00352">
      <w:start w:val="1"/>
      <w:numFmt w:val="bullet"/>
      <w:lvlText w:val=""/>
      <w:lvlJc w:val="left"/>
      <w:pPr>
        <w:ind w:left="851" w:hanging="284"/>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5">
    <w:nsid w:val="5BC83E84"/>
    <w:multiLevelType w:val="hybridMultilevel"/>
    <w:tmpl w:val="21F87FFA"/>
    <w:lvl w:ilvl="0" w:tplc="A4BA1792">
      <w:start w:val="1"/>
      <w:numFmt w:val="bullet"/>
      <w:lvlText w:val=""/>
      <w:lvlJc w:val="left"/>
      <w:pPr>
        <w:ind w:left="851" w:hanging="284"/>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8B4531"/>
    <w:multiLevelType w:val="hybridMultilevel"/>
    <w:tmpl w:val="494C6F0E"/>
    <w:lvl w:ilvl="0" w:tplc="19F2ADA2">
      <w:start w:val="1"/>
      <w:numFmt w:val="bullet"/>
      <w:lvlText w:val=""/>
      <w:lvlJc w:val="left"/>
      <w:pPr>
        <w:ind w:left="886" w:hanging="319"/>
      </w:pPr>
      <w:rPr>
        <w:rFonts w:ascii="Symbol" w:hAnsi="Symbol" w:hint="default"/>
      </w:rPr>
    </w:lvl>
    <w:lvl w:ilvl="1" w:tplc="04190003" w:tentative="1">
      <w:start w:val="1"/>
      <w:numFmt w:val="bullet"/>
      <w:lvlText w:val="o"/>
      <w:lvlJc w:val="left"/>
      <w:pPr>
        <w:ind w:left="3436" w:hanging="360"/>
      </w:pPr>
      <w:rPr>
        <w:rFonts w:ascii="Courier New" w:hAnsi="Courier New" w:cs="Courier New" w:hint="default"/>
      </w:rPr>
    </w:lvl>
    <w:lvl w:ilvl="2" w:tplc="04190005" w:tentative="1">
      <w:start w:val="1"/>
      <w:numFmt w:val="bullet"/>
      <w:lvlText w:val=""/>
      <w:lvlJc w:val="left"/>
      <w:pPr>
        <w:ind w:left="4156" w:hanging="360"/>
      </w:pPr>
      <w:rPr>
        <w:rFonts w:ascii="Wingdings" w:hAnsi="Wingdings" w:hint="default"/>
      </w:rPr>
    </w:lvl>
    <w:lvl w:ilvl="3" w:tplc="04190001" w:tentative="1">
      <w:start w:val="1"/>
      <w:numFmt w:val="bullet"/>
      <w:lvlText w:val=""/>
      <w:lvlJc w:val="left"/>
      <w:pPr>
        <w:ind w:left="4876" w:hanging="360"/>
      </w:pPr>
      <w:rPr>
        <w:rFonts w:ascii="Symbol" w:hAnsi="Symbol" w:hint="default"/>
      </w:rPr>
    </w:lvl>
    <w:lvl w:ilvl="4" w:tplc="04190003" w:tentative="1">
      <w:start w:val="1"/>
      <w:numFmt w:val="bullet"/>
      <w:lvlText w:val="o"/>
      <w:lvlJc w:val="left"/>
      <w:pPr>
        <w:ind w:left="5596" w:hanging="360"/>
      </w:pPr>
      <w:rPr>
        <w:rFonts w:ascii="Courier New" w:hAnsi="Courier New" w:cs="Courier New" w:hint="default"/>
      </w:rPr>
    </w:lvl>
    <w:lvl w:ilvl="5" w:tplc="04190005" w:tentative="1">
      <w:start w:val="1"/>
      <w:numFmt w:val="bullet"/>
      <w:lvlText w:val=""/>
      <w:lvlJc w:val="left"/>
      <w:pPr>
        <w:ind w:left="6316" w:hanging="360"/>
      </w:pPr>
      <w:rPr>
        <w:rFonts w:ascii="Wingdings" w:hAnsi="Wingdings" w:hint="default"/>
      </w:rPr>
    </w:lvl>
    <w:lvl w:ilvl="6" w:tplc="04190001" w:tentative="1">
      <w:start w:val="1"/>
      <w:numFmt w:val="bullet"/>
      <w:lvlText w:val=""/>
      <w:lvlJc w:val="left"/>
      <w:pPr>
        <w:ind w:left="7036" w:hanging="360"/>
      </w:pPr>
      <w:rPr>
        <w:rFonts w:ascii="Symbol" w:hAnsi="Symbol" w:hint="default"/>
      </w:rPr>
    </w:lvl>
    <w:lvl w:ilvl="7" w:tplc="04190003" w:tentative="1">
      <w:start w:val="1"/>
      <w:numFmt w:val="bullet"/>
      <w:lvlText w:val="o"/>
      <w:lvlJc w:val="left"/>
      <w:pPr>
        <w:ind w:left="7756" w:hanging="360"/>
      </w:pPr>
      <w:rPr>
        <w:rFonts w:ascii="Courier New" w:hAnsi="Courier New" w:cs="Courier New" w:hint="default"/>
      </w:rPr>
    </w:lvl>
    <w:lvl w:ilvl="8" w:tplc="04190005" w:tentative="1">
      <w:start w:val="1"/>
      <w:numFmt w:val="bullet"/>
      <w:lvlText w:val=""/>
      <w:lvlJc w:val="left"/>
      <w:pPr>
        <w:ind w:left="8476" w:hanging="360"/>
      </w:pPr>
      <w:rPr>
        <w:rFonts w:ascii="Wingdings" w:hAnsi="Wingdings" w:hint="default"/>
      </w:rPr>
    </w:lvl>
  </w:abstractNum>
  <w:abstractNum w:abstractNumId="37">
    <w:nsid w:val="6675665A"/>
    <w:multiLevelType w:val="hybridMultilevel"/>
    <w:tmpl w:val="CB6EC228"/>
    <w:lvl w:ilvl="0" w:tplc="EF1A5AAC">
      <w:start w:val="1"/>
      <w:numFmt w:val="decimal"/>
      <w:lvlText w:val="%1."/>
      <w:lvlJc w:val="left"/>
      <w:pPr>
        <w:ind w:left="851"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68308E"/>
    <w:multiLevelType w:val="hybridMultilevel"/>
    <w:tmpl w:val="C382DD70"/>
    <w:lvl w:ilvl="0" w:tplc="7C2AC6EC">
      <w:start w:val="1"/>
      <w:numFmt w:val="bullet"/>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87179DF"/>
    <w:multiLevelType w:val="hybridMultilevel"/>
    <w:tmpl w:val="5434BF88"/>
    <w:lvl w:ilvl="0" w:tplc="32462550">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878162A"/>
    <w:multiLevelType w:val="hybridMultilevel"/>
    <w:tmpl w:val="671ACC06"/>
    <w:lvl w:ilvl="0" w:tplc="B3A2CC4E">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6881769B"/>
    <w:multiLevelType w:val="hybridMultilevel"/>
    <w:tmpl w:val="B8B8DBF6"/>
    <w:lvl w:ilvl="0" w:tplc="91DC39EE">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A0B7C35"/>
    <w:multiLevelType w:val="hybridMultilevel"/>
    <w:tmpl w:val="91F867F6"/>
    <w:lvl w:ilvl="0" w:tplc="5AC82EB8">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A1B6EB4"/>
    <w:multiLevelType w:val="hybridMultilevel"/>
    <w:tmpl w:val="7032B1EE"/>
    <w:lvl w:ilvl="0" w:tplc="6962310A">
      <w:start w:val="1"/>
      <w:numFmt w:val="bullet"/>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D782E99"/>
    <w:multiLevelType w:val="hybridMultilevel"/>
    <w:tmpl w:val="D0C83CFC"/>
    <w:lvl w:ilvl="0" w:tplc="B8E23726">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6A4DF0"/>
    <w:multiLevelType w:val="hybridMultilevel"/>
    <w:tmpl w:val="DD267AAC"/>
    <w:lvl w:ilvl="0" w:tplc="E9D059DC">
      <w:start w:val="1"/>
      <w:numFmt w:val="decimal"/>
      <w:suff w:val="nothing"/>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3"/>
  </w:num>
  <w:num w:numId="2">
    <w:abstractNumId w:val="0"/>
  </w:num>
  <w:num w:numId="3">
    <w:abstractNumId w:val="28"/>
  </w:num>
  <w:num w:numId="4">
    <w:abstractNumId w:val="18"/>
  </w:num>
  <w:num w:numId="5">
    <w:abstractNumId w:val="25"/>
  </w:num>
  <w:num w:numId="6">
    <w:abstractNumId w:val="20"/>
  </w:num>
  <w:num w:numId="7">
    <w:abstractNumId w:val="35"/>
  </w:num>
  <w:num w:numId="8">
    <w:abstractNumId w:val="27"/>
  </w:num>
  <w:num w:numId="9">
    <w:abstractNumId w:val="6"/>
  </w:num>
  <w:num w:numId="10">
    <w:abstractNumId w:val="23"/>
  </w:num>
  <w:num w:numId="11">
    <w:abstractNumId w:val="43"/>
  </w:num>
  <w:num w:numId="12">
    <w:abstractNumId w:val="41"/>
  </w:num>
  <w:num w:numId="13">
    <w:abstractNumId w:val="24"/>
  </w:num>
  <w:num w:numId="14">
    <w:abstractNumId w:val="26"/>
  </w:num>
  <w:num w:numId="15">
    <w:abstractNumId w:val="39"/>
  </w:num>
  <w:num w:numId="16">
    <w:abstractNumId w:val="31"/>
  </w:num>
  <w:num w:numId="17">
    <w:abstractNumId w:val="42"/>
  </w:num>
  <w:num w:numId="18">
    <w:abstractNumId w:val="10"/>
  </w:num>
  <w:num w:numId="19">
    <w:abstractNumId w:val="36"/>
  </w:num>
  <w:num w:numId="20">
    <w:abstractNumId w:val="30"/>
  </w:num>
  <w:num w:numId="21">
    <w:abstractNumId w:val="9"/>
  </w:num>
  <w:num w:numId="22">
    <w:abstractNumId w:val="16"/>
  </w:num>
  <w:num w:numId="23">
    <w:abstractNumId w:val="32"/>
  </w:num>
  <w:num w:numId="24">
    <w:abstractNumId w:val="5"/>
  </w:num>
  <w:num w:numId="25">
    <w:abstractNumId w:val="22"/>
  </w:num>
  <w:num w:numId="26">
    <w:abstractNumId w:val="44"/>
  </w:num>
  <w:num w:numId="27">
    <w:abstractNumId w:val="8"/>
  </w:num>
  <w:num w:numId="28">
    <w:abstractNumId w:val="17"/>
  </w:num>
  <w:num w:numId="29">
    <w:abstractNumId w:val="21"/>
  </w:num>
  <w:num w:numId="30">
    <w:abstractNumId w:val="2"/>
  </w:num>
  <w:num w:numId="31">
    <w:abstractNumId w:val="34"/>
  </w:num>
  <w:num w:numId="32">
    <w:abstractNumId w:val="4"/>
  </w:num>
  <w:num w:numId="33">
    <w:abstractNumId w:val="37"/>
  </w:num>
  <w:num w:numId="34">
    <w:abstractNumId w:val="29"/>
  </w:num>
  <w:num w:numId="35">
    <w:abstractNumId w:val="38"/>
  </w:num>
  <w:num w:numId="36">
    <w:abstractNumId w:val="11"/>
  </w:num>
  <w:num w:numId="37">
    <w:abstractNumId w:val="12"/>
  </w:num>
  <w:num w:numId="38">
    <w:abstractNumId w:val="15"/>
  </w:num>
  <w:num w:numId="39">
    <w:abstractNumId w:val="19"/>
  </w:num>
  <w:num w:numId="40">
    <w:abstractNumId w:val="1"/>
  </w:num>
  <w:num w:numId="41">
    <w:abstractNumId w:val="45"/>
  </w:num>
  <w:num w:numId="42">
    <w:abstractNumId w:val="45"/>
    <w:lvlOverride w:ilvl="0">
      <w:lvl w:ilvl="0" w:tplc="E9D059DC">
        <w:start w:val="1"/>
        <w:numFmt w:val="decimal"/>
        <w:suff w:val="nothing"/>
        <w:lvlText w:val="%1."/>
        <w:lvlJc w:val="left"/>
        <w:pPr>
          <w:ind w:left="567" w:firstLine="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43">
    <w:abstractNumId w:val="14"/>
  </w:num>
  <w:num w:numId="44">
    <w:abstractNumId w:val="40"/>
  </w:num>
  <w:num w:numId="45">
    <w:abstractNumId w:val="7"/>
  </w:num>
  <w:num w:numId="46">
    <w:abstractNumId w:val="13"/>
  </w:num>
  <w:num w:numId="47">
    <w:abstractNumId w:val="3"/>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autoHyphenation/>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E4E3F"/>
    <w:rsid w:val="000000D4"/>
    <w:rsid w:val="00000BF6"/>
    <w:rsid w:val="0000103D"/>
    <w:rsid w:val="000017B6"/>
    <w:rsid w:val="000017FC"/>
    <w:rsid w:val="00001E46"/>
    <w:rsid w:val="00002679"/>
    <w:rsid w:val="00002BD9"/>
    <w:rsid w:val="00002F38"/>
    <w:rsid w:val="00003145"/>
    <w:rsid w:val="00003982"/>
    <w:rsid w:val="00003AB6"/>
    <w:rsid w:val="00004F3C"/>
    <w:rsid w:val="00005DF1"/>
    <w:rsid w:val="00006545"/>
    <w:rsid w:val="00006963"/>
    <w:rsid w:val="00007983"/>
    <w:rsid w:val="00010085"/>
    <w:rsid w:val="00010166"/>
    <w:rsid w:val="000109CC"/>
    <w:rsid w:val="0001182A"/>
    <w:rsid w:val="00012792"/>
    <w:rsid w:val="000138A6"/>
    <w:rsid w:val="000142AF"/>
    <w:rsid w:val="00014397"/>
    <w:rsid w:val="00014B2D"/>
    <w:rsid w:val="0001501C"/>
    <w:rsid w:val="00015C80"/>
    <w:rsid w:val="000166A5"/>
    <w:rsid w:val="0001676C"/>
    <w:rsid w:val="00016AC8"/>
    <w:rsid w:val="000200FD"/>
    <w:rsid w:val="00020247"/>
    <w:rsid w:val="0002024C"/>
    <w:rsid w:val="000206EF"/>
    <w:rsid w:val="0002098B"/>
    <w:rsid w:val="00020CCC"/>
    <w:rsid w:val="00021663"/>
    <w:rsid w:val="000216D7"/>
    <w:rsid w:val="0002358C"/>
    <w:rsid w:val="0002389E"/>
    <w:rsid w:val="00023F07"/>
    <w:rsid w:val="000246DE"/>
    <w:rsid w:val="00024FE4"/>
    <w:rsid w:val="0002557C"/>
    <w:rsid w:val="000259DF"/>
    <w:rsid w:val="00025CB2"/>
    <w:rsid w:val="00025FAD"/>
    <w:rsid w:val="0002634D"/>
    <w:rsid w:val="00027F76"/>
    <w:rsid w:val="00030447"/>
    <w:rsid w:val="00030FD4"/>
    <w:rsid w:val="0003414F"/>
    <w:rsid w:val="00034D1A"/>
    <w:rsid w:val="00035294"/>
    <w:rsid w:val="00036B7D"/>
    <w:rsid w:val="00036CCB"/>
    <w:rsid w:val="00036E33"/>
    <w:rsid w:val="00037175"/>
    <w:rsid w:val="000371C8"/>
    <w:rsid w:val="00037600"/>
    <w:rsid w:val="00037E0D"/>
    <w:rsid w:val="00042519"/>
    <w:rsid w:val="00043388"/>
    <w:rsid w:val="00045979"/>
    <w:rsid w:val="00046F16"/>
    <w:rsid w:val="00047165"/>
    <w:rsid w:val="000477A9"/>
    <w:rsid w:val="00047CF3"/>
    <w:rsid w:val="00050352"/>
    <w:rsid w:val="0005131C"/>
    <w:rsid w:val="00051623"/>
    <w:rsid w:val="000523BD"/>
    <w:rsid w:val="00053623"/>
    <w:rsid w:val="000536C0"/>
    <w:rsid w:val="00055820"/>
    <w:rsid w:val="00056F5B"/>
    <w:rsid w:val="00057598"/>
    <w:rsid w:val="00060B91"/>
    <w:rsid w:val="00061CB7"/>
    <w:rsid w:val="00062BB7"/>
    <w:rsid w:val="00062E06"/>
    <w:rsid w:val="00062F88"/>
    <w:rsid w:val="000634DC"/>
    <w:rsid w:val="00063CCB"/>
    <w:rsid w:val="0006485D"/>
    <w:rsid w:val="0006580B"/>
    <w:rsid w:val="000674B5"/>
    <w:rsid w:val="00071117"/>
    <w:rsid w:val="000741DA"/>
    <w:rsid w:val="0007499E"/>
    <w:rsid w:val="00074C6B"/>
    <w:rsid w:val="00074E62"/>
    <w:rsid w:val="00076B35"/>
    <w:rsid w:val="00077905"/>
    <w:rsid w:val="0008103D"/>
    <w:rsid w:val="00081E76"/>
    <w:rsid w:val="0008234B"/>
    <w:rsid w:val="00083F18"/>
    <w:rsid w:val="00084FA3"/>
    <w:rsid w:val="00090A35"/>
    <w:rsid w:val="00090B09"/>
    <w:rsid w:val="00091AE5"/>
    <w:rsid w:val="00092E18"/>
    <w:rsid w:val="00096B87"/>
    <w:rsid w:val="00096D2B"/>
    <w:rsid w:val="00096D81"/>
    <w:rsid w:val="00097587"/>
    <w:rsid w:val="0009785E"/>
    <w:rsid w:val="00097A0F"/>
    <w:rsid w:val="00097E82"/>
    <w:rsid w:val="000A0610"/>
    <w:rsid w:val="000A1617"/>
    <w:rsid w:val="000A17AA"/>
    <w:rsid w:val="000A25D1"/>
    <w:rsid w:val="000A2C57"/>
    <w:rsid w:val="000A3A5D"/>
    <w:rsid w:val="000A3B2A"/>
    <w:rsid w:val="000A493B"/>
    <w:rsid w:val="000A585B"/>
    <w:rsid w:val="000A5F68"/>
    <w:rsid w:val="000A6476"/>
    <w:rsid w:val="000A6542"/>
    <w:rsid w:val="000A69BE"/>
    <w:rsid w:val="000B20C3"/>
    <w:rsid w:val="000B422B"/>
    <w:rsid w:val="000B4374"/>
    <w:rsid w:val="000B5F75"/>
    <w:rsid w:val="000B6AD8"/>
    <w:rsid w:val="000B749C"/>
    <w:rsid w:val="000C0429"/>
    <w:rsid w:val="000C16E5"/>
    <w:rsid w:val="000C16EA"/>
    <w:rsid w:val="000C18AC"/>
    <w:rsid w:val="000C2331"/>
    <w:rsid w:val="000C2F50"/>
    <w:rsid w:val="000C3B3C"/>
    <w:rsid w:val="000C3E1C"/>
    <w:rsid w:val="000C4739"/>
    <w:rsid w:val="000C49CA"/>
    <w:rsid w:val="000C5EDE"/>
    <w:rsid w:val="000C5FB3"/>
    <w:rsid w:val="000C6414"/>
    <w:rsid w:val="000C658A"/>
    <w:rsid w:val="000C7B60"/>
    <w:rsid w:val="000D0056"/>
    <w:rsid w:val="000D077C"/>
    <w:rsid w:val="000D1E63"/>
    <w:rsid w:val="000D3240"/>
    <w:rsid w:val="000D359D"/>
    <w:rsid w:val="000D4A86"/>
    <w:rsid w:val="000D4CE3"/>
    <w:rsid w:val="000D576E"/>
    <w:rsid w:val="000D60FD"/>
    <w:rsid w:val="000D61A8"/>
    <w:rsid w:val="000D62AF"/>
    <w:rsid w:val="000D66BF"/>
    <w:rsid w:val="000D712C"/>
    <w:rsid w:val="000D730D"/>
    <w:rsid w:val="000E14DA"/>
    <w:rsid w:val="000E21AE"/>
    <w:rsid w:val="000E3F24"/>
    <w:rsid w:val="000E3F3F"/>
    <w:rsid w:val="000E4B26"/>
    <w:rsid w:val="000E4E7A"/>
    <w:rsid w:val="000E5042"/>
    <w:rsid w:val="000E6486"/>
    <w:rsid w:val="000E6D0A"/>
    <w:rsid w:val="000F0E28"/>
    <w:rsid w:val="000F1250"/>
    <w:rsid w:val="000F1E97"/>
    <w:rsid w:val="000F2F3C"/>
    <w:rsid w:val="000F609E"/>
    <w:rsid w:val="000F71F8"/>
    <w:rsid w:val="00100816"/>
    <w:rsid w:val="00102064"/>
    <w:rsid w:val="001020D3"/>
    <w:rsid w:val="00102979"/>
    <w:rsid w:val="0010388B"/>
    <w:rsid w:val="00103D4C"/>
    <w:rsid w:val="00105069"/>
    <w:rsid w:val="001051DB"/>
    <w:rsid w:val="00105819"/>
    <w:rsid w:val="001060F0"/>
    <w:rsid w:val="00107B75"/>
    <w:rsid w:val="00107D1E"/>
    <w:rsid w:val="0011045E"/>
    <w:rsid w:val="0011096B"/>
    <w:rsid w:val="00111434"/>
    <w:rsid w:val="001119C0"/>
    <w:rsid w:val="00111AB7"/>
    <w:rsid w:val="00111FAB"/>
    <w:rsid w:val="00112317"/>
    <w:rsid w:val="001124EE"/>
    <w:rsid w:val="0011258F"/>
    <w:rsid w:val="00112ABC"/>
    <w:rsid w:val="00114917"/>
    <w:rsid w:val="00114FB3"/>
    <w:rsid w:val="00115604"/>
    <w:rsid w:val="00115AF6"/>
    <w:rsid w:val="0011799D"/>
    <w:rsid w:val="00117DDC"/>
    <w:rsid w:val="00117DF4"/>
    <w:rsid w:val="0012016C"/>
    <w:rsid w:val="0012057D"/>
    <w:rsid w:val="001210B3"/>
    <w:rsid w:val="00122091"/>
    <w:rsid w:val="00123041"/>
    <w:rsid w:val="001230E8"/>
    <w:rsid w:val="00123D72"/>
    <w:rsid w:val="00124237"/>
    <w:rsid w:val="00124ADF"/>
    <w:rsid w:val="001258D1"/>
    <w:rsid w:val="001265C0"/>
    <w:rsid w:val="00126BA3"/>
    <w:rsid w:val="00130881"/>
    <w:rsid w:val="00130E08"/>
    <w:rsid w:val="0013120F"/>
    <w:rsid w:val="001319A5"/>
    <w:rsid w:val="00132EAB"/>
    <w:rsid w:val="001331C8"/>
    <w:rsid w:val="0013325B"/>
    <w:rsid w:val="001337F4"/>
    <w:rsid w:val="001338EA"/>
    <w:rsid w:val="001357F9"/>
    <w:rsid w:val="00135BB0"/>
    <w:rsid w:val="001362F2"/>
    <w:rsid w:val="001365E3"/>
    <w:rsid w:val="0013669B"/>
    <w:rsid w:val="00136A92"/>
    <w:rsid w:val="0013770B"/>
    <w:rsid w:val="00137AFB"/>
    <w:rsid w:val="00140A4D"/>
    <w:rsid w:val="00140DE8"/>
    <w:rsid w:val="001413EC"/>
    <w:rsid w:val="00141DAC"/>
    <w:rsid w:val="0014202D"/>
    <w:rsid w:val="001424BF"/>
    <w:rsid w:val="001425D3"/>
    <w:rsid w:val="00142656"/>
    <w:rsid w:val="00142702"/>
    <w:rsid w:val="00142CE9"/>
    <w:rsid w:val="00142D38"/>
    <w:rsid w:val="00142F34"/>
    <w:rsid w:val="00143232"/>
    <w:rsid w:val="00143F0E"/>
    <w:rsid w:val="00144C80"/>
    <w:rsid w:val="001455D6"/>
    <w:rsid w:val="00146011"/>
    <w:rsid w:val="00146903"/>
    <w:rsid w:val="00146C39"/>
    <w:rsid w:val="00147470"/>
    <w:rsid w:val="0014755D"/>
    <w:rsid w:val="00151382"/>
    <w:rsid w:val="00151435"/>
    <w:rsid w:val="00151B2C"/>
    <w:rsid w:val="00151C7E"/>
    <w:rsid w:val="00152787"/>
    <w:rsid w:val="00153846"/>
    <w:rsid w:val="001542B2"/>
    <w:rsid w:val="00156078"/>
    <w:rsid w:val="001562E1"/>
    <w:rsid w:val="00156485"/>
    <w:rsid w:val="001603CC"/>
    <w:rsid w:val="001607BD"/>
    <w:rsid w:val="00160F4D"/>
    <w:rsid w:val="0016109A"/>
    <w:rsid w:val="00161463"/>
    <w:rsid w:val="00163196"/>
    <w:rsid w:val="00163726"/>
    <w:rsid w:val="001640A9"/>
    <w:rsid w:val="001652DC"/>
    <w:rsid w:val="00167ADD"/>
    <w:rsid w:val="0017189C"/>
    <w:rsid w:val="00171AC7"/>
    <w:rsid w:val="00171BFB"/>
    <w:rsid w:val="001734CF"/>
    <w:rsid w:val="001738D2"/>
    <w:rsid w:val="0017470A"/>
    <w:rsid w:val="001764F8"/>
    <w:rsid w:val="00177E00"/>
    <w:rsid w:val="00177E56"/>
    <w:rsid w:val="00180009"/>
    <w:rsid w:val="0018022E"/>
    <w:rsid w:val="00181632"/>
    <w:rsid w:val="001836C9"/>
    <w:rsid w:val="001836F4"/>
    <w:rsid w:val="001840FF"/>
    <w:rsid w:val="00184326"/>
    <w:rsid w:val="00185628"/>
    <w:rsid w:val="00186EDF"/>
    <w:rsid w:val="00186F91"/>
    <w:rsid w:val="00187136"/>
    <w:rsid w:val="001871B1"/>
    <w:rsid w:val="00190365"/>
    <w:rsid w:val="001905EA"/>
    <w:rsid w:val="00190A1D"/>
    <w:rsid w:val="00191399"/>
    <w:rsid w:val="00191B06"/>
    <w:rsid w:val="00192A36"/>
    <w:rsid w:val="001940A5"/>
    <w:rsid w:val="00195484"/>
    <w:rsid w:val="00195CC5"/>
    <w:rsid w:val="00195FE1"/>
    <w:rsid w:val="001968BF"/>
    <w:rsid w:val="00196CF8"/>
    <w:rsid w:val="00197FAF"/>
    <w:rsid w:val="001A05FA"/>
    <w:rsid w:val="001A0F80"/>
    <w:rsid w:val="001A0F8C"/>
    <w:rsid w:val="001A1ECE"/>
    <w:rsid w:val="001A29CD"/>
    <w:rsid w:val="001A3836"/>
    <w:rsid w:val="001A3974"/>
    <w:rsid w:val="001A47C3"/>
    <w:rsid w:val="001A4A1A"/>
    <w:rsid w:val="001A5836"/>
    <w:rsid w:val="001A5DEE"/>
    <w:rsid w:val="001A5F48"/>
    <w:rsid w:val="001A6CE9"/>
    <w:rsid w:val="001A7013"/>
    <w:rsid w:val="001B003D"/>
    <w:rsid w:val="001B11C9"/>
    <w:rsid w:val="001B12A9"/>
    <w:rsid w:val="001B1A99"/>
    <w:rsid w:val="001B1E68"/>
    <w:rsid w:val="001B2B25"/>
    <w:rsid w:val="001B3FAD"/>
    <w:rsid w:val="001B4382"/>
    <w:rsid w:val="001B4914"/>
    <w:rsid w:val="001B606F"/>
    <w:rsid w:val="001B6C48"/>
    <w:rsid w:val="001B6E9B"/>
    <w:rsid w:val="001B6EBA"/>
    <w:rsid w:val="001B7603"/>
    <w:rsid w:val="001C1C2D"/>
    <w:rsid w:val="001C1D41"/>
    <w:rsid w:val="001C20F3"/>
    <w:rsid w:val="001C2AF8"/>
    <w:rsid w:val="001C3686"/>
    <w:rsid w:val="001C3F04"/>
    <w:rsid w:val="001C4DF6"/>
    <w:rsid w:val="001C4EBA"/>
    <w:rsid w:val="001C5021"/>
    <w:rsid w:val="001C751E"/>
    <w:rsid w:val="001C7539"/>
    <w:rsid w:val="001C7626"/>
    <w:rsid w:val="001D169F"/>
    <w:rsid w:val="001D2309"/>
    <w:rsid w:val="001D2B97"/>
    <w:rsid w:val="001D3E96"/>
    <w:rsid w:val="001D5511"/>
    <w:rsid w:val="001D6053"/>
    <w:rsid w:val="001E05E9"/>
    <w:rsid w:val="001E1B92"/>
    <w:rsid w:val="001E218B"/>
    <w:rsid w:val="001E3DB9"/>
    <w:rsid w:val="001E424D"/>
    <w:rsid w:val="001E489E"/>
    <w:rsid w:val="001E4A58"/>
    <w:rsid w:val="001E55BC"/>
    <w:rsid w:val="001E57F3"/>
    <w:rsid w:val="001E6F73"/>
    <w:rsid w:val="001E7FEE"/>
    <w:rsid w:val="001F06EB"/>
    <w:rsid w:val="001F1187"/>
    <w:rsid w:val="001F1706"/>
    <w:rsid w:val="001F1B48"/>
    <w:rsid w:val="001F1E7B"/>
    <w:rsid w:val="001F22A7"/>
    <w:rsid w:val="001F25D7"/>
    <w:rsid w:val="001F51C0"/>
    <w:rsid w:val="001F5704"/>
    <w:rsid w:val="001F5A2F"/>
    <w:rsid w:val="001F5DB2"/>
    <w:rsid w:val="001F5FBB"/>
    <w:rsid w:val="001F64F0"/>
    <w:rsid w:val="001F662A"/>
    <w:rsid w:val="001F6810"/>
    <w:rsid w:val="001F748A"/>
    <w:rsid w:val="001F764B"/>
    <w:rsid w:val="001F7FB7"/>
    <w:rsid w:val="00200733"/>
    <w:rsid w:val="00200D6E"/>
    <w:rsid w:val="00202833"/>
    <w:rsid w:val="00202DAE"/>
    <w:rsid w:val="002038B7"/>
    <w:rsid w:val="00204639"/>
    <w:rsid w:val="00204E46"/>
    <w:rsid w:val="00205728"/>
    <w:rsid w:val="00205E66"/>
    <w:rsid w:val="002069EE"/>
    <w:rsid w:val="00206C6D"/>
    <w:rsid w:val="00207E13"/>
    <w:rsid w:val="002107CC"/>
    <w:rsid w:val="00211B4F"/>
    <w:rsid w:val="002121A2"/>
    <w:rsid w:val="00212DA7"/>
    <w:rsid w:val="00213D67"/>
    <w:rsid w:val="002152FC"/>
    <w:rsid w:val="0021634E"/>
    <w:rsid w:val="00216881"/>
    <w:rsid w:val="002177C6"/>
    <w:rsid w:val="0021787A"/>
    <w:rsid w:val="002208CD"/>
    <w:rsid w:val="002227D1"/>
    <w:rsid w:val="002249ED"/>
    <w:rsid w:val="00224AB9"/>
    <w:rsid w:val="00224C7E"/>
    <w:rsid w:val="002268E2"/>
    <w:rsid w:val="00226CB0"/>
    <w:rsid w:val="0023046D"/>
    <w:rsid w:val="00231524"/>
    <w:rsid w:val="00232778"/>
    <w:rsid w:val="002329C5"/>
    <w:rsid w:val="002333F9"/>
    <w:rsid w:val="002358CA"/>
    <w:rsid w:val="002360E1"/>
    <w:rsid w:val="0023617C"/>
    <w:rsid w:val="00237657"/>
    <w:rsid w:val="002377A6"/>
    <w:rsid w:val="00237AA4"/>
    <w:rsid w:val="00240098"/>
    <w:rsid w:val="002402F9"/>
    <w:rsid w:val="002407AC"/>
    <w:rsid w:val="00240EF7"/>
    <w:rsid w:val="002436AA"/>
    <w:rsid w:val="002451AD"/>
    <w:rsid w:val="0024581D"/>
    <w:rsid w:val="00246EEC"/>
    <w:rsid w:val="0025081F"/>
    <w:rsid w:val="00250986"/>
    <w:rsid w:val="0025098B"/>
    <w:rsid w:val="002519F7"/>
    <w:rsid w:val="00252349"/>
    <w:rsid w:val="00252AF2"/>
    <w:rsid w:val="00253FFC"/>
    <w:rsid w:val="0025425C"/>
    <w:rsid w:val="002549B9"/>
    <w:rsid w:val="00254AA6"/>
    <w:rsid w:val="002563AA"/>
    <w:rsid w:val="0025664D"/>
    <w:rsid w:val="00256C6A"/>
    <w:rsid w:val="00257188"/>
    <w:rsid w:val="002574EB"/>
    <w:rsid w:val="0025751F"/>
    <w:rsid w:val="00260044"/>
    <w:rsid w:val="00263089"/>
    <w:rsid w:val="00263530"/>
    <w:rsid w:val="00263707"/>
    <w:rsid w:val="002642E0"/>
    <w:rsid w:val="00265180"/>
    <w:rsid w:val="0026554C"/>
    <w:rsid w:val="00265A6C"/>
    <w:rsid w:val="00265B9D"/>
    <w:rsid w:val="00266496"/>
    <w:rsid w:val="002700B0"/>
    <w:rsid w:val="00271ADE"/>
    <w:rsid w:val="00271D34"/>
    <w:rsid w:val="00272371"/>
    <w:rsid w:val="00273415"/>
    <w:rsid w:val="00273B2F"/>
    <w:rsid w:val="00274301"/>
    <w:rsid w:val="002755DB"/>
    <w:rsid w:val="00276C75"/>
    <w:rsid w:val="00277846"/>
    <w:rsid w:val="002807EF"/>
    <w:rsid w:val="00281D42"/>
    <w:rsid w:val="002824E8"/>
    <w:rsid w:val="00283F41"/>
    <w:rsid w:val="002843F1"/>
    <w:rsid w:val="002850D6"/>
    <w:rsid w:val="00285A67"/>
    <w:rsid w:val="00285C9B"/>
    <w:rsid w:val="00287C1E"/>
    <w:rsid w:val="0029264D"/>
    <w:rsid w:val="0029629A"/>
    <w:rsid w:val="00296B35"/>
    <w:rsid w:val="002972F8"/>
    <w:rsid w:val="002A0714"/>
    <w:rsid w:val="002A0915"/>
    <w:rsid w:val="002A0BAE"/>
    <w:rsid w:val="002A0C3F"/>
    <w:rsid w:val="002A0C6D"/>
    <w:rsid w:val="002A13F9"/>
    <w:rsid w:val="002A1937"/>
    <w:rsid w:val="002A2FC8"/>
    <w:rsid w:val="002A4AAB"/>
    <w:rsid w:val="002A4C35"/>
    <w:rsid w:val="002A6606"/>
    <w:rsid w:val="002A7A3A"/>
    <w:rsid w:val="002B05DB"/>
    <w:rsid w:val="002B0F44"/>
    <w:rsid w:val="002B0FD2"/>
    <w:rsid w:val="002B106A"/>
    <w:rsid w:val="002B1E28"/>
    <w:rsid w:val="002B2625"/>
    <w:rsid w:val="002B4876"/>
    <w:rsid w:val="002B48F0"/>
    <w:rsid w:val="002B54D3"/>
    <w:rsid w:val="002B5FAF"/>
    <w:rsid w:val="002B6059"/>
    <w:rsid w:val="002B7C9D"/>
    <w:rsid w:val="002C0E66"/>
    <w:rsid w:val="002C15A2"/>
    <w:rsid w:val="002C266C"/>
    <w:rsid w:val="002C4272"/>
    <w:rsid w:val="002C42FD"/>
    <w:rsid w:val="002C5567"/>
    <w:rsid w:val="002C59BC"/>
    <w:rsid w:val="002C71FF"/>
    <w:rsid w:val="002C735C"/>
    <w:rsid w:val="002C797E"/>
    <w:rsid w:val="002C7C64"/>
    <w:rsid w:val="002D138C"/>
    <w:rsid w:val="002D1C0F"/>
    <w:rsid w:val="002D1E51"/>
    <w:rsid w:val="002D33B0"/>
    <w:rsid w:val="002D3EFB"/>
    <w:rsid w:val="002D5068"/>
    <w:rsid w:val="002D702E"/>
    <w:rsid w:val="002D7438"/>
    <w:rsid w:val="002E0F39"/>
    <w:rsid w:val="002E10A7"/>
    <w:rsid w:val="002E19C3"/>
    <w:rsid w:val="002E1EF9"/>
    <w:rsid w:val="002E250A"/>
    <w:rsid w:val="002E312D"/>
    <w:rsid w:val="002E4E1F"/>
    <w:rsid w:val="002E5C45"/>
    <w:rsid w:val="002E63E2"/>
    <w:rsid w:val="002E717E"/>
    <w:rsid w:val="002F1290"/>
    <w:rsid w:val="002F1D13"/>
    <w:rsid w:val="002F1E84"/>
    <w:rsid w:val="002F21EF"/>
    <w:rsid w:val="002F3420"/>
    <w:rsid w:val="002F3CC0"/>
    <w:rsid w:val="002F5544"/>
    <w:rsid w:val="002F56B1"/>
    <w:rsid w:val="002F65F4"/>
    <w:rsid w:val="002F6E7E"/>
    <w:rsid w:val="00300D2E"/>
    <w:rsid w:val="00301214"/>
    <w:rsid w:val="00304686"/>
    <w:rsid w:val="003048ED"/>
    <w:rsid w:val="0030741D"/>
    <w:rsid w:val="0030780F"/>
    <w:rsid w:val="00307DA1"/>
    <w:rsid w:val="00307F61"/>
    <w:rsid w:val="0031104A"/>
    <w:rsid w:val="00311492"/>
    <w:rsid w:val="00311D36"/>
    <w:rsid w:val="00312961"/>
    <w:rsid w:val="003140B0"/>
    <w:rsid w:val="00315BF0"/>
    <w:rsid w:val="00317465"/>
    <w:rsid w:val="0031784D"/>
    <w:rsid w:val="00320B7D"/>
    <w:rsid w:val="0032169C"/>
    <w:rsid w:val="00322548"/>
    <w:rsid w:val="003227B8"/>
    <w:rsid w:val="00323AD3"/>
    <w:rsid w:val="00323B36"/>
    <w:rsid w:val="00323B5F"/>
    <w:rsid w:val="003254F7"/>
    <w:rsid w:val="003260DA"/>
    <w:rsid w:val="0033013D"/>
    <w:rsid w:val="003315B6"/>
    <w:rsid w:val="003316DD"/>
    <w:rsid w:val="00331845"/>
    <w:rsid w:val="00332A74"/>
    <w:rsid w:val="00333D4D"/>
    <w:rsid w:val="00334127"/>
    <w:rsid w:val="00334DF8"/>
    <w:rsid w:val="00337781"/>
    <w:rsid w:val="00337BFE"/>
    <w:rsid w:val="00342848"/>
    <w:rsid w:val="00342B41"/>
    <w:rsid w:val="0034351C"/>
    <w:rsid w:val="00345298"/>
    <w:rsid w:val="003460FC"/>
    <w:rsid w:val="003469B8"/>
    <w:rsid w:val="00347173"/>
    <w:rsid w:val="003471C8"/>
    <w:rsid w:val="00347288"/>
    <w:rsid w:val="003504E7"/>
    <w:rsid w:val="00354548"/>
    <w:rsid w:val="003561BF"/>
    <w:rsid w:val="00356590"/>
    <w:rsid w:val="00356908"/>
    <w:rsid w:val="003570C9"/>
    <w:rsid w:val="00360851"/>
    <w:rsid w:val="00360A19"/>
    <w:rsid w:val="0036141F"/>
    <w:rsid w:val="00362015"/>
    <w:rsid w:val="00362CF1"/>
    <w:rsid w:val="00362E2D"/>
    <w:rsid w:val="0036349A"/>
    <w:rsid w:val="003644E6"/>
    <w:rsid w:val="00365A37"/>
    <w:rsid w:val="003670AE"/>
    <w:rsid w:val="003673F0"/>
    <w:rsid w:val="00367F27"/>
    <w:rsid w:val="00370A0B"/>
    <w:rsid w:val="0037171B"/>
    <w:rsid w:val="003724FB"/>
    <w:rsid w:val="00372BC2"/>
    <w:rsid w:val="00373982"/>
    <w:rsid w:val="0037428F"/>
    <w:rsid w:val="00375C8A"/>
    <w:rsid w:val="00380033"/>
    <w:rsid w:val="003806CE"/>
    <w:rsid w:val="0038113F"/>
    <w:rsid w:val="00381E79"/>
    <w:rsid w:val="003831DD"/>
    <w:rsid w:val="00383842"/>
    <w:rsid w:val="0038703A"/>
    <w:rsid w:val="003916E3"/>
    <w:rsid w:val="0039255F"/>
    <w:rsid w:val="00392EA4"/>
    <w:rsid w:val="003947FB"/>
    <w:rsid w:val="003949D5"/>
    <w:rsid w:val="00394DD7"/>
    <w:rsid w:val="003955E2"/>
    <w:rsid w:val="00395DAE"/>
    <w:rsid w:val="00396F60"/>
    <w:rsid w:val="0039746D"/>
    <w:rsid w:val="0039767B"/>
    <w:rsid w:val="003A0360"/>
    <w:rsid w:val="003A140D"/>
    <w:rsid w:val="003A1A9B"/>
    <w:rsid w:val="003A209B"/>
    <w:rsid w:val="003A3B70"/>
    <w:rsid w:val="003A3BF3"/>
    <w:rsid w:val="003A3CBA"/>
    <w:rsid w:val="003A3DED"/>
    <w:rsid w:val="003A46B0"/>
    <w:rsid w:val="003A4811"/>
    <w:rsid w:val="003A686B"/>
    <w:rsid w:val="003A6A7E"/>
    <w:rsid w:val="003A6E37"/>
    <w:rsid w:val="003A790E"/>
    <w:rsid w:val="003A7D5D"/>
    <w:rsid w:val="003B11C5"/>
    <w:rsid w:val="003B1AD9"/>
    <w:rsid w:val="003B22B3"/>
    <w:rsid w:val="003B25EF"/>
    <w:rsid w:val="003B30A6"/>
    <w:rsid w:val="003B345D"/>
    <w:rsid w:val="003B3AC5"/>
    <w:rsid w:val="003B505A"/>
    <w:rsid w:val="003B5B14"/>
    <w:rsid w:val="003B6DDB"/>
    <w:rsid w:val="003B7226"/>
    <w:rsid w:val="003C0061"/>
    <w:rsid w:val="003C0434"/>
    <w:rsid w:val="003C2669"/>
    <w:rsid w:val="003C3276"/>
    <w:rsid w:val="003C4956"/>
    <w:rsid w:val="003C49F8"/>
    <w:rsid w:val="003C4B55"/>
    <w:rsid w:val="003C6CCD"/>
    <w:rsid w:val="003D0713"/>
    <w:rsid w:val="003D0A49"/>
    <w:rsid w:val="003D1D2B"/>
    <w:rsid w:val="003D2090"/>
    <w:rsid w:val="003D2905"/>
    <w:rsid w:val="003D2E77"/>
    <w:rsid w:val="003D3497"/>
    <w:rsid w:val="003D4364"/>
    <w:rsid w:val="003E0004"/>
    <w:rsid w:val="003E0573"/>
    <w:rsid w:val="003E1161"/>
    <w:rsid w:val="003E1E39"/>
    <w:rsid w:val="003E2EEC"/>
    <w:rsid w:val="003E3506"/>
    <w:rsid w:val="003E3531"/>
    <w:rsid w:val="003E45DE"/>
    <w:rsid w:val="003E4775"/>
    <w:rsid w:val="003E5D01"/>
    <w:rsid w:val="003E5D71"/>
    <w:rsid w:val="003E690C"/>
    <w:rsid w:val="003E6960"/>
    <w:rsid w:val="003E7373"/>
    <w:rsid w:val="003E73B7"/>
    <w:rsid w:val="003E7C9A"/>
    <w:rsid w:val="003E7D7C"/>
    <w:rsid w:val="003F12C6"/>
    <w:rsid w:val="003F1341"/>
    <w:rsid w:val="003F2335"/>
    <w:rsid w:val="003F325B"/>
    <w:rsid w:val="003F44B4"/>
    <w:rsid w:val="003F4F03"/>
    <w:rsid w:val="003F583B"/>
    <w:rsid w:val="003F78A9"/>
    <w:rsid w:val="003F79F2"/>
    <w:rsid w:val="00400B5E"/>
    <w:rsid w:val="0040246E"/>
    <w:rsid w:val="004030FA"/>
    <w:rsid w:val="004038AC"/>
    <w:rsid w:val="00405B11"/>
    <w:rsid w:val="00406A68"/>
    <w:rsid w:val="00406BE1"/>
    <w:rsid w:val="00407E25"/>
    <w:rsid w:val="00410035"/>
    <w:rsid w:val="00411879"/>
    <w:rsid w:val="00413277"/>
    <w:rsid w:val="00413993"/>
    <w:rsid w:val="00413E2E"/>
    <w:rsid w:val="00414164"/>
    <w:rsid w:val="004141A2"/>
    <w:rsid w:val="00414561"/>
    <w:rsid w:val="00414621"/>
    <w:rsid w:val="0041483F"/>
    <w:rsid w:val="00416023"/>
    <w:rsid w:val="0041633D"/>
    <w:rsid w:val="004169F8"/>
    <w:rsid w:val="00417CA3"/>
    <w:rsid w:val="0042002C"/>
    <w:rsid w:val="0042024E"/>
    <w:rsid w:val="00420370"/>
    <w:rsid w:val="004204DB"/>
    <w:rsid w:val="00420782"/>
    <w:rsid w:val="00420F1D"/>
    <w:rsid w:val="004210D8"/>
    <w:rsid w:val="00421381"/>
    <w:rsid w:val="00421B90"/>
    <w:rsid w:val="00421C27"/>
    <w:rsid w:val="0042236D"/>
    <w:rsid w:val="00422632"/>
    <w:rsid w:val="0042359D"/>
    <w:rsid w:val="00423F35"/>
    <w:rsid w:val="00424871"/>
    <w:rsid w:val="00424C5B"/>
    <w:rsid w:val="004272A5"/>
    <w:rsid w:val="00430584"/>
    <w:rsid w:val="00431576"/>
    <w:rsid w:val="00432BED"/>
    <w:rsid w:val="004332F3"/>
    <w:rsid w:val="00433496"/>
    <w:rsid w:val="00433591"/>
    <w:rsid w:val="00434360"/>
    <w:rsid w:val="004345B1"/>
    <w:rsid w:val="00435D28"/>
    <w:rsid w:val="00436903"/>
    <w:rsid w:val="004369A6"/>
    <w:rsid w:val="0043750E"/>
    <w:rsid w:val="00437D9D"/>
    <w:rsid w:val="004400AF"/>
    <w:rsid w:val="004408CB"/>
    <w:rsid w:val="0044128B"/>
    <w:rsid w:val="00441984"/>
    <w:rsid w:val="00443205"/>
    <w:rsid w:val="00443473"/>
    <w:rsid w:val="00443996"/>
    <w:rsid w:val="00445767"/>
    <w:rsid w:val="004468DA"/>
    <w:rsid w:val="004469FA"/>
    <w:rsid w:val="00447FBC"/>
    <w:rsid w:val="00450D94"/>
    <w:rsid w:val="00451408"/>
    <w:rsid w:val="004527CC"/>
    <w:rsid w:val="00453B43"/>
    <w:rsid w:val="00453D98"/>
    <w:rsid w:val="0045547A"/>
    <w:rsid w:val="00455D6F"/>
    <w:rsid w:val="00456507"/>
    <w:rsid w:val="0045727D"/>
    <w:rsid w:val="00457D6A"/>
    <w:rsid w:val="00457D82"/>
    <w:rsid w:val="00457FE3"/>
    <w:rsid w:val="00460EC0"/>
    <w:rsid w:val="00461743"/>
    <w:rsid w:val="004618D0"/>
    <w:rsid w:val="00463154"/>
    <w:rsid w:val="004640FA"/>
    <w:rsid w:val="00464A5B"/>
    <w:rsid w:val="00464D6E"/>
    <w:rsid w:val="00465AD7"/>
    <w:rsid w:val="00467C57"/>
    <w:rsid w:val="004705A8"/>
    <w:rsid w:val="004716D4"/>
    <w:rsid w:val="004734CE"/>
    <w:rsid w:val="00473A6A"/>
    <w:rsid w:val="0047425C"/>
    <w:rsid w:val="004748B6"/>
    <w:rsid w:val="004777CB"/>
    <w:rsid w:val="00480020"/>
    <w:rsid w:val="004828DD"/>
    <w:rsid w:val="00483A96"/>
    <w:rsid w:val="00483D58"/>
    <w:rsid w:val="00483D63"/>
    <w:rsid w:val="0048433E"/>
    <w:rsid w:val="004843AD"/>
    <w:rsid w:val="00484AF8"/>
    <w:rsid w:val="004856A9"/>
    <w:rsid w:val="00486188"/>
    <w:rsid w:val="004873D8"/>
    <w:rsid w:val="00487942"/>
    <w:rsid w:val="00490B8B"/>
    <w:rsid w:val="004914C4"/>
    <w:rsid w:val="00491FFE"/>
    <w:rsid w:val="00492861"/>
    <w:rsid w:val="004932CE"/>
    <w:rsid w:val="00493984"/>
    <w:rsid w:val="0049548F"/>
    <w:rsid w:val="004956C6"/>
    <w:rsid w:val="00496000"/>
    <w:rsid w:val="004962BD"/>
    <w:rsid w:val="004966B2"/>
    <w:rsid w:val="0049693F"/>
    <w:rsid w:val="00496BBB"/>
    <w:rsid w:val="00497EA5"/>
    <w:rsid w:val="004A082E"/>
    <w:rsid w:val="004A1A2B"/>
    <w:rsid w:val="004A1C53"/>
    <w:rsid w:val="004A3BBD"/>
    <w:rsid w:val="004A3E5E"/>
    <w:rsid w:val="004A4867"/>
    <w:rsid w:val="004A5227"/>
    <w:rsid w:val="004A57F0"/>
    <w:rsid w:val="004A5FD1"/>
    <w:rsid w:val="004A6474"/>
    <w:rsid w:val="004A6563"/>
    <w:rsid w:val="004A7D3C"/>
    <w:rsid w:val="004A7F7B"/>
    <w:rsid w:val="004B1E99"/>
    <w:rsid w:val="004B44BC"/>
    <w:rsid w:val="004B6207"/>
    <w:rsid w:val="004B62AE"/>
    <w:rsid w:val="004B693C"/>
    <w:rsid w:val="004C094A"/>
    <w:rsid w:val="004C1F26"/>
    <w:rsid w:val="004C2833"/>
    <w:rsid w:val="004C33A1"/>
    <w:rsid w:val="004C3A08"/>
    <w:rsid w:val="004C5349"/>
    <w:rsid w:val="004C5692"/>
    <w:rsid w:val="004C587D"/>
    <w:rsid w:val="004C6318"/>
    <w:rsid w:val="004C755F"/>
    <w:rsid w:val="004C7657"/>
    <w:rsid w:val="004C768F"/>
    <w:rsid w:val="004C7D1E"/>
    <w:rsid w:val="004C7D9F"/>
    <w:rsid w:val="004D036A"/>
    <w:rsid w:val="004D1E0C"/>
    <w:rsid w:val="004D317F"/>
    <w:rsid w:val="004D4A24"/>
    <w:rsid w:val="004D531F"/>
    <w:rsid w:val="004D565C"/>
    <w:rsid w:val="004D7000"/>
    <w:rsid w:val="004E4179"/>
    <w:rsid w:val="004E5B6F"/>
    <w:rsid w:val="004E67FF"/>
    <w:rsid w:val="004E6BA4"/>
    <w:rsid w:val="004E744F"/>
    <w:rsid w:val="004E777B"/>
    <w:rsid w:val="004E7B7F"/>
    <w:rsid w:val="004F0404"/>
    <w:rsid w:val="004F1622"/>
    <w:rsid w:val="004F18BE"/>
    <w:rsid w:val="004F23F4"/>
    <w:rsid w:val="004F2507"/>
    <w:rsid w:val="004F2926"/>
    <w:rsid w:val="004F44C7"/>
    <w:rsid w:val="004F45AE"/>
    <w:rsid w:val="004F568D"/>
    <w:rsid w:val="004F5AFC"/>
    <w:rsid w:val="004F5D77"/>
    <w:rsid w:val="004F6367"/>
    <w:rsid w:val="004F759D"/>
    <w:rsid w:val="00500B9E"/>
    <w:rsid w:val="00502866"/>
    <w:rsid w:val="0050293C"/>
    <w:rsid w:val="00503CDE"/>
    <w:rsid w:val="00505C4D"/>
    <w:rsid w:val="00505EE7"/>
    <w:rsid w:val="00506C7C"/>
    <w:rsid w:val="005076A6"/>
    <w:rsid w:val="005104D6"/>
    <w:rsid w:val="0051134F"/>
    <w:rsid w:val="00512BA6"/>
    <w:rsid w:val="0051349F"/>
    <w:rsid w:val="00515B4D"/>
    <w:rsid w:val="005171E2"/>
    <w:rsid w:val="00521396"/>
    <w:rsid w:val="00521C54"/>
    <w:rsid w:val="00522DEE"/>
    <w:rsid w:val="0052341D"/>
    <w:rsid w:val="0052599E"/>
    <w:rsid w:val="00530546"/>
    <w:rsid w:val="005313D3"/>
    <w:rsid w:val="00531B83"/>
    <w:rsid w:val="00533CF0"/>
    <w:rsid w:val="00534EB7"/>
    <w:rsid w:val="005359A6"/>
    <w:rsid w:val="005361A0"/>
    <w:rsid w:val="00536689"/>
    <w:rsid w:val="00536770"/>
    <w:rsid w:val="005400D5"/>
    <w:rsid w:val="00540D6E"/>
    <w:rsid w:val="00540FA6"/>
    <w:rsid w:val="005421C9"/>
    <w:rsid w:val="00542294"/>
    <w:rsid w:val="00543F24"/>
    <w:rsid w:val="00543FEB"/>
    <w:rsid w:val="005459CD"/>
    <w:rsid w:val="005465C4"/>
    <w:rsid w:val="0054710F"/>
    <w:rsid w:val="00551F2D"/>
    <w:rsid w:val="005532A9"/>
    <w:rsid w:val="005548E7"/>
    <w:rsid w:val="005550BB"/>
    <w:rsid w:val="005551FF"/>
    <w:rsid w:val="00555735"/>
    <w:rsid w:val="00555BA3"/>
    <w:rsid w:val="00557580"/>
    <w:rsid w:val="0055784C"/>
    <w:rsid w:val="00557E80"/>
    <w:rsid w:val="00560426"/>
    <w:rsid w:val="00560D40"/>
    <w:rsid w:val="00561287"/>
    <w:rsid w:val="005614AD"/>
    <w:rsid w:val="00561675"/>
    <w:rsid w:val="00561A33"/>
    <w:rsid w:val="00561C5E"/>
    <w:rsid w:val="00561E2C"/>
    <w:rsid w:val="00563F21"/>
    <w:rsid w:val="00565E8A"/>
    <w:rsid w:val="005663E6"/>
    <w:rsid w:val="00566CD4"/>
    <w:rsid w:val="00566D34"/>
    <w:rsid w:val="00567686"/>
    <w:rsid w:val="005706F1"/>
    <w:rsid w:val="005710C3"/>
    <w:rsid w:val="0057198E"/>
    <w:rsid w:val="00571CAD"/>
    <w:rsid w:val="00573BA3"/>
    <w:rsid w:val="0057482A"/>
    <w:rsid w:val="0057537B"/>
    <w:rsid w:val="00575EB2"/>
    <w:rsid w:val="00576BB0"/>
    <w:rsid w:val="005776F4"/>
    <w:rsid w:val="00577DAC"/>
    <w:rsid w:val="005801A1"/>
    <w:rsid w:val="005821C4"/>
    <w:rsid w:val="00583218"/>
    <w:rsid w:val="00584B31"/>
    <w:rsid w:val="00584C42"/>
    <w:rsid w:val="00585688"/>
    <w:rsid w:val="00586EB1"/>
    <w:rsid w:val="005878C3"/>
    <w:rsid w:val="005902C3"/>
    <w:rsid w:val="00591B89"/>
    <w:rsid w:val="00592400"/>
    <w:rsid w:val="00592BDB"/>
    <w:rsid w:val="00592F1A"/>
    <w:rsid w:val="0059325C"/>
    <w:rsid w:val="00593C04"/>
    <w:rsid w:val="00593E97"/>
    <w:rsid w:val="00594F12"/>
    <w:rsid w:val="00595DA7"/>
    <w:rsid w:val="005969C4"/>
    <w:rsid w:val="00597318"/>
    <w:rsid w:val="0059754D"/>
    <w:rsid w:val="005976DD"/>
    <w:rsid w:val="005A23F8"/>
    <w:rsid w:val="005A2423"/>
    <w:rsid w:val="005A274F"/>
    <w:rsid w:val="005A39F5"/>
    <w:rsid w:val="005A4C0B"/>
    <w:rsid w:val="005A4E19"/>
    <w:rsid w:val="005A6044"/>
    <w:rsid w:val="005A745E"/>
    <w:rsid w:val="005A7B80"/>
    <w:rsid w:val="005A7D33"/>
    <w:rsid w:val="005B06A0"/>
    <w:rsid w:val="005B1445"/>
    <w:rsid w:val="005B1BC7"/>
    <w:rsid w:val="005B22D3"/>
    <w:rsid w:val="005B23AA"/>
    <w:rsid w:val="005B2699"/>
    <w:rsid w:val="005B4923"/>
    <w:rsid w:val="005B52AD"/>
    <w:rsid w:val="005B57DA"/>
    <w:rsid w:val="005B62A4"/>
    <w:rsid w:val="005B6441"/>
    <w:rsid w:val="005B7302"/>
    <w:rsid w:val="005B7C43"/>
    <w:rsid w:val="005C013A"/>
    <w:rsid w:val="005C0F49"/>
    <w:rsid w:val="005C1C98"/>
    <w:rsid w:val="005C2FD6"/>
    <w:rsid w:val="005C48EE"/>
    <w:rsid w:val="005C4CA1"/>
    <w:rsid w:val="005C4FE1"/>
    <w:rsid w:val="005C5055"/>
    <w:rsid w:val="005C54D8"/>
    <w:rsid w:val="005C5675"/>
    <w:rsid w:val="005C612E"/>
    <w:rsid w:val="005C623C"/>
    <w:rsid w:val="005C7753"/>
    <w:rsid w:val="005C7F9D"/>
    <w:rsid w:val="005D22F0"/>
    <w:rsid w:val="005D29E0"/>
    <w:rsid w:val="005D3861"/>
    <w:rsid w:val="005D3B42"/>
    <w:rsid w:val="005D3C2B"/>
    <w:rsid w:val="005D4ACE"/>
    <w:rsid w:val="005D5416"/>
    <w:rsid w:val="005D79D7"/>
    <w:rsid w:val="005D7A65"/>
    <w:rsid w:val="005E03DA"/>
    <w:rsid w:val="005E088D"/>
    <w:rsid w:val="005E2402"/>
    <w:rsid w:val="005E3FBE"/>
    <w:rsid w:val="005E4E33"/>
    <w:rsid w:val="005E6BCC"/>
    <w:rsid w:val="005E796E"/>
    <w:rsid w:val="005F1ABA"/>
    <w:rsid w:val="005F1BD8"/>
    <w:rsid w:val="005F1CE7"/>
    <w:rsid w:val="005F3368"/>
    <w:rsid w:val="005F557B"/>
    <w:rsid w:val="00600490"/>
    <w:rsid w:val="00600784"/>
    <w:rsid w:val="006009A9"/>
    <w:rsid w:val="00601948"/>
    <w:rsid w:val="00602844"/>
    <w:rsid w:val="00603233"/>
    <w:rsid w:val="00603BFC"/>
    <w:rsid w:val="00604409"/>
    <w:rsid w:val="006051A5"/>
    <w:rsid w:val="00605DE7"/>
    <w:rsid w:val="00605F26"/>
    <w:rsid w:val="00606931"/>
    <w:rsid w:val="00607624"/>
    <w:rsid w:val="0061075F"/>
    <w:rsid w:val="0061153F"/>
    <w:rsid w:val="00612518"/>
    <w:rsid w:val="00612D97"/>
    <w:rsid w:val="00613ED3"/>
    <w:rsid w:val="00613F77"/>
    <w:rsid w:val="00614942"/>
    <w:rsid w:val="00615A7E"/>
    <w:rsid w:val="00621142"/>
    <w:rsid w:val="0062190F"/>
    <w:rsid w:val="00622FD0"/>
    <w:rsid w:val="00624D77"/>
    <w:rsid w:val="006260E1"/>
    <w:rsid w:val="006275F2"/>
    <w:rsid w:val="00627DF0"/>
    <w:rsid w:val="00631760"/>
    <w:rsid w:val="00632239"/>
    <w:rsid w:val="00632891"/>
    <w:rsid w:val="0063296E"/>
    <w:rsid w:val="00633074"/>
    <w:rsid w:val="0063307D"/>
    <w:rsid w:val="00633A05"/>
    <w:rsid w:val="00634759"/>
    <w:rsid w:val="00634BE8"/>
    <w:rsid w:val="006358F4"/>
    <w:rsid w:val="00635D49"/>
    <w:rsid w:val="006368E0"/>
    <w:rsid w:val="006374EF"/>
    <w:rsid w:val="00637EEC"/>
    <w:rsid w:val="0064508F"/>
    <w:rsid w:val="00645A93"/>
    <w:rsid w:val="0064604D"/>
    <w:rsid w:val="0064641F"/>
    <w:rsid w:val="006466E8"/>
    <w:rsid w:val="00646B59"/>
    <w:rsid w:val="006474C6"/>
    <w:rsid w:val="006474CC"/>
    <w:rsid w:val="006477D4"/>
    <w:rsid w:val="006521FC"/>
    <w:rsid w:val="00652751"/>
    <w:rsid w:val="0065369A"/>
    <w:rsid w:val="00655AE6"/>
    <w:rsid w:val="00655FEF"/>
    <w:rsid w:val="006564CE"/>
    <w:rsid w:val="00657387"/>
    <w:rsid w:val="00657D4C"/>
    <w:rsid w:val="00657ECA"/>
    <w:rsid w:val="00661190"/>
    <w:rsid w:val="006611DF"/>
    <w:rsid w:val="0066176F"/>
    <w:rsid w:val="00662B20"/>
    <w:rsid w:val="00663B1E"/>
    <w:rsid w:val="0066431B"/>
    <w:rsid w:val="00664D6A"/>
    <w:rsid w:val="00666542"/>
    <w:rsid w:val="00666551"/>
    <w:rsid w:val="00667308"/>
    <w:rsid w:val="00667AE3"/>
    <w:rsid w:val="00667F3E"/>
    <w:rsid w:val="00670B5A"/>
    <w:rsid w:val="006719BA"/>
    <w:rsid w:val="00671E40"/>
    <w:rsid w:val="00671E6C"/>
    <w:rsid w:val="00672911"/>
    <w:rsid w:val="00672BF1"/>
    <w:rsid w:val="00672E50"/>
    <w:rsid w:val="00674659"/>
    <w:rsid w:val="006756D0"/>
    <w:rsid w:val="0067635A"/>
    <w:rsid w:val="0067699B"/>
    <w:rsid w:val="006775F8"/>
    <w:rsid w:val="00680362"/>
    <w:rsid w:val="0068047F"/>
    <w:rsid w:val="0068113F"/>
    <w:rsid w:val="0068148A"/>
    <w:rsid w:val="00682811"/>
    <w:rsid w:val="006828AF"/>
    <w:rsid w:val="006839F8"/>
    <w:rsid w:val="00683F49"/>
    <w:rsid w:val="00683FD4"/>
    <w:rsid w:val="00684262"/>
    <w:rsid w:val="00684751"/>
    <w:rsid w:val="006860AC"/>
    <w:rsid w:val="00686A10"/>
    <w:rsid w:val="00687610"/>
    <w:rsid w:val="00690C1C"/>
    <w:rsid w:val="0069115C"/>
    <w:rsid w:val="006916C0"/>
    <w:rsid w:val="00691773"/>
    <w:rsid w:val="006922A8"/>
    <w:rsid w:val="006924F6"/>
    <w:rsid w:val="0069433E"/>
    <w:rsid w:val="006945DA"/>
    <w:rsid w:val="006958B6"/>
    <w:rsid w:val="00696352"/>
    <w:rsid w:val="006967CF"/>
    <w:rsid w:val="00697AB5"/>
    <w:rsid w:val="006A01DE"/>
    <w:rsid w:val="006A1B85"/>
    <w:rsid w:val="006A335C"/>
    <w:rsid w:val="006A3409"/>
    <w:rsid w:val="006A40CD"/>
    <w:rsid w:val="006A416B"/>
    <w:rsid w:val="006A4FB5"/>
    <w:rsid w:val="006A557E"/>
    <w:rsid w:val="006A5656"/>
    <w:rsid w:val="006A67AA"/>
    <w:rsid w:val="006B0F3D"/>
    <w:rsid w:val="006B1287"/>
    <w:rsid w:val="006B1B00"/>
    <w:rsid w:val="006B1F67"/>
    <w:rsid w:val="006B23B8"/>
    <w:rsid w:val="006B29E1"/>
    <w:rsid w:val="006B32C9"/>
    <w:rsid w:val="006B3852"/>
    <w:rsid w:val="006B3A93"/>
    <w:rsid w:val="006B3E77"/>
    <w:rsid w:val="006B43EB"/>
    <w:rsid w:val="006B504A"/>
    <w:rsid w:val="006B5AAB"/>
    <w:rsid w:val="006C053D"/>
    <w:rsid w:val="006C097A"/>
    <w:rsid w:val="006C1AFB"/>
    <w:rsid w:val="006C2494"/>
    <w:rsid w:val="006C352A"/>
    <w:rsid w:val="006C35A0"/>
    <w:rsid w:val="006C422E"/>
    <w:rsid w:val="006C5345"/>
    <w:rsid w:val="006C7055"/>
    <w:rsid w:val="006C712F"/>
    <w:rsid w:val="006C73D3"/>
    <w:rsid w:val="006D30F1"/>
    <w:rsid w:val="006D455F"/>
    <w:rsid w:val="006D5345"/>
    <w:rsid w:val="006D5F91"/>
    <w:rsid w:val="006D7823"/>
    <w:rsid w:val="006E0580"/>
    <w:rsid w:val="006E1241"/>
    <w:rsid w:val="006E2637"/>
    <w:rsid w:val="006E3E2C"/>
    <w:rsid w:val="006E52A0"/>
    <w:rsid w:val="006E6565"/>
    <w:rsid w:val="006E6A7D"/>
    <w:rsid w:val="006F0187"/>
    <w:rsid w:val="006F0EEB"/>
    <w:rsid w:val="006F0FAC"/>
    <w:rsid w:val="006F1276"/>
    <w:rsid w:val="006F1ACC"/>
    <w:rsid w:val="006F1BA9"/>
    <w:rsid w:val="006F1DC5"/>
    <w:rsid w:val="006F2032"/>
    <w:rsid w:val="006F3D3E"/>
    <w:rsid w:val="006F3F0D"/>
    <w:rsid w:val="006F500F"/>
    <w:rsid w:val="006F5C47"/>
    <w:rsid w:val="006F5D87"/>
    <w:rsid w:val="006F5E5A"/>
    <w:rsid w:val="006F6591"/>
    <w:rsid w:val="006F66EA"/>
    <w:rsid w:val="006F733F"/>
    <w:rsid w:val="007018F6"/>
    <w:rsid w:val="0070218A"/>
    <w:rsid w:val="00702BB3"/>
    <w:rsid w:val="00702DEA"/>
    <w:rsid w:val="00702FE8"/>
    <w:rsid w:val="007037E0"/>
    <w:rsid w:val="00703C68"/>
    <w:rsid w:val="00704EA5"/>
    <w:rsid w:val="00706E75"/>
    <w:rsid w:val="0070716B"/>
    <w:rsid w:val="0070738D"/>
    <w:rsid w:val="007078DE"/>
    <w:rsid w:val="00711ECB"/>
    <w:rsid w:val="00712CBB"/>
    <w:rsid w:val="00712F46"/>
    <w:rsid w:val="007149C6"/>
    <w:rsid w:val="007157DD"/>
    <w:rsid w:val="00716301"/>
    <w:rsid w:val="00716F5B"/>
    <w:rsid w:val="007179BA"/>
    <w:rsid w:val="00717D9D"/>
    <w:rsid w:val="00720302"/>
    <w:rsid w:val="00720C74"/>
    <w:rsid w:val="00721D5F"/>
    <w:rsid w:val="00722DC3"/>
    <w:rsid w:val="0072316C"/>
    <w:rsid w:val="007251DD"/>
    <w:rsid w:val="0072730B"/>
    <w:rsid w:val="00727782"/>
    <w:rsid w:val="00727C8E"/>
    <w:rsid w:val="007301A4"/>
    <w:rsid w:val="00730DEB"/>
    <w:rsid w:val="007310C8"/>
    <w:rsid w:val="007314B3"/>
    <w:rsid w:val="007315FB"/>
    <w:rsid w:val="00731DA3"/>
    <w:rsid w:val="00732081"/>
    <w:rsid w:val="00732DDA"/>
    <w:rsid w:val="007339A0"/>
    <w:rsid w:val="00734270"/>
    <w:rsid w:val="007349CF"/>
    <w:rsid w:val="00734D60"/>
    <w:rsid w:val="00735293"/>
    <w:rsid w:val="00735A9D"/>
    <w:rsid w:val="00736406"/>
    <w:rsid w:val="00736BFE"/>
    <w:rsid w:val="007376D1"/>
    <w:rsid w:val="0074283B"/>
    <w:rsid w:val="00742876"/>
    <w:rsid w:val="00743112"/>
    <w:rsid w:val="0074379E"/>
    <w:rsid w:val="00743942"/>
    <w:rsid w:val="00743AAE"/>
    <w:rsid w:val="00743F16"/>
    <w:rsid w:val="00743F89"/>
    <w:rsid w:val="0074417D"/>
    <w:rsid w:val="00744372"/>
    <w:rsid w:val="00745283"/>
    <w:rsid w:val="00745AD2"/>
    <w:rsid w:val="0074612D"/>
    <w:rsid w:val="00746192"/>
    <w:rsid w:val="00746193"/>
    <w:rsid w:val="007525F7"/>
    <w:rsid w:val="00752DBB"/>
    <w:rsid w:val="0075365C"/>
    <w:rsid w:val="00753D00"/>
    <w:rsid w:val="00753F4D"/>
    <w:rsid w:val="00754071"/>
    <w:rsid w:val="00757740"/>
    <w:rsid w:val="00757B77"/>
    <w:rsid w:val="00757F75"/>
    <w:rsid w:val="007621E6"/>
    <w:rsid w:val="0076246E"/>
    <w:rsid w:val="00763063"/>
    <w:rsid w:val="007631EF"/>
    <w:rsid w:val="007633A7"/>
    <w:rsid w:val="007636B0"/>
    <w:rsid w:val="00763787"/>
    <w:rsid w:val="0076382E"/>
    <w:rsid w:val="00763F73"/>
    <w:rsid w:val="007647F9"/>
    <w:rsid w:val="00765D7F"/>
    <w:rsid w:val="00765FAB"/>
    <w:rsid w:val="007704C5"/>
    <w:rsid w:val="00770501"/>
    <w:rsid w:val="00770906"/>
    <w:rsid w:val="007713A0"/>
    <w:rsid w:val="00772103"/>
    <w:rsid w:val="00772C05"/>
    <w:rsid w:val="007734FA"/>
    <w:rsid w:val="007739E4"/>
    <w:rsid w:val="00774248"/>
    <w:rsid w:val="007742E9"/>
    <w:rsid w:val="00774329"/>
    <w:rsid w:val="007752D5"/>
    <w:rsid w:val="00777072"/>
    <w:rsid w:val="007800C0"/>
    <w:rsid w:val="00780630"/>
    <w:rsid w:val="00782645"/>
    <w:rsid w:val="00782D14"/>
    <w:rsid w:val="007838B5"/>
    <w:rsid w:val="00783A54"/>
    <w:rsid w:val="00783BB9"/>
    <w:rsid w:val="00784579"/>
    <w:rsid w:val="00784C78"/>
    <w:rsid w:val="00785187"/>
    <w:rsid w:val="00785563"/>
    <w:rsid w:val="00786B37"/>
    <w:rsid w:val="00787B73"/>
    <w:rsid w:val="00790520"/>
    <w:rsid w:val="00790E8F"/>
    <w:rsid w:val="0079107B"/>
    <w:rsid w:val="007917E6"/>
    <w:rsid w:val="00792097"/>
    <w:rsid w:val="00792474"/>
    <w:rsid w:val="007945EC"/>
    <w:rsid w:val="0079482E"/>
    <w:rsid w:val="00794B87"/>
    <w:rsid w:val="007952FC"/>
    <w:rsid w:val="00797A24"/>
    <w:rsid w:val="007A11AE"/>
    <w:rsid w:val="007A1963"/>
    <w:rsid w:val="007A1993"/>
    <w:rsid w:val="007A1B4C"/>
    <w:rsid w:val="007A2871"/>
    <w:rsid w:val="007A370B"/>
    <w:rsid w:val="007A3DCA"/>
    <w:rsid w:val="007A3EEB"/>
    <w:rsid w:val="007A6F6D"/>
    <w:rsid w:val="007A7432"/>
    <w:rsid w:val="007B0528"/>
    <w:rsid w:val="007B08A1"/>
    <w:rsid w:val="007B0B02"/>
    <w:rsid w:val="007B0FBF"/>
    <w:rsid w:val="007B1232"/>
    <w:rsid w:val="007B1755"/>
    <w:rsid w:val="007B2368"/>
    <w:rsid w:val="007B2A25"/>
    <w:rsid w:val="007B3364"/>
    <w:rsid w:val="007B39D3"/>
    <w:rsid w:val="007B3B10"/>
    <w:rsid w:val="007B4DA9"/>
    <w:rsid w:val="007B525D"/>
    <w:rsid w:val="007B55A0"/>
    <w:rsid w:val="007B5628"/>
    <w:rsid w:val="007B60F6"/>
    <w:rsid w:val="007B7650"/>
    <w:rsid w:val="007C045E"/>
    <w:rsid w:val="007C0477"/>
    <w:rsid w:val="007C05BF"/>
    <w:rsid w:val="007C29D9"/>
    <w:rsid w:val="007C2A3F"/>
    <w:rsid w:val="007C4781"/>
    <w:rsid w:val="007C560B"/>
    <w:rsid w:val="007C6916"/>
    <w:rsid w:val="007C7095"/>
    <w:rsid w:val="007D10CF"/>
    <w:rsid w:val="007D247F"/>
    <w:rsid w:val="007D265A"/>
    <w:rsid w:val="007D27EE"/>
    <w:rsid w:val="007D2AB4"/>
    <w:rsid w:val="007D3E78"/>
    <w:rsid w:val="007D4761"/>
    <w:rsid w:val="007D4919"/>
    <w:rsid w:val="007D4FB1"/>
    <w:rsid w:val="007D535F"/>
    <w:rsid w:val="007D56EC"/>
    <w:rsid w:val="007D7174"/>
    <w:rsid w:val="007D7A4C"/>
    <w:rsid w:val="007E0158"/>
    <w:rsid w:val="007E02C4"/>
    <w:rsid w:val="007E1948"/>
    <w:rsid w:val="007E2C44"/>
    <w:rsid w:val="007E39CD"/>
    <w:rsid w:val="007E48AA"/>
    <w:rsid w:val="007E4E1C"/>
    <w:rsid w:val="007E5071"/>
    <w:rsid w:val="007E526F"/>
    <w:rsid w:val="007E5318"/>
    <w:rsid w:val="007E65BE"/>
    <w:rsid w:val="007F06D1"/>
    <w:rsid w:val="007F0B42"/>
    <w:rsid w:val="007F14F8"/>
    <w:rsid w:val="007F315B"/>
    <w:rsid w:val="007F72EB"/>
    <w:rsid w:val="008008DB"/>
    <w:rsid w:val="00801C8E"/>
    <w:rsid w:val="00802453"/>
    <w:rsid w:val="0080287C"/>
    <w:rsid w:val="008055E7"/>
    <w:rsid w:val="008057A4"/>
    <w:rsid w:val="00806600"/>
    <w:rsid w:val="008068EE"/>
    <w:rsid w:val="008069EA"/>
    <w:rsid w:val="0080739F"/>
    <w:rsid w:val="00810422"/>
    <w:rsid w:val="008122B1"/>
    <w:rsid w:val="00813642"/>
    <w:rsid w:val="00815B95"/>
    <w:rsid w:val="00816B9B"/>
    <w:rsid w:val="00817704"/>
    <w:rsid w:val="00817EB2"/>
    <w:rsid w:val="0082039E"/>
    <w:rsid w:val="00821BD9"/>
    <w:rsid w:val="00821D0F"/>
    <w:rsid w:val="0082244E"/>
    <w:rsid w:val="00822FE1"/>
    <w:rsid w:val="00823B19"/>
    <w:rsid w:val="00827E7E"/>
    <w:rsid w:val="00830447"/>
    <w:rsid w:val="0083087E"/>
    <w:rsid w:val="00830DDD"/>
    <w:rsid w:val="00831192"/>
    <w:rsid w:val="00831355"/>
    <w:rsid w:val="0083280F"/>
    <w:rsid w:val="00833056"/>
    <w:rsid w:val="008330C1"/>
    <w:rsid w:val="008341A3"/>
    <w:rsid w:val="008341B1"/>
    <w:rsid w:val="00834278"/>
    <w:rsid w:val="00834954"/>
    <w:rsid w:val="00834D5E"/>
    <w:rsid w:val="00835E41"/>
    <w:rsid w:val="008371F6"/>
    <w:rsid w:val="008373A5"/>
    <w:rsid w:val="00837DE2"/>
    <w:rsid w:val="00840736"/>
    <w:rsid w:val="00840D4A"/>
    <w:rsid w:val="00840D9A"/>
    <w:rsid w:val="008410C9"/>
    <w:rsid w:val="00841DBE"/>
    <w:rsid w:val="008440EA"/>
    <w:rsid w:val="008441CE"/>
    <w:rsid w:val="008449A3"/>
    <w:rsid w:val="008451EF"/>
    <w:rsid w:val="008458F8"/>
    <w:rsid w:val="00845970"/>
    <w:rsid w:val="00846316"/>
    <w:rsid w:val="0084685F"/>
    <w:rsid w:val="00846D23"/>
    <w:rsid w:val="0084701D"/>
    <w:rsid w:val="00847A36"/>
    <w:rsid w:val="00847AD2"/>
    <w:rsid w:val="00850120"/>
    <w:rsid w:val="008506E4"/>
    <w:rsid w:val="0085159D"/>
    <w:rsid w:val="00851F8F"/>
    <w:rsid w:val="0085224B"/>
    <w:rsid w:val="00852667"/>
    <w:rsid w:val="00852754"/>
    <w:rsid w:val="00852F6F"/>
    <w:rsid w:val="00854377"/>
    <w:rsid w:val="00854446"/>
    <w:rsid w:val="008555C9"/>
    <w:rsid w:val="008607CF"/>
    <w:rsid w:val="008611B6"/>
    <w:rsid w:val="00862305"/>
    <w:rsid w:val="0086253D"/>
    <w:rsid w:val="008638A5"/>
    <w:rsid w:val="00863C55"/>
    <w:rsid w:val="008648FB"/>
    <w:rsid w:val="00865C74"/>
    <w:rsid w:val="00866FF1"/>
    <w:rsid w:val="00867B7A"/>
    <w:rsid w:val="00872011"/>
    <w:rsid w:val="00872B93"/>
    <w:rsid w:val="00873083"/>
    <w:rsid w:val="00873F36"/>
    <w:rsid w:val="008742AE"/>
    <w:rsid w:val="0087474A"/>
    <w:rsid w:val="00874894"/>
    <w:rsid w:val="0087513F"/>
    <w:rsid w:val="0087677F"/>
    <w:rsid w:val="0087679A"/>
    <w:rsid w:val="00876B94"/>
    <w:rsid w:val="008770D8"/>
    <w:rsid w:val="008777CA"/>
    <w:rsid w:val="00877F68"/>
    <w:rsid w:val="00880684"/>
    <w:rsid w:val="00880A53"/>
    <w:rsid w:val="0088285E"/>
    <w:rsid w:val="00882A21"/>
    <w:rsid w:val="00882D5E"/>
    <w:rsid w:val="00884F40"/>
    <w:rsid w:val="0088544E"/>
    <w:rsid w:val="0088720C"/>
    <w:rsid w:val="00890283"/>
    <w:rsid w:val="00891AD9"/>
    <w:rsid w:val="008933C5"/>
    <w:rsid w:val="0089355E"/>
    <w:rsid w:val="00893770"/>
    <w:rsid w:val="00895645"/>
    <w:rsid w:val="008957BF"/>
    <w:rsid w:val="00895A3D"/>
    <w:rsid w:val="00895DC4"/>
    <w:rsid w:val="008963C4"/>
    <w:rsid w:val="0089768E"/>
    <w:rsid w:val="00897E73"/>
    <w:rsid w:val="008A0546"/>
    <w:rsid w:val="008A2F6D"/>
    <w:rsid w:val="008A3379"/>
    <w:rsid w:val="008A3697"/>
    <w:rsid w:val="008A3805"/>
    <w:rsid w:val="008A3886"/>
    <w:rsid w:val="008A41D7"/>
    <w:rsid w:val="008A4357"/>
    <w:rsid w:val="008A50CE"/>
    <w:rsid w:val="008A51B8"/>
    <w:rsid w:val="008A5976"/>
    <w:rsid w:val="008A5CFE"/>
    <w:rsid w:val="008A6FF6"/>
    <w:rsid w:val="008B070F"/>
    <w:rsid w:val="008B07D0"/>
    <w:rsid w:val="008B0A1B"/>
    <w:rsid w:val="008B0CC3"/>
    <w:rsid w:val="008B11B8"/>
    <w:rsid w:val="008B2C94"/>
    <w:rsid w:val="008B3CC3"/>
    <w:rsid w:val="008B46CC"/>
    <w:rsid w:val="008B4846"/>
    <w:rsid w:val="008B6E94"/>
    <w:rsid w:val="008B6F6D"/>
    <w:rsid w:val="008B7AA7"/>
    <w:rsid w:val="008B7DD0"/>
    <w:rsid w:val="008C0E07"/>
    <w:rsid w:val="008C0F26"/>
    <w:rsid w:val="008C1E84"/>
    <w:rsid w:val="008C2248"/>
    <w:rsid w:val="008C525B"/>
    <w:rsid w:val="008C5446"/>
    <w:rsid w:val="008C6E3F"/>
    <w:rsid w:val="008D0836"/>
    <w:rsid w:val="008D1C79"/>
    <w:rsid w:val="008D2659"/>
    <w:rsid w:val="008D2E93"/>
    <w:rsid w:val="008D386F"/>
    <w:rsid w:val="008D4532"/>
    <w:rsid w:val="008D4D91"/>
    <w:rsid w:val="008D5AD2"/>
    <w:rsid w:val="008D5FFC"/>
    <w:rsid w:val="008D6F58"/>
    <w:rsid w:val="008E0615"/>
    <w:rsid w:val="008E131E"/>
    <w:rsid w:val="008E25FD"/>
    <w:rsid w:val="008E264F"/>
    <w:rsid w:val="008E26D5"/>
    <w:rsid w:val="008E35A1"/>
    <w:rsid w:val="008E397A"/>
    <w:rsid w:val="008E4168"/>
    <w:rsid w:val="008E5964"/>
    <w:rsid w:val="008E7E64"/>
    <w:rsid w:val="008E7EBF"/>
    <w:rsid w:val="008F09DB"/>
    <w:rsid w:val="008F0AEC"/>
    <w:rsid w:val="008F0E5E"/>
    <w:rsid w:val="008F1350"/>
    <w:rsid w:val="008F20D1"/>
    <w:rsid w:val="008F32CD"/>
    <w:rsid w:val="008F5507"/>
    <w:rsid w:val="008F7D6B"/>
    <w:rsid w:val="009004B1"/>
    <w:rsid w:val="009005F5"/>
    <w:rsid w:val="00901A49"/>
    <w:rsid w:val="00901F65"/>
    <w:rsid w:val="009022D2"/>
    <w:rsid w:val="009026FF"/>
    <w:rsid w:val="009044C0"/>
    <w:rsid w:val="009046E6"/>
    <w:rsid w:val="009049C9"/>
    <w:rsid w:val="00904B06"/>
    <w:rsid w:val="00906058"/>
    <w:rsid w:val="009078AB"/>
    <w:rsid w:val="00907E36"/>
    <w:rsid w:val="009109E3"/>
    <w:rsid w:val="00912A2F"/>
    <w:rsid w:val="00912FCE"/>
    <w:rsid w:val="0091362B"/>
    <w:rsid w:val="00914258"/>
    <w:rsid w:val="009142A8"/>
    <w:rsid w:val="009146A1"/>
    <w:rsid w:val="0091584C"/>
    <w:rsid w:val="0091586E"/>
    <w:rsid w:val="00920BDC"/>
    <w:rsid w:val="00921BD8"/>
    <w:rsid w:val="00921F90"/>
    <w:rsid w:val="00922259"/>
    <w:rsid w:val="00922376"/>
    <w:rsid w:val="0092261E"/>
    <w:rsid w:val="009233B0"/>
    <w:rsid w:val="00923650"/>
    <w:rsid w:val="00924C2E"/>
    <w:rsid w:val="0092544B"/>
    <w:rsid w:val="009264FB"/>
    <w:rsid w:val="00926BB5"/>
    <w:rsid w:val="009278B6"/>
    <w:rsid w:val="00930F8D"/>
    <w:rsid w:val="009315C6"/>
    <w:rsid w:val="00932A07"/>
    <w:rsid w:val="00932D7B"/>
    <w:rsid w:val="009330DF"/>
    <w:rsid w:val="00933999"/>
    <w:rsid w:val="009339D9"/>
    <w:rsid w:val="00933F3F"/>
    <w:rsid w:val="00936E26"/>
    <w:rsid w:val="00936F0B"/>
    <w:rsid w:val="009374F0"/>
    <w:rsid w:val="00937B04"/>
    <w:rsid w:val="00937F7E"/>
    <w:rsid w:val="009404C9"/>
    <w:rsid w:val="0094139B"/>
    <w:rsid w:val="00941B53"/>
    <w:rsid w:val="00942BDF"/>
    <w:rsid w:val="00942CDA"/>
    <w:rsid w:val="009433DC"/>
    <w:rsid w:val="00943D58"/>
    <w:rsid w:val="009445B4"/>
    <w:rsid w:val="009448C7"/>
    <w:rsid w:val="00945DA5"/>
    <w:rsid w:val="009464E5"/>
    <w:rsid w:val="00946817"/>
    <w:rsid w:val="009473BB"/>
    <w:rsid w:val="009477E2"/>
    <w:rsid w:val="00950B5A"/>
    <w:rsid w:val="0095102E"/>
    <w:rsid w:val="00952E07"/>
    <w:rsid w:val="0095314B"/>
    <w:rsid w:val="00953727"/>
    <w:rsid w:val="00955B95"/>
    <w:rsid w:val="00955FA6"/>
    <w:rsid w:val="00957AB9"/>
    <w:rsid w:val="00957AC6"/>
    <w:rsid w:val="00957D1F"/>
    <w:rsid w:val="009626AA"/>
    <w:rsid w:val="00963285"/>
    <w:rsid w:val="00963D91"/>
    <w:rsid w:val="00963E4A"/>
    <w:rsid w:val="00964369"/>
    <w:rsid w:val="00964D3C"/>
    <w:rsid w:val="00966525"/>
    <w:rsid w:val="00970270"/>
    <w:rsid w:val="0097067E"/>
    <w:rsid w:val="009708BF"/>
    <w:rsid w:val="009711CC"/>
    <w:rsid w:val="0097148D"/>
    <w:rsid w:val="00971A75"/>
    <w:rsid w:val="009735FC"/>
    <w:rsid w:val="00974ABC"/>
    <w:rsid w:val="00974BE7"/>
    <w:rsid w:val="0097597E"/>
    <w:rsid w:val="009764B7"/>
    <w:rsid w:val="00976C44"/>
    <w:rsid w:val="00977E4E"/>
    <w:rsid w:val="009804E6"/>
    <w:rsid w:val="00980616"/>
    <w:rsid w:val="00982276"/>
    <w:rsid w:val="00984014"/>
    <w:rsid w:val="00984297"/>
    <w:rsid w:val="00986A85"/>
    <w:rsid w:val="00986D85"/>
    <w:rsid w:val="009874CA"/>
    <w:rsid w:val="00991496"/>
    <w:rsid w:val="0099177C"/>
    <w:rsid w:val="00992C67"/>
    <w:rsid w:val="00993478"/>
    <w:rsid w:val="00993F0D"/>
    <w:rsid w:val="00995188"/>
    <w:rsid w:val="00995456"/>
    <w:rsid w:val="009958A5"/>
    <w:rsid w:val="00996005"/>
    <w:rsid w:val="009972CA"/>
    <w:rsid w:val="00997EC0"/>
    <w:rsid w:val="009A0630"/>
    <w:rsid w:val="009A0D32"/>
    <w:rsid w:val="009A143C"/>
    <w:rsid w:val="009A292D"/>
    <w:rsid w:val="009A2F8F"/>
    <w:rsid w:val="009A3386"/>
    <w:rsid w:val="009A4990"/>
    <w:rsid w:val="009A6E9A"/>
    <w:rsid w:val="009A7BC3"/>
    <w:rsid w:val="009B14C0"/>
    <w:rsid w:val="009B1A2D"/>
    <w:rsid w:val="009B1F89"/>
    <w:rsid w:val="009B31D6"/>
    <w:rsid w:val="009B45D4"/>
    <w:rsid w:val="009B488E"/>
    <w:rsid w:val="009B4C96"/>
    <w:rsid w:val="009B4F13"/>
    <w:rsid w:val="009B5B76"/>
    <w:rsid w:val="009B6641"/>
    <w:rsid w:val="009B7AD6"/>
    <w:rsid w:val="009B7FC8"/>
    <w:rsid w:val="009C0174"/>
    <w:rsid w:val="009C126A"/>
    <w:rsid w:val="009C1778"/>
    <w:rsid w:val="009C2225"/>
    <w:rsid w:val="009C317D"/>
    <w:rsid w:val="009C40B3"/>
    <w:rsid w:val="009C456C"/>
    <w:rsid w:val="009C4A97"/>
    <w:rsid w:val="009C4E29"/>
    <w:rsid w:val="009C5231"/>
    <w:rsid w:val="009C5EFD"/>
    <w:rsid w:val="009C647F"/>
    <w:rsid w:val="009C7B33"/>
    <w:rsid w:val="009D0DEC"/>
    <w:rsid w:val="009D233F"/>
    <w:rsid w:val="009D268B"/>
    <w:rsid w:val="009D2EFA"/>
    <w:rsid w:val="009D4434"/>
    <w:rsid w:val="009D494F"/>
    <w:rsid w:val="009D5543"/>
    <w:rsid w:val="009D5A30"/>
    <w:rsid w:val="009D5B15"/>
    <w:rsid w:val="009D61DC"/>
    <w:rsid w:val="009D6ADC"/>
    <w:rsid w:val="009D7CB7"/>
    <w:rsid w:val="009E0AC8"/>
    <w:rsid w:val="009E1DDB"/>
    <w:rsid w:val="009E27F0"/>
    <w:rsid w:val="009E28C9"/>
    <w:rsid w:val="009E399A"/>
    <w:rsid w:val="009E5339"/>
    <w:rsid w:val="009E56DD"/>
    <w:rsid w:val="009E5B37"/>
    <w:rsid w:val="009E5E34"/>
    <w:rsid w:val="009E65F1"/>
    <w:rsid w:val="009F0232"/>
    <w:rsid w:val="009F061B"/>
    <w:rsid w:val="009F0C99"/>
    <w:rsid w:val="009F186C"/>
    <w:rsid w:val="009F18DB"/>
    <w:rsid w:val="009F19EF"/>
    <w:rsid w:val="009F272A"/>
    <w:rsid w:val="009F3178"/>
    <w:rsid w:val="009F32DF"/>
    <w:rsid w:val="009F3396"/>
    <w:rsid w:val="009F39DF"/>
    <w:rsid w:val="009F58C9"/>
    <w:rsid w:val="009F5946"/>
    <w:rsid w:val="009F5B54"/>
    <w:rsid w:val="009F5CE1"/>
    <w:rsid w:val="009F6064"/>
    <w:rsid w:val="009F6E22"/>
    <w:rsid w:val="00A012AC"/>
    <w:rsid w:val="00A019AB"/>
    <w:rsid w:val="00A0393B"/>
    <w:rsid w:val="00A04355"/>
    <w:rsid w:val="00A055C7"/>
    <w:rsid w:val="00A06657"/>
    <w:rsid w:val="00A06A48"/>
    <w:rsid w:val="00A07415"/>
    <w:rsid w:val="00A10228"/>
    <w:rsid w:val="00A10EB5"/>
    <w:rsid w:val="00A11B72"/>
    <w:rsid w:val="00A13321"/>
    <w:rsid w:val="00A1344B"/>
    <w:rsid w:val="00A13D12"/>
    <w:rsid w:val="00A13F4F"/>
    <w:rsid w:val="00A14328"/>
    <w:rsid w:val="00A158F1"/>
    <w:rsid w:val="00A16131"/>
    <w:rsid w:val="00A176A4"/>
    <w:rsid w:val="00A17F37"/>
    <w:rsid w:val="00A2044E"/>
    <w:rsid w:val="00A20A1F"/>
    <w:rsid w:val="00A216C6"/>
    <w:rsid w:val="00A2189E"/>
    <w:rsid w:val="00A21B55"/>
    <w:rsid w:val="00A24FCF"/>
    <w:rsid w:val="00A252EB"/>
    <w:rsid w:val="00A25E62"/>
    <w:rsid w:val="00A26104"/>
    <w:rsid w:val="00A263E5"/>
    <w:rsid w:val="00A26B79"/>
    <w:rsid w:val="00A26DAE"/>
    <w:rsid w:val="00A27529"/>
    <w:rsid w:val="00A27989"/>
    <w:rsid w:val="00A27C8E"/>
    <w:rsid w:val="00A310BD"/>
    <w:rsid w:val="00A310C6"/>
    <w:rsid w:val="00A32421"/>
    <w:rsid w:val="00A33013"/>
    <w:rsid w:val="00A33C98"/>
    <w:rsid w:val="00A346A1"/>
    <w:rsid w:val="00A34D07"/>
    <w:rsid w:val="00A3533F"/>
    <w:rsid w:val="00A35B89"/>
    <w:rsid w:val="00A36574"/>
    <w:rsid w:val="00A40CA9"/>
    <w:rsid w:val="00A414BA"/>
    <w:rsid w:val="00A415AC"/>
    <w:rsid w:val="00A416A7"/>
    <w:rsid w:val="00A41874"/>
    <w:rsid w:val="00A41BB7"/>
    <w:rsid w:val="00A41F64"/>
    <w:rsid w:val="00A43658"/>
    <w:rsid w:val="00A44B92"/>
    <w:rsid w:val="00A44BE7"/>
    <w:rsid w:val="00A44C2D"/>
    <w:rsid w:val="00A45542"/>
    <w:rsid w:val="00A46712"/>
    <w:rsid w:val="00A46917"/>
    <w:rsid w:val="00A46998"/>
    <w:rsid w:val="00A47182"/>
    <w:rsid w:val="00A471FB"/>
    <w:rsid w:val="00A508AB"/>
    <w:rsid w:val="00A508B8"/>
    <w:rsid w:val="00A51775"/>
    <w:rsid w:val="00A51B7D"/>
    <w:rsid w:val="00A52D65"/>
    <w:rsid w:val="00A554E5"/>
    <w:rsid w:val="00A56222"/>
    <w:rsid w:val="00A56605"/>
    <w:rsid w:val="00A56D86"/>
    <w:rsid w:val="00A57778"/>
    <w:rsid w:val="00A57A03"/>
    <w:rsid w:val="00A57A93"/>
    <w:rsid w:val="00A57FF1"/>
    <w:rsid w:val="00A61CD3"/>
    <w:rsid w:val="00A6479E"/>
    <w:rsid w:val="00A65805"/>
    <w:rsid w:val="00A6683E"/>
    <w:rsid w:val="00A70150"/>
    <w:rsid w:val="00A7053E"/>
    <w:rsid w:val="00A70CC2"/>
    <w:rsid w:val="00A71282"/>
    <w:rsid w:val="00A72793"/>
    <w:rsid w:val="00A72E3F"/>
    <w:rsid w:val="00A730FA"/>
    <w:rsid w:val="00A73D5C"/>
    <w:rsid w:val="00A74048"/>
    <w:rsid w:val="00A74C2B"/>
    <w:rsid w:val="00A75280"/>
    <w:rsid w:val="00A75424"/>
    <w:rsid w:val="00A756DC"/>
    <w:rsid w:val="00A76168"/>
    <w:rsid w:val="00A768F2"/>
    <w:rsid w:val="00A77AAB"/>
    <w:rsid w:val="00A8013B"/>
    <w:rsid w:val="00A80FE8"/>
    <w:rsid w:val="00A81375"/>
    <w:rsid w:val="00A81EC5"/>
    <w:rsid w:val="00A82997"/>
    <w:rsid w:val="00A82A1D"/>
    <w:rsid w:val="00A843ED"/>
    <w:rsid w:val="00A85769"/>
    <w:rsid w:val="00A8627A"/>
    <w:rsid w:val="00A86754"/>
    <w:rsid w:val="00A86AAA"/>
    <w:rsid w:val="00A87673"/>
    <w:rsid w:val="00A87AB9"/>
    <w:rsid w:val="00A90A5D"/>
    <w:rsid w:val="00A910DB"/>
    <w:rsid w:val="00A91974"/>
    <w:rsid w:val="00A94400"/>
    <w:rsid w:val="00A94D3F"/>
    <w:rsid w:val="00A95AA6"/>
    <w:rsid w:val="00A96C50"/>
    <w:rsid w:val="00A9733D"/>
    <w:rsid w:val="00AA3C3C"/>
    <w:rsid w:val="00AA3FD3"/>
    <w:rsid w:val="00AA4D45"/>
    <w:rsid w:val="00AA56B0"/>
    <w:rsid w:val="00AA5F2D"/>
    <w:rsid w:val="00AA609D"/>
    <w:rsid w:val="00AA61C8"/>
    <w:rsid w:val="00AA6FE9"/>
    <w:rsid w:val="00AA73D0"/>
    <w:rsid w:val="00AA781E"/>
    <w:rsid w:val="00AB037A"/>
    <w:rsid w:val="00AB1CAF"/>
    <w:rsid w:val="00AB20D8"/>
    <w:rsid w:val="00AB2534"/>
    <w:rsid w:val="00AB2846"/>
    <w:rsid w:val="00AB2C0B"/>
    <w:rsid w:val="00AB3281"/>
    <w:rsid w:val="00AB3B9F"/>
    <w:rsid w:val="00AB40A7"/>
    <w:rsid w:val="00AB4338"/>
    <w:rsid w:val="00AB4CAD"/>
    <w:rsid w:val="00AB5F1E"/>
    <w:rsid w:val="00AB615E"/>
    <w:rsid w:val="00AB632E"/>
    <w:rsid w:val="00AB6CDF"/>
    <w:rsid w:val="00AB7538"/>
    <w:rsid w:val="00AB7894"/>
    <w:rsid w:val="00AC009E"/>
    <w:rsid w:val="00AC01CF"/>
    <w:rsid w:val="00AC045F"/>
    <w:rsid w:val="00AC0673"/>
    <w:rsid w:val="00AC0ECA"/>
    <w:rsid w:val="00AC1520"/>
    <w:rsid w:val="00AC2F4B"/>
    <w:rsid w:val="00AC5A53"/>
    <w:rsid w:val="00AC6243"/>
    <w:rsid w:val="00AC74FE"/>
    <w:rsid w:val="00AD0825"/>
    <w:rsid w:val="00AD1320"/>
    <w:rsid w:val="00AD138B"/>
    <w:rsid w:val="00AD14A9"/>
    <w:rsid w:val="00AD1A29"/>
    <w:rsid w:val="00AD2B48"/>
    <w:rsid w:val="00AD2E51"/>
    <w:rsid w:val="00AD383B"/>
    <w:rsid w:val="00AD452D"/>
    <w:rsid w:val="00AD476D"/>
    <w:rsid w:val="00AD53BD"/>
    <w:rsid w:val="00AD5A81"/>
    <w:rsid w:val="00AD7D35"/>
    <w:rsid w:val="00AE0610"/>
    <w:rsid w:val="00AE1B4E"/>
    <w:rsid w:val="00AE1D15"/>
    <w:rsid w:val="00AE217D"/>
    <w:rsid w:val="00AE2208"/>
    <w:rsid w:val="00AE2756"/>
    <w:rsid w:val="00AE2DC0"/>
    <w:rsid w:val="00AE32E2"/>
    <w:rsid w:val="00AE34C9"/>
    <w:rsid w:val="00AE5E65"/>
    <w:rsid w:val="00AE673A"/>
    <w:rsid w:val="00AE74C2"/>
    <w:rsid w:val="00AE7C3A"/>
    <w:rsid w:val="00AF00A6"/>
    <w:rsid w:val="00AF2644"/>
    <w:rsid w:val="00AF2DDC"/>
    <w:rsid w:val="00AF3BAD"/>
    <w:rsid w:val="00AF3DFC"/>
    <w:rsid w:val="00AF3EA9"/>
    <w:rsid w:val="00AF43E1"/>
    <w:rsid w:val="00AF4A49"/>
    <w:rsid w:val="00AF5FF3"/>
    <w:rsid w:val="00AF639C"/>
    <w:rsid w:val="00AF6A26"/>
    <w:rsid w:val="00AF713B"/>
    <w:rsid w:val="00AF7CC6"/>
    <w:rsid w:val="00B0050F"/>
    <w:rsid w:val="00B005E6"/>
    <w:rsid w:val="00B00E1F"/>
    <w:rsid w:val="00B026C7"/>
    <w:rsid w:val="00B02C19"/>
    <w:rsid w:val="00B02C39"/>
    <w:rsid w:val="00B0326D"/>
    <w:rsid w:val="00B03296"/>
    <w:rsid w:val="00B0397F"/>
    <w:rsid w:val="00B041BB"/>
    <w:rsid w:val="00B06C96"/>
    <w:rsid w:val="00B0777F"/>
    <w:rsid w:val="00B07F19"/>
    <w:rsid w:val="00B1037C"/>
    <w:rsid w:val="00B1048A"/>
    <w:rsid w:val="00B134B9"/>
    <w:rsid w:val="00B142FB"/>
    <w:rsid w:val="00B14A3A"/>
    <w:rsid w:val="00B1528D"/>
    <w:rsid w:val="00B16B89"/>
    <w:rsid w:val="00B16C78"/>
    <w:rsid w:val="00B1704F"/>
    <w:rsid w:val="00B208F6"/>
    <w:rsid w:val="00B21612"/>
    <w:rsid w:val="00B21656"/>
    <w:rsid w:val="00B21779"/>
    <w:rsid w:val="00B22222"/>
    <w:rsid w:val="00B22F9A"/>
    <w:rsid w:val="00B23664"/>
    <w:rsid w:val="00B24766"/>
    <w:rsid w:val="00B25F9B"/>
    <w:rsid w:val="00B263BA"/>
    <w:rsid w:val="00B268B3"/>
    <w:rsid w:val="00B27931"/>
    <w:rsid w:val="00B32491"/>
    <w:rsid w:val="00B348B3"/>
    <w:rsid w:val="00B34E34"/>
    <w:rsid w:val="00B35856"/>
    <w:rsid w:val="00B36E06"/>
    <w:rsid w:val="00B37A53"/>
    <w:rsid w:val="00B400DB"/>
    <w:rsid w:val="00B40526"/>
    <w:rsid w:val="00B43C49"/>
    <w:rsid w:val="00B448E6"/>
    <w:rsid w:val="00B44ED8"/>
    <w:rsid w:val="00B44F33"/>
    <w:rsid w:val="00B4743F"/>
    <w:rsid w:val="00B4767B"/>
    <w:rsid w:val="00B476CD"/>
    <w:rsid w:val="00B47E99"/>
    <w:rsid w:val="00B50368"/>
    <w:rsid w:val="00B507B6"/>
    <w:rsid w:val="00B513A8"/>
    <w:rsid w:val="00B51E60"/>
    <w:rsid w:val="00B51F3C"/>
    <w:rsid w:val="00B522A3"/>
    <w:rsid w:val="00B52446"/>
    <w:rsid w:val="00B528F6"/>
    <w:rsid w:val="00B52C15"/>
    <w:rsid w:val="00B53DED"/>
    <w:rsid w:val="00B54FBF"/>
    <w:rsid w:val="00B55402"/>
    <w:rsid w:val="00B5630D"/>
    <w:rsid w:val="00B5638F"/>
    <w:rsid w:val="00B563AC"/>
    <w:rsid w:val="00B566A4"/>
    <w:rsid w:val="00B56CC0"/>
    <w:rsid w:val="00B56D1C"/>
    <w:rsid w:val="00B571E4"/>
    <w:rsid w:val="00B57FA1"/>
    <w:rsid w:val="00B6158C"/>
    <w:rsid w:val="00B62027"/>
    <w:rsid w:val="00B635A6"/>
    <w:rsid w:val="00B67263"/>
    <w:rsid w:val="00B67AC1"/>
    <w:rsid w:val="00B700BA"/>
    <w:rsid w:val="00B70395"/>
    <w:rsid w:val="00B705AF"/>
    <w:rsid w:val="00B70EFD"/>
    <w:rsid w:val="00B70F81"/>
    <w:rsid w:val="00B71EC7"/>
    <w:rsid w:val="00B7224C"/>
    <w:rsid w:val="00B7430F"/>
    <w:rsid w:val="00B746A0"/>
    <w:rsid w:val="00B74772"/>
    <w:rsid w:val="00B756C3"/>
    <w:rsid w:val="00B75B2E"/>
    <w:rsid w:val="00B7694D"/>
    <w:rsid w:val="00B805F1"/>
    <w:rsid w:val="00B80767"/>
    <w:rsid w:val="00B80A0E"/>
    <w:rsid w:val="00B80D09"/>
    <w:rsid w:val="00B81C23"/>
    <w:rsid w:val="00B82003"/>
    <w:rsid w:val="00B82B22"/>
    <w:rsid w:val="00B831BB"/>
    <w:rsid w:val="00B83270"/>
    <w:rsid w:val="00B84120"/>
    <w:rsid w:val="00B844F8"/>
    <w:rsid w:val="00B84A57"/>
    <w:rsid w:val="00B84D65"/>
    <w:rsid w:val="00B84DE4"/>
    <w:rsid w:val="00B8530B"/>
    <w:rsid w:val="00B853DF"/>
    <w:rsid w:val="00B85D35"/>
    <w:rsid w:val="00B876DA"/>
    <w:rsid w:val="00B9008F"/>
    <w:rsid w:val="00B91DBA"/>
    <w:rsid w:val="00B91FF1"/>
    <w:rsid w:val="00B93755"/>
    <w:rsid w:val="00B938E7"/>
    <w:rsid w:val="00B9393B"/>
    <w:rsid w:val="00B94036"/>
    <w:rsid w:val="00B9448A"/>
    <w:rsid w:val="00B946BE"/>
    <w:rsid w:val="00B9471F"/>
    <w:rsid w:val="00B96719"/>
    <w:rsid w:val="00B96BD5"/>
    <w:rsid w:val="00BA0A76"/>
    <w:rsid w:val="00BA1188"/>
    <w:rsid w:val="00BA22F1"/>
    <w:rsid w:val="00BA2FFA"/>
    <w:rsid w:val="00BA3725"/>
    <w:rsid w:val="00BA39D8"/>
    <w:rsid w:val="00BA443E"/>
    <w:rsid w:val="00BA732D"/>
    <w:rsid w:val="00BA7970"/>
    <w:rsid w:val="00BA7B06"/>
    <w:rsid w:val="00BB0E15"/>
    <w:rsid w:val="00BB11A2"/>
    <w:rsid w:val="00BB2D8A"/>
    <w:rsid w:val="00BB3A51"/>
    <w:rsid w:val="00BB5434"/>
    <w:rsid w:val="00BB6115"/>
    <w:rsid w:val="00BC00A1"/>
    <w:rsid w:val="00BC0169"/>
    <w:rsid w:val="00BC038B"/>
    <w:rsid w:val="00BC046A"/>
    <w:rsid w:val="00BC090C"/>
    <w:rsid w:val="00BC109F"/>
    <w:rsid w:val="00BC1D9B"/>
    <w:rsid w:val="00BC309A"/>
    <w:rsid w:val="00BC3464"/>
    <w:rsid w:val="00BC3698"/>
    <w:rsid w:val="00BC44E6"/>
    <w:rsid w:val="00BC4928"/>
    <w:rsid w:val="00BC4ED5"/>
    <w:rsid w:val="00BC5B67"/>
    <w:rsid w:val="00BC637A"/>
    <w:rsid w:val="00BC765B"/>
    <w:rsid w:val="00BC78CE"/>
    <w:rsid w:val="00BC7CAB"/>
    <w:rsid w:val="00BD0F2F"/>
    <w:rsid w:val="00BD1ED0"/>
    <w:rsid w:val="00BD2A9C"/>
    <w:rsid w:val="00BD30B6"/>
    <w:rsid w:val="00BD3655"/>
    <w:rsid w:val="00BD3DE5"/>
    <w:rsid w:val="00BD586B"/>
    <w:rsid w:val="00BD6018"/>
    <w:rsid w:val="00BD62AF"/>
    <w:rsid w:val="00BD65A4"/>
    <w:rsid w:val="00BD65F5"/>
    <w:rsid w:val="00BD7A15"/>
    <w:rsid w:val="00BE04EF"/>
    <w:rsid w:val="00BE0816"/>
    <w:rsid w:val="00BE115A"/>
    <w:rsid w:val="00BE194B"/>
    <w:rsid w:val="00BE231E"/>
    <w:rsid w:val="00BE41AE"/>
    <w:rsid w:val="00BE4B4E"/>
    <w:rsid w:val="00BE57D5"/>
    <w:rsid w:val="00BE5960"/>
    <w:rsid w:val="00BE66BD"/>
    <w:rsid w:val="00BF045E"/>
    <w:rsid w:val="00BF1772"/>
    <w:rsid w:val="00BF190A"/>
    <w:rsid w:val="00BF5214"/>
    <w:rsid w:val="00BF62D8"/>
    <w:rsid w:val="00C00D2B"/>
    <w:rsid w:val="00C00DC9"/>
    <w:rsid w:val="00C011D7"/>
    <w:rsid w:val="00C011DA"/>
    <w:rsid w:val="00C02C5B"/>
    <w:rsid w:val="00C03D93"/>
    <w:rsid w:val="00C0435D"/>
    <w:rsid w:val="00C047ED"/>
    <w:rsid w:val="00C04CDF"/>
    <w:rsid w:val="00C06166"/>
    <w:rsid w:val="00C064E4"/>
    <w:rsid w:val="00C066BF"/>
    <w:rsid w:val="00C070A3"/>
    <w:rsid w:val="00C079F0"/>
    <w:rsid w:val="00C07CA4"/>
    <w:rsid w:val="00C10523"/>
    <w:rsid w:val="00C13CCF"/>
    <w:rsid w:val="00C13DD9"/>
    <w:rsid w:val="00C14799"/>
    <w:rsid w:val="00C14829"/>
    <w:rsid w:val="00C1491E"/>
    <w:rsid w:val="00C16E72"/>
    <w:rsid w:val="00C20D6A"/>
    <w:rsid w:val="00C20E73"/>
    <w:rsid w:val="00C228B4"/>
    <w:rsid w:val="00C238CB"/>
    <w:rsid w:val="00C23F2F"/>
    <w:rsid w:val="00C24525"/>
    <w:rsid w:val="00C24687"/>
    <w:rsid w:val="00C24711"/>
    <w:rsid w:val="00C24BF2"/>
    <w:rsid w:val="00C25445"/>
    <w:rsid w:val="00C25CE4"/>
    <w:rsid w:val="00C2691F"/>
    <w:rsid w:val="00C26E0B"/>
    <w:rsid w:val="00C27955"/>
    <w:rsid w:val="00C27C5E"/>
    <w:rsid w:val="00C305E2"/>
    <w:rsid w:val="00C328CE"/>
    <w:rsid w:val="00C33B48"/>
    <w:rsid w:val="00C41038"/>
    <w:rsid w:val="00C42EF0"/>
    <w:rsid w:val="00C42F15"/>
    <w:rsid w:val="00C433E2"/>
    <w:rsid w:val="00C433F9"/>
    <w:rsid w:val="00C43759"/>
    <w:rsid w:val="00C43E0E"/>
    <w:rsid w:val="00C4450D"/>
    <w:rsid w:val="00C44A25"/>
    <w:rsid w:val="00C44C09"/>
    <w:rsid w:val="00C450F9"/>
    <w:rsid w:val="00C452BD"/>
    <w:rsid w:val="00C456F8"/>
    <w:rsid w:val="00C46BE5"/>
    <w:rsid w:val="00C46D32"/>
    <w:rsid w:val="00C46DAC"/>
    <w:rsid w:val="00C504F7"/>
    <w:rsid w:val="00C50C3E"/>
    <w:rsid w:val="00C51679"/>
    <w:rsid w:val="00C518A1"/>
    <w:rsid w:val="00C52567"/>
    <w:rsid w:val="00C52F5C"/>
    <w:rsid w:val="00C5393D"/>
    <w:rsid w:val="00C54036"/>
    <w:rsid w:val="00C54727"/>
    <w:rsid w:val="00C54EA6"/>
    <w:rsid w:val="00C5537F"/>
    <w:rsid w:val="00C55842"/>
    <w:rsid w:val="00C5591B"/>
    <w:rsid w:val="00C575C0"/>
    <w:rsid w:val="00C60048"/>
    <w:rsid w:val="00C612BE"/>
    <w:rsid w:val="00C61C51"/>
    <w:rsid w:val="00C61FF6"/>
    <w:rsid w:val="00C623FF"/>
    <w:rsid w:val="00C624DF"/>
    <w:rsid w:val="00C64C1C"/>
    <w:rsid w:val="00C64F0F"/>
    <w:rsid w:val="00C67348"/>
    <w:rsid w:val="00C704B8"/>
    <w:rsid w:val="00C711F9"/>
    <w:rsid w:val="00C715AD"/>
    <w:rsid w:val="00C71EE3"/>
    <w:rsid w:val="00C72CB6"/>
    <w:rsid w:val="00C7457A"/>
    <w:rsid w:val="00C75186"/>
    <w:rsid w:val="00C772B1"/>
    <w:rsid w:val="00C7786C"/>
    <w:rsid w:val="00C77995"/>
    <w:rsid w:val="00C800E2"/>
    <w:rsid w:val="00C8013A"/>
    <w:rsid w:val="00C808D1"/>
    <w:rsid w:val="00C81253"/>
    <w:rsid w:val="00C8252D"/>
    <w:rsid w:val="00C85FBC"/>
    <w:rsid w:val="00C8618F"/>
    <w:rsid w:val="00C86E95"/>
    <w:rsid w:val="00C86ECA"/>
    <w:rsid w:val="00C8746A"/>
    <w:rsid w:val="00C9044C"/>
    <w:rsid w:val="00C9230F"/>
    <w:rsid w:val="00C9272E"/>
    <w:rsid w:val="00C92E08"/>
    <w:rsid w:val="00C94595"/>
    <w:rsid w:val="00C947E3"/>
    <w:rsid w:val="00C94E40"/>
    <w:rsid w:val="00C94EC9"/>
    <w:rsid w:val="00C9623D"/>
    <w:rsid w:val="00C96BC8"/>
    <w:rsid w:val="00C976DC"/>
    <w:rsid w:val="00C97A98"/>
    <w:rsid w:val="00C97B2D"/>
    <w:rsid w:val="00CA05E7"/>
    <w:rsid w:val="00CA0618"/>
    <w:rsid w:val="00CA1318"/>
    <w:rsid w:val="00CA14FA"/>
    <w:rsid w:val="00CA1EB9"/>
    <w:rsid w:val="00CA2A25"/>
    <w:rsid w:val="00CA3ADC"/>
    <w:rsid w:val="00CA3D11"/>
    <w:rsid w:val="00CA4389"/>
    <w:rsid w:val="00CA57E4"/>
    <w:rsid w:val="00CA6743"/>
    <w:rsid w:val="00CA6989"/>
    <w:rsid w:val="00CB09E5"/>
    <w:rsid w:val="00CB0A7A"/>
    <w:rsid w:val="00CB0DBF"/>
    <w:rsid w:val="00CB195F"/>
    <w:rsid w:val="00CB2A2F"/>
    <w:rsid w:val="00CB3C9E"/>
    <w:rsid w:val="00CB3D2D"/>
    <w:rsid w:val="00CB4E27"/>
    <w:rsid w:val="00CB4F1B"/>
    <w:rsid w:val="00CB7A91"/>
    <w:rsid w:val="00CB7FF4"/>
    <w:rsid w:val="00CC0DF7"/>
    <w:rsid w:val="00CC233D"/>
    <w:rsid w:val="00CC4AFF"/>
    <w:rsid w:val="00CC662A"/>
    <w:rsid w:val="00CC6BC6"/>
    <w:rsid w:val="00CD00CC"/>
    <w:rsid w:val="00CD08FA"/>
    <w:rsid w:val="00CD0D06"/>
    <w:rsid w:val="00CD1FED"/>
    <w:rsid w:val="00CD2009"/>
    <w:rsid w:val="00CD254E"/>
    <w:rsid w:val="00CD4853"/>
    <w:rsid w:val="00CD5968"/>
    <w:rsid w:val="00CD609B"/>
    <w:rsid w:val="00CE0098"/>
    <w:rsid w:val="00CE087C"/>
    <w:rsid w:val="00CE0A13"/>
    <w:rsid w:val="00CE0E84"/>
    <w:rsid w:val="00CE13D4"/>
    <w:rsid w:val="00CE2845"/>
    <w:rsid w:val="00CE2D96"/>
    <w:rsid w:val="00CE48C8"/>
    <w:rsid w:val="00CE4B21"/>
    <w:rsid w:val="00CE5607"/>
    <w:rsid w:val="00CE5C1F"/>
    <w:rsid w:val="00CE5D5B"/>
    <w:rsid w:val="00CE69F2"/>
    <w:rsid w:val="00CE6A9F"/>
    <w:rsid w:val="00CE6AFA"/>
    <w:rsid w:val="00CF02AB"/>
    <w:rsid w:val="00CF0ADB"/>
    <w:rsid w:val="00CF1479"/>
    <w:rsid w:val="00CF1A44"/>
    <w:rsid w:val="00CF22F2"/>
    <w:rsid w:val="00CF24BB"/>
    <w:rsid w:val="00CF4418"/>
    <w:rsid w:val="00CF52E4"/>
    <w:rsid w:val="00CF57D4"/>
    <w:rsid w:val="00CF6425"/>
    <w:rsid w:val="00D00C9F"/>
    <w:rsid w:val="00D01084"/>
    <w:rsid w:val="00D028FA"/>
    <w:rsid w:val="00D02AED"/>
    <w:rsid w:val="00D034E1"/>
    <w:rsid w:val="00D03A07"/>
    <w:rsid w:val="00D04003"/>
    <w:rsid w:val="00D050FA"/>
    <w:rsid w:val="00D053B8"/>
    <w:rsid w:val="00D065A0"/>
    <w:rsid w:val="00D07AAB"/>
    <w:rsid w:val="00D11748"/>
    <w:rsid w:val="00D15ACB"/>
    <w:rsid w:val="00D20FB5"/>
    <w:rsid w:val="00D22C3A"/>
    <w:rsid w:val="00D24655"/>
    <w:rsid w:val="00D2482A"/>
    <w:rsid w:val="00D24FA4"/>
    <w:rsid w:val="00D252EC"/>
    <w:rsid w:val="00D260D7"/>
    <w:rsid w:val="00D26649"/>
    <w:rsid w:val="00D26F3A"/>
    <w:rsid w:val="00D278C1"/>
    <w:rsid w:val="00D27A7C"/>
    <w:rsid w:val="00D27C30"/>
    <w:rsid w:val="00D27D12"/>
    <w:rsid w:val="00D30A35"/>
    <w:rsid w:val="00D31472"/>
    <w:rsid w:val="00D3147E"/>
    <w:rsid w:val="00D318BA"/>
    <w:rsid w:val="00D31A67"/>
    <w:rsid w:val="00D31A6B"/>
    <w:rsid w:val="00D33C78"/>
    <w:rsid w:val="00D33E8B"/>
    <w:rsid w:val="00D34CDF"/>
    <w:rsid w:val="00D36487"/>
    <w:rsid w:val="00D37568"/>
    <w:rsid w:val="00D37DA8"/>
    <w:rsid w:val="00D40C29"/>
    <w:rsid w:val="00D41503"/>
    <w:rsid w:val="00D41808"/>
    <w:rsid w:val="00D41AE9"/>
    <w:rsid w:val="00D427F9"/>
    <w:rsid w:val="00D43BE6"/>
    <w:rsid w:val="00D45213"/>
    <w:rsid w:val="00D465F6"/>
    <w:rsid w:val="00D4675B"/>
    <w:rsid w:val="00D506E0"/>
    <w:rsid w:val="00D51324"/>
    <w:rsid w:val="00D5144C"/>
    <w:rsid w:val="00D516F3"/>
    <w:rsid w:val="00D51E97"/>
    <w:rsid w:val="00D54114"/>
    <w:rsid w:val="00D542B1"/>
    <w:rsid w:val="00D565B5"/>
    <w:rsid w:val="00D56DF6"/>
    <w:rsid w:val="00D57AC0"/>
    <w:rsid w:val="00D605F2"/>
    <w:rsid w:val="00D61CB1"/>
    <w:rsid w:val="00D620EA"/>
    <w:rsid w:val="00D62C7E"/>
    <w:rsid w:val="00D63259"/>
    <w:rsid w:val="00D6467C"/>
    <w:rsid w:val="00D64719"/>
    <w:rsid w:val="00D647EC"/>
    <w:rsid w:val="00D6709D"/>
    <w:rsid w:val="00D67B51"/>
    <w:rsid w:val="00D70493"/>
    <w:rsid w:val="00D706EA"/>
    <w:rsid w:val="00D70E5D"/>
    <w:rsid w:val="00D71534"/>
    <w:rsid w:val="00D7257A"/>
    <w:rsid w:val="00D738BF"/>
    <w:rsid w:val="00D73A20"/>
    <w:rsid w:val="00D74C9F"/>
    <w:rsid w:val="00D751CB"/>
    <w:rsid w:val="00D759D3"/>
    <w:rsid w:val="00D768F0"/>
    <w:rsid w:val="00D76CEB"/>
    <w:rsid w:val="00D772CD"/>
    <w:rsid w:val="00D77A5D"/>
    <w:rsid w:val="00D815BE"/>
    <w:rsid w:val="00D82430"/>
    <w:rsid w:val="00D826FB"/>
    <w:rsid w:val="00D82C14"/>
    <w:rsid w:val="00D82F11"/>
    <w:rsid w:val="00D85CA9"/>
    <w:rsid w:val="00D85D64"/>
    <w:rsid w:val="00D85DCC"/>
    <w:rsid w:val="00D866C4"/>
    <w:rsid w:val="00D8704E"/>
    <w:rsid w:val="00D90181"/>
    <w:rsid w:val="00D90482"/>
    <w:rsid w:val="00D91094"/>
    <w:rsid w:val="00D914D4"/>
    <w:rsid w:val="00D92703"/>
    <w:rsid w:val="00D92A87"/>
    <w:rsid w:val="00D92E5E"/>
    <w:rsid w:val="00D92F49"/>
    <w:rsid w:val="00D93D67"/>
    <w:rsid w:val="00D94A96"/>
    <w:rsid w:val="00D94B98"/>
    <w:rsid w:val="00D95B5A"/>
    <w:rsid w:val="00D96CD0"/>
    <w:rsid w:val="00D972B1"/>
    <w:rsid w:val="00D973DD"/>
    <w:rsid w:val="00D9741D"/>
    <w:rsid w:val="00DA111D"/>
    <w:rsid w:val="00DA18DB"/>
    <w:rsid w:val="00DA290B"/>
    <w:rsid w:val="00DA2DC7"/>
    <w:rsid w:val="00DA45C0"/>
    <w:rsid w:val="00DA45E9"/>
    <w:rsid w:val="00DA4EC0"/>
    <w:rsid w:val="00DA5D8E"/>
    <w:rsid w:val="00DA7D8C"/>
    <w:rsid w:val="00DB4786"/>
    <w:rsid w:val="00DB47B9"/>
    <w:rsid w:val="00DB4E77"/>
    <w:rsid w:val="00DB5E4A"/>
    <w:rsid w:val="00DB5E94"/>
    <w:rsid w:val="00DB6D1E"/>
    <w:rsid w:val="00DB7275"/>
    <w:rsid w:val="00DC1855"/>
    <w:rsid w:val="00DC26DE"/>
    <w:rsid w:val="00DC2DB7"/>
    <w:rsid w:val="00DC483A"/>
    <w:rsid w:val="00DC4872"/>
    <w:rsid w:val="00DC5FCC"/>
    <w:rsid w:val="00DC606E"/>
    <w:rsid w:val="00DC660C"/>
    <w:rsid w:val="00DD0391"/>
    <w:rsid w:val="00DD05A2"/>
    <w:rsid w:val="00DD1D9D"/>
    <w:rsid w:val="00DD3995"/>
    <w:rsid w:val="00DD3B4D"/>
    <w:rsid w:val="00DD50BB"/>
    <w:rsid w:val="00DD50BE"/>
    <w:rsid w:val="00DD5830"/>
    <w:rsid w:val="00DD5A86"/>
    <w:rsid w:val="00DD6718"/>
    <w:rsid w:val="00DD68A1"/>
    <w:rsid w:val="00DD7853"/>
    <w:rsid w:val="00DE3279"/>
    <w:rsid w:val="00DE476A"/>
    <w:rsid w:val="00DE5919"/>
    <w:rsid w:val="00DE5990"/>
    <w:rsid w:val="00DE59BC"/>
    <w:rsid w:val="00DE5DAA"/>
    <w:rsid w:val="00DE5E7C"/>
    <w:rsid w:val="00DE657B"/>
    <w:rsid w:val="00DF13FC"/>
    <w:rsid w:val="00DF14A9"/>
    <w:rsid w:val="00DF1B0E"/>
    <w:rsid w:val="00DF1FEC"/>
    <w:rsid w:val="00DF2678"/>
    <w:rsid w:val="00DF2D57"/>
    <w:rsid w:val="00DF38FE"/>
    <w:rsid w:val="00DF407A"/>
    <w:rsid w:val="00DF5156"/>
    <w:rsid w:val="00DF7D89"/>
    <w:rsid w:val="00E0097C"/>
    <w:rsid w:val="00E011E0"/>
    <w:rsid w:val="00E01B40"/>
    <w:rsid w:val="00E057EC"/>
    <w:rsid w:val="00E05A73"/>
    <w:rsid w:val="00E101C1"/>
    <w:rsid w:val="00E10350"/>
    <w:rsid w:val="00E11067"/>
    <w:rsid w:val="00E128F7"/>
    <w:rsid w:val="00E129C5"/>
    <w:rsid w:val="00E12D8C"/>
    <w:rsid w:val="00E137C5"/>
    <w:rsid w:val="00E1420B"/>
    <w:rsid w:val="00E14882"/>
    <w:rsid w:val="00E15B4D"/>
    <w:rsid w:val="00E160FF"/>
    <w:rsid w:val="00E17676"/>
    <w:rsid w:val="00E20013"/>
    <w:rsid w:val="00E20256"/>
    <w:rsid w:val="00E2033E"/>
    <w:rsid w:val="00E21D6A"/>
    <w:rsid w:val="00E21D6E"/>
    <w:rsid w:val="00E235B7"/>
    <w:rsid w:val="00E2396D"/>
    <w:rsid w:val="00E24120"/>
    <w:rsid w:val="00E256E1"/>
    <w:rsid w:val="00E25D9F"/>
    <w:rsid w:val="00E26AF5"/>
    <w:rsid w:val="00E2730B"/>
    <w:rsid w:val="00E27A1A"/>
    <w:rsid w:val="00E27E73"/>
    <w:rsid w:val="00E309CE"/>
    <w:rsid w:val="00E331A0"/>
    <w:rsid w:val="00E33454"/>
    <w:rsid w:val="00E340FA"/>
    <w:rsid w:val="00E37B2B"/>
    <w:rsid w:val="00E37BE7"/>
    <w:rsid w:val="00E37E85"/>
    <w:rsid w:val="00E40D1E"/>
    <w:rsid w:val="00E41CFF"/>
    <w:rsid w:val="00E42A9F"/>
    <w:rsid w:val="00E43D46"/>
    <w:rsid w:val="00E44871"/>
    <w:rsid w:val="00E44A16"/>
    <w:rsid w:val="00E4501F"/>
    <w:rsid w:val="00E458DF"/>
    <w:rsid w:val="00E460E8"/>
    <w:rsid w:val="00E46194"/>
    <w:rsid w:val="00E462AB"/>
    <w:rsid w:val="00E462B9"/>
    <w:rsid w:val="00E46BEB"/>
    <w:rsid w:val="00E509A9"/>
    <w:rsid w:val="00E51619"/>
    <w:rsid w:val="00E51DD3"/>
    <w:rsid w:val="00E5287D"/>
    <w:rsid w:val="00E53D85"/>
    <w:rsid w:val="00E53ECA"/>
    <w:rsid w:val="00E55859"/>
    <w:rsid w:val="00E55F80"/>
    <w:rsid w:val="00E56697"/>
    <w:rsid w:val="00E56709"/>
    <w:rsid w:val="00E60933"/>
    <w:rsid w:val="00E609C9"/>
    <w:rsid w:val="00E60A09"/>
    <w:rsid w:val="00E60CB9"/>
    <w:rsid w:val="00E6371C"/>
    <w:rsid w:val="00E64051"/>
    <w:rsid w:val="00E6433F"/>
    <w:rsid w:val="00E6472B"/>
    <w:rsid w:val="00E6491D"/>
    <w:rsid w:val="00E64BC6"/>
    <w:rsid w:val="00E64CA4"/>
    <w:rsid w:val="00E64FAF"/>
    <w:rsid w:val="00E65E92"/>
    <w:rsid w:val="00E66E02"/>
    <w:rsid w:val="00E67104"/>
    <w:rsid w:val="00E67742"/>
    <w:rsid w:val="00E67848"/>
    <w:rsid w:val="00E67933"/>
    <w:rsid w:val="00E70305"/>
    <w:rsid w:val="00E7059C"/>
    <w:rsid w:val="00E71FB4"/>
    <w:rsid w:val="00E72F34"/>
    <w:rsid w:val="00E73D2F"/>
    <w:rsid w:val="00E741FA"/>
    <w:rsid w:val="00E747A3"/>
    <w:rsid w:val="00E7614F"/>
    <w:rsid w:val="00E766DC"/>
    <w:rsid w:val="00E77FF7"/>
    <w:rsid w:val="00E81F94"/>
    <w:rsid w:val="00E82F36"/>
    <w:rsid w:val="00E86A3C"/>
    <w:rsid w:val="00E86BF2"/>
    <w:rsid w:val="00E87536"/>
    <w:rsid w:val="00E875D4"/>
    <w:rsid w:val="00E87A30"/>
    <w:rsid w:val="00E90169"/>
    <w:rsid w:val="00E90B4A"/>
    <w:rsid w:val="00E91355"/>
    <w:rsid w:val="00E91B4D"/>
    <w:rsid w:val="00E91FC1"/>
    <w:rsid w:val="00E920E7"/>
    <w:rsid w:val="00E929B6"/>
    <w:rsid w:val="00E931BC"/>
    <w:rsid w:val="00E936B1"/>
    <w:rsid w:val="00E9395E"/>
    <w:rsid w:val="00E94395"/>
    <w:rsid w:val="00E9498C"/>
    <w:rsid w:val="00E962BD"/>
    <w:rsid w:val="00E9650A"/>
    <w:rsid w:val="00E965AA"/>
    <w:rsid w:val="00E9721B"/>
    <w:rsid w:val="00E97291"/>
    <w:rsid w:val="00E9773E"/>
    <w:rsid w:val="00EA01A2"/>
    <w:rsid w:val="00EA07E4"/>
    <w:rsid w:val="00EA1397"/>
    <w:rsid w:val="00EA3798"/>
    <w:rsid w:val="00EA4641"/>
    <w:rsid w:val="00EA6143"/>
    <w:rsid w:val="00EA6646"/>
    <w:rsid w:val="00EA79BD"/>
    <w:rsid w:val="00EA7A3B"/>
    <w:rsid w:val="00EB032B"/>
    <w:rsid w:val="00EB0783"/>
    <w:rsid w:val="00EB0B6C"/>
    <w:rsid w:val="00EB2B54"/>
    <w:rsid w:val="00EB4B46"/>
    <w:rsid w:val="00EB5187"/>
    <w:rsid w:val="00EB5EE9"/>
    <w:rsid w:val="00EB6D1A"/>
    <w:rsid w:val="00EB6EFC"/>
    <w:rsid w:val="00EB71C7"/>
    <w:rsid w:val="00EB7C2C"/>
    <w:rsid w:val="00EC0E8A"/>
    <w:rsid w:val="00EC2630"/>
    <w:rsid w:val="00EC327A"/>
    <w:rsid w:val="00EC42B2"/>
    <w:rsid w:val="00EC4E32"/>
    <w:rsid w:val="00EC62EA"/>
    <w:rsid w:val="00EC65DD"/>
    <w:rsid w:val="00EC69B5"/>
    <w:rsid w:val="00ED0597"/>
    <w:rsid w:val="00ED0FE9"/>
    <w:rsid w:val="00ED14BE"/>
    <w:rsid w:val="00ED2EA1"/>
    <w:rsid w:val="00ED31CA"/>
    <w:rsid w:val="00ED42F6"/>
    <w:rsid w:val="00ED4D5B"/>
    <w:rsid w:val="00ED749D"/>
    <w:rsid w:val="00ED7819"/>
    <w:rsid w:val="00EE02A6"/>
    <w:rsid w:val="00EE3844"/>
    <w:rsid w:val="00EE3B73"/>
    <w:rsid w:val="00EE3CA4"/>
    <w:rsid w:val="00EE3F9C"/>
    <w:rsid w:val="00EE4A96"/>
    <w:rsid w:val="00EE4D71"/>
    <w:rsid w:val="00EE55DA"/>
    <w:rsid w:val="00EE718C"/>
    <w:rsid w:val="00EE7D37"/>
    <w:rsid w:val="00EF1206"/>
    <w:rsid w:val="00EF188B"/>
    <w:rsid w:val="00EF1ADD"/>
    <w:rsid w:val="00EF24DA"/>
    <w:rsid w:val="00EF39BE"/>
    <w:rsid w:val="00EF3D2A"/>
    <w:rsid w:val="00EF50BA"/>
    <w:rsid w:val="00EF6D70"/>
    <w:rsid w:val="00EF6E53"/>
    <w:rsid w:val="00EF6FB9"/>
    <w:rsid w:val="00F01607"/>
    <w:rsid w:val="00F01A43"/>
    <w:rsid w:val="00F02066"/>
    <w:rsid w:val="00F02DE5"/>
    <w:rsid w:val="00F03357"/>
    <w:rsid w:val="00F03497"/>
    <w:rsid w:val="00F03B4F"/>
    <w:rsid w:val="00F045F1"/>
    <w:rsid w:val="00F04B3A"/>
    <w:rsid w:val="00F054AF"/>
    <w:rsid w:val="00F05CAA"/>
    <w:rsid w:val="00F06434"/>
    <w:rsid w:val="00F07B29"/>
    <w:rsid w:val="00F11295"/>
    <w:rsid w:val="00F11400"/>
    <w:rsid w:val="00F11F76"/>
    <w:rsid w:val="00F12E44"/>
    <w:rsid w:val="00F14BBF"/>
    <w:rsid w:val="00F14D7D"/>
    <w:rsid w:val="00F20712"/>
    <w:rsid w:val="00F2190C"/>
    <w:rsid w:val="00F21AF5"/>
    <w:rsid w:val="00F222EC"/>
    <w:rsid w:val="00F23096"/>
    <w:rsid w:val="00F23127"/>
    <w:rsid w:val="00F23C96"/>
    <w:rsid w:val="00F23D2C"/>
    <w:rsid w:val="00F241BD"/>
    <w:rsid w:val="00F243A4"/>
    <w:rsid w:val="00F24619"/>
    <w:rsid w:val="00F24B67"/>
    <w:rsid w:val="00F24C33"/>
    <w:rsid w:val="00F25B7B"/>
    <w:rsid w:val="00F27FEB"/>
    <w:rsid w:val="00F302F0"/>
    <w:rsid w:val="00F30826"/>
    <w:rsid w:val="00F30C0D"/>
    <w:rsid w:val="00F315F7"/>
    <w:rsid w:val="00F31734"/>
    <w:rsid w:val="00F31A22"/>
    <w:rsid w:val="00F31B58"/>
    <w:rsid w:val="00F31E79"/>
    <w:rsid w:val="00F320F8"/>
    <w:rsid w:val="00F32613"/>
    <w:rsid w:val="00F3340B"/>
    <w:rsid w:val="00F33522"/>
    <w:rsid w:val="00F3401E"/>
    <w:rsid w:val="00F3496B"/>
    <w:rsid w:val="00F3499F"/>
    <w:rsid w:val="00F35E12"/>
    <w:rsid w:val="00F362A0"/>
    <w:rsid w:val="00F36731"/>
    <w:rsid w:val="00F36A09"/>
    <w:rsid w:val="00F37910"/>
    <w:rsid w:val="00F405BF"/>
    <w:rsid w:val="00F40629"/>
    <w:rsid w:val="00F40711"/>
    <w:rsid w:val="00F430AB"/>
    <w:rsid w:val="00F43A1E"/>
    <w:rsid w:val="00F43C5B"/>
    <w:rsid w:val="00F43F27"/>
    <w:rsid w:val="00F44346"/>
    <w:rsid w:val="00F4436E"/>
    <w:rsid w:val="00F44BE0"/>
    <w:rsid w:val="00F45D46"/>
    <w:rsid w:val="00F460C3"/>
    <w:rsid w:val="00F469B4"/>
    <w:rsid w:val="00F46C5B"/>
    <w:rsid w:val="00F47F54"/>
    <w:rsid w:val="00F50139"/>
    <w:rsid w:val="00F50713"/>
    <w:rsid w:val="00F51443"/>
    <w:rsid w:val="00F5215F"/>
    <w:rsid w:val="00F522DE"/>
    <w:rsid w:val="00F5317F"/>
    <w:rsid w:val="00F536BA"/>
    <w:rsid w:val="00F54FD2"/>
    <w:rsid w:val="00F55E9D"/>
    <w:rsid w:val="00F569A0"/>
    <w:rsid w:val="00F56F4E"/>
    <w:rsid w:val="00F56F5F"/>
    <w:rsid w:val="00F579EB"/>
    <w:rsid w:val="00F61D6B"/>
    <w:rsid w:val="00F62159"/>
    <w:rsid w:val="00F629B7"/>
    <w:rsid w:val="00F638B3"/>
    <w:rsid w:val="00F63A57"/>
    <w:rsid w:val="00F64036"/>
    <w:rsid w:val="00F64DDC"/>
    <w:rsid w:val="00F65BB8"/>
    <w:rsid w:val="00F65FD8"/>
    <w:rsid w:val="00F679DC"/>
    <w:rsid w:val="00F70279"/>
    <w:rsid w:val="00F713C7"/>
    <w:rsid w:val="00F71680"/>
    <w:rsid w:val="00F7180F"/>
    <w:rsid w:val="00F72112"/>
    <w:rsid w:val="00F73DC7"/>
    <w:rsid w:val="00F740A9"/>
    <w:rsid w:val="00F74201"/>
    <w:rsid w:val="00F74921"/>
    <w:rsid w:val="00F75610"/>
    <w:rsid w:val="00F77187"/>
    <w:rsid w:val="00F77490"/>
    <w:rsid w:val="00F77F76"/>
    <w:rsid w:val="00F80B94"/>
    <w:rsid w:val="00F80BEF"/>
    <w:rsid w:val="00F81E6C"/>
    <w:rsid w:val="00F83313"/>
    <w:rsid w:val="00F83913"/>
    <w:rsid w:val="00F841DB"/>
    <w:rsid w:val="00F850DF"/>
    <w:rsid w:val="00F85BAE"/>
    <w:rsid w:val="00F8612B"/>
    <w:rsid w:val="00F86B8C"/>
    <w:rsid w:val="00F86BC0"/>
    <w:rsid w:val="00F86D75"/>
    <w:rsid w:val="00F90E82"/>
    <w:rsid w:val="00F91173"/>
    <w:rsid w:val="00F918ED"/>
    <w:rsid w:val="00F920C1"/>
    <w:rsid w:val="00F93D37"/>
    <w:rsid w:val="00F95149"/>
    <w:rsid w:val="00F96F22"/>
    <w:rsid w:val="00F97573"/>
    <w:rsid w:val="00FA0922"/>
    <w:rsid w:val="00FA0DB9"/>
    <w:rsid w:val="00FA2167"/>
    <w:rsid w:val="00FA2E90"/>
    <w:rsid w:val="00FA35BC"/>
    <w:rsid w:val="00FA443B"/>
    <w:rsid w:val="00FA4E30"/>
    <w:rsid w:val="00FA5C96"/>
    <w:rsid w:val="00FA6246"/>
    <w:rsid w:val="00FA6D97"/>
    <w:rsid w:val="00FB0FE0"/>
    <w:rsid w:val="00FB24BD"/>
    <w:rsid w:val="00FB42A7"/>
    <w:rsid w:val="00FB5A57"/>
    <w:rsid w:val="00FB5EBC"/>
    <w:rsid w:val="00FC03B4"/>
    <w:rsid w:val="00FC2BFA"/>
    <w:rsid w:val="00FC33BC"/>
    <w:rsid w:val="00FC4412"/>
    <w:rsid w:val="00FC465C"/>
    <w:rsid w:val="00FC4806"/>
    <w:rsid w:val="00FC4A75"/>
    <w:rsid w:val="00FC4DF4"/>
    <w:rsid w:val="00FC526D"/>
    <w:rsid w:val="00FC5842"/>
    <w:rsid w:val="00FC5E85"/>
    <w:rsid w:val="00FC6BEB"/>
    <w:rsid w:val="00FD0687"/>
    <w:rsid w:val="00FD0962"/>
    <w:rsid w:val="00FD0C45"/>
    <w:rsid w:val="00FD0FD8"/>
    <w:rsid w:val="00FD1B22"/>
    <w:rsid w:val="00FD1B2C"/>
    <w:rsid w:val="00FD1B81"/>
    <w:rsid w:val="00FD3E33"/>
    <w:rsid w:val="00FD53AB"/>
    <w:rsid w:val="00FD55F7"/>
    <w:rsid w:val="00FD6813"/>
    <w:rsid w:val="00FD77A1"/>
    <w:rsid w:val="00FD7D58"/>
    <w:rsid w:val="00FE02F9"/>
    <w:rsid w:val="00FE053C"/>
    <w:rsid w:val="00FE0A1B"/>
    <w:rsid w:val="00FE0C33"/>
    <w:rsid w:val="00FE2D4B"/>
    <w:rsid w:val="00FE34E0"/>
    <w:rsid w:val="00FE483F"/>
    <w:rsid w:val="00FE49F3"/>
    <w:rsid w:val="00FE4E3F"/>
    <w:rsid w:val="00FE55C1"/>
    <w:rsid w:val="00FE65B6"/>
    <w:rsid w:val="00FE6D06"/>
    <w:rsid w:val="00FE6D40"/>
    <w:rsid w:val="00FE7045"/>
    <w:rsid w:val="00FE7362"/>
    <w:rsid w:val="00FF0109"/>
    <w:rsid w:val="00FF0AC0"/>
    <w:rsid w:val="00FF0E4F"/>
    <w:rsid w:val="00FF1212"/>
    <w:rsid w:val="00FF4D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B71C7"/>
    <w:pPr>
      <w:spacing w:after="0"/>
      <w:jc w:val="both"/>
    </w:pPr>
    <w:rPr>
      <w:rFonts w:ascii="Times New Roman" w:hAnsi="Times New Roman"/>
      <w:sz w:val="28"/>
    </w:rPr>
  </w:style>
  <w:style w:type="paragraph" w:styleId="1">
    <w:name w:val="heading 1"/>
    <w:basedOn w:val="a"/>
    <w:next w:val="a"/>
    <w:link w:val="10"/>
    <w:uiPriority w:val="99"/>
    <w:qFormat/>
    <w:rsid w:val="00FE4E3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9"/>
    <w:unhideWhenUsed/>
    <w:qFormat/>
    <w:rsid w:val="00561C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EA4641"/>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unhideWhenUsed/>
    <w:qFormat/>
    <w:rsid w:val="00FE4E3F"/>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E4E3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semiHidden/>
    <w:rsid w:val="00561C5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EA4641"/>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9"/>
    <w:semiHidden/>
    <w:rsid w:val="00FE4E3F"/>
    <w:rPr>
      <w:rFonts w:ascii="Calibri" w:eastAsia="Times New Roman" w:hAnsi="Calibri" w:cs="Times New Roman"/>
      <w:b/>
      <w:bCs/>
      <w:i/>
      <w:iCs/>
      <w:sz w:val="26"/>
      <w:szCs w:val="26"/>
    </w:rPr>
  </w:style>
  <w:style w:type="paragraph" w:styleId="a3">
    <w:name w:val="No Spacing"/>
    <w:link w:val="a4"/>
    <w:uiPriority w:val="99"/>
    <w:qFormat/>
    <w:rsid w:val="00FE4E3F"/>
    <w:pPr>
      <w:spacing w:after="0" w:line="240" w:lineRule="auto"/>
    </w:pPr>
    <w:rPr>
      <w:rFonts w:ascii="Calibri" w:eastAsia="Times New Roman" w:hAnsi="Calibri" w:cs="Times New Roman"/>
    </w:rPr>
  </w:style>
  <w:style w:type="character" w:customStyle="1" w:styleId="a4">
    <w:name w:val="Без интервала Знак"/>
    <w:basedOn w:val="a0"/>
    <w:link w:val="a3"/>
    <w:uiPriority w:val="99"/>
    <w:rsid w:val="00FE4E3F"/>
    <w:rPr>
      <w:rFonts w:ascii="Calibri" w:eastAsia="Times New Roman" w:hAnsi="Calibri" w:cs="Times New Roman"/>
    </w:rPr>
  </w:style>
  <w:style w:type="paragraph" w:styleId="a5">
    <w:name w:val="TOC Heading"/>
    <w:basedOn w:val="1"/>
    <w:next w:val="a"/>
    <w:uiPriority w:val="99"/>
    <w:unhideWhenUsed/>
    <w:qFormat/>
    <w:rsid w:val="00FE4E3F"/>
    <w:pPr>
      <w:jc w:val="center"/>
      <w:outlineLvl w:val="9"/>
    </w:pPr>
    <w:rPr>
      <w:rFonts w:ascii="Times New Roman" w:eastAsia="Times New Roman" w:hAnsi="Times New Roman" w:cs="Times New Roman"/>
      <w:color w:val="365F91"/>
    </w:rPr>
  </w:style>
  <w:style w:type="paragraph" w:styleId="11">
    <w:name w:val="toc 1"/>
    <w:basedOn w:val="a"/>
    <w:next w:val="a"/>
    <w:autoRedefine/>
    <w:uiPriority w:val="39"/>
    <w:unhideWhenUsed/>
    <w:rsid w:val="00447FBC"/>
    <w:pPr>
      <w:tabs>
        <w:tab w:val="right" w:leader="dot" w:pos="9923"/>
      </w:tabs>
      <w:spacing w:after="100"/>
    </w:pPr>
    <w:rPr>
      <w:rFonts w:eastAsia="Times New Roman" w:cs="Times New Roman"/>
      <w:noProof/>
      <w:sz w:val="26"/>
      <w:szCs w:val="28"/>
    </w:rPr>
  </w:style>
  <w:style w:type="character" w:styleId="a6">
    <w:name w:val="Hyperlink"/>
    <w:basedOn w:val="a0"/>
    <w:uiPriority w:val="99"/>
    <w:unhideWhenUsed/>
    <w:rsid w:val="00FE4E3F"/>
    <w:rPr>
      <w:color w:val="0000FF"/>
      <w:u w:val="single"/>
    </w:rPr>
  </w:style>
  <w:style w:type="paragraph" w:styleId="21">
    <w:name w:val="toc 2"/>
    <w:basedOn w:val="a"/>
    <w:next w:val="a"/>
    <w:autoRedefine/>
    <w:uiPriority w:val="39"/>
    <w:unhideWhenUsed/>
    <w:rsid w:val="00447FBC"/>
    <w:pPr>
      <w:spacing w:after="100"/>
      <w:ind w:left="220"/>
    </w:pPr>
    <w:rPr>
      <w:rFonts w:eastAsia="Times New Roman" w:cs="Times New Roman"/>
      <w:sz w:val="26"/>
    </w:rPr>
  </w:style>
  <w:style w:type="paragraph" w:styleId="31">
    <w:name w:val="toc 3"/>
    <w:basedOn w:val="a"/>
    <w:next w:val="a"/>
    <w:autoRedefine/>
    <w:uiPriority w:val="39"/>
    <w:unhideWhenUsed/>
    <w:rsid w:val="00447FBC"/>
    <w:pPr>
      <w:spacing w:after="100"/>
      <w:ind w:left="440"/>
    </w:pPr>
    <w:rPr>
      <w:rFonts w:eastAsia="Times New Roman" w:cs="Times New Roman"/>
      <w:sz w:val="26"/>
    </w:rPr>
  </w:style>
  <w:style w:type="paragraph" w:customStyle="1" w:styleId="a7">
    <w:name w:val="Абзац"/>
    <w:basedOn w:val="a"/>
    <w:link w:val="a8"/>
    <w:uiPriority w:val="99"/>
    <w:qFormat/>
    <w:rsid w:val="003A4811"/>
    <w:pPr>
      <w:spacing w:before="120" w:after="60" w:line="240" w:lineRule="auto"/>
      <w:ind w:firstLine="567"/>
    </w:pPr>
    <w:rPr>
      <w:rFonts w:eastAsia="Times New Roman" w:cs="Times New Roman"/>
      <w:sz w:val="24"/>
      <w:szCs w:val="24"/>
    </w:rPr>
  </w:style>
  <w:style w:type="character" w:customStyle="1" w:styleId="a8">
    <w:name w:val="Абзац Знак"/>
    <w:link w:val="a7"/>
    <w:uiPriority w:val="99"/>
    <w:rsid w:val="003A4811"/>
    <w:rPr>
      <w:rFonts w:eastAsia="Times New Roman" w:cs="Times New Roman"/>
      <w:sz w:val="24"/>
      <w:szCs w:val="24"/>
    </w:rPr>
  </w:style>
  <w:style w:type="paragraph" w:styleId="a9">
    <w:name w:val="Balloon Text"/>
    <w:basedOn w:val="a"/>
    <w:link w:val="aa"/>
    <w:uiPriority w:val="99"/>
    <w:semiHidden/>
    <w:unhideWhenUsed/>
    <w:rsid w:val="00E05A73"/>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05A73"/>
    <w:rPr>
      <w:rFonts w:ascii="Tahoma" w:hAnsi="Tahoma" w:cs="Tahoma"/>
      <w:sz w:val="16"/>
      <w:szCs w:val="16"/>
    </w:rPr>
  </w:style>
  <w:style w:type="paragraph" w:styleId="ab">
    <w:name w:val="List Paragraph"/>
    <w:basedOn w:val="a"/>
    <w:link w:val="ac"/>
    <w:uiPriority w:val="99"/>
    <w:qFormat/>
    <w:rsid w:val="00F11F76"/>
    <w:pPr>
      <w:ind w:left="720"/>
      <w:contextualSpacing/>
    </w:pPr>
  </w:style>
  <w:style w:type="character" w:customStyle="1" w:styleId="ac">
    <w:name w:val="Абзац списка Знак"/>
    <w:link w:val="ab"/>
    <w:uiPriority w:val="99"/>
    <w:locked/>
    <w:rsid w:val="008A51B8"/>
  </w:style>
  <w:style w:type="character" w:customStyle="1" w:styleId="ad">
    <w:name w:val="Основной текст_"/>
    <w:basedOn w:val="a0"/>
    <w:link w:val="14"/>
    <w:uiPriority w:val="99"/>
    <w:rsid w:val="00B563AC"/>
    <w:rPr>
      <w:rFonts w:ascii="Times New Roman" w:hAnsi="Times New Roman"/>
      <w:sz w:val="27"/>
      <w:szCs w:val="27"/>
      <w:shd w:val="clear" w:color="auto" w:fill="FFFFFF"/>
    </w:rPr>
  </w:style>
  <w:style w:type="paragraph" w:customStyle="1" w:styleId="14">
    <w:name w:val="Основной текст14"/>
    <w:basedOn w:val="a"/>
    <w:link w:val="ad"/>
    <w:uiPriority w:val="99"/>
    <w:rsid w:val="00B563AC"/>
    <w:pPr>
      <w:widowControl w:val="0"/>
      <w:shd w:val="clear" w:color="auto" w:fill="FFFFFF"/>
      <w:spacing w:line="480" w:lineRule="exact"/>
      <w:ind w:hanging="700"/>
    </w:pPr>
    <w:rPr>
      <w:sz w:val="27"/>
      <w:szCs w:val="27"/>
    </w:rPr>
  </w:style>
  <w:style w:type="paragraph" w:customStyle="1" w:styleId="AAA">
    <w:name w:val="! AAA !"/>
    <w:link w:val="AAA0"/>
    <w:uiPriority w:val="99"/>
    <w:rsid w:val="00605DE7"/>
    <w:pPr>
      <w:spacing w:after="120" w:line="240" w:lineRule="auto"/>
      <w:jc w:val="both"/>
    </w:pPr>
    <w:rPr>
      <w:rFonts w:ascii="Times New Roman" w:eastAsia="Times New Roman" w:hAnsi="Times New Roman" w:cs="Times New Roman"/>
      <w:sz w:val="16"/>
      <w:szCs w:val="20"/>
    </w:rPr>
  </w:style>
  <w:style w:type="character" w:customStyle="1" w:styleId="AAA0">
    <w:name w:val="! AAA ! Знак"/>
    <w:link w:val="AAA"/>
    <w:uiPriority w:val="99"/>
    <w:locked/>
    <w:rsid w:val="00605DE7"/>
    <w:rPr>
      <w:rFonts w:ascii="Times New Roman" w:eastAsia="Times New Roman" w:hAnsi="Times New Roman" w:cs="Times New Roman"/>
      <w:sz w:val="16"/>
      <w:szCs w:val="20"/>
    </w:rPr>
  </w:style>
  <w:style w:type="paragraph" w:styleId="ae">
    <w:name w:val="Body Text"/>
    <w:basedOn w:val="a"/>
    <w:link w:val="af"/>
    <w:uiPriority w:val="99"/>
    <w:rsid w:val="00E747A3"/>
    <w:pPr>
      <w:spacing w:line="240" w:lineRule="auto"/>
    </w:pPr>
    <w:rPr>
      <w:rFonts w:eastAsia="Times New Roman" w:cs="Times New Roman"/>
      <w:snapToGrid w:val="0"/>
      <w:sz w:val="20"/>
      <w:szCs w:val="20"/>
    </w:rPr>
  </w:style>
  <w:style w:type="character" w:customStyle="1" w:styleId="af">
    <w:name w:val="Основной текст Знак"/>
    <w:basedOn w:val="a0"/>
    <w:link w:val="ae"/>
    <w:uiPriority w:val="99"/>
    <w:rsid w:val="00E747A3"/>
    <w:rPr>
      <w:rFonts w:ascii="Times New Roman" w:eastAsia="Times New Roman" w:hAnsi="Times New Roman" w:cs="Times New Roman"/>
      <w:snapToGrid w:val="0"/>
      <w:sz w:val="20"/>
      <w:szCs w:val="20"/>
    </w:rPr>
  </w:style>
  <w:style w:type="paragraph" w:styleId="af0">
    <w:name w:val="header"/>
    <w:basedOn w:val="a"/>
    <w:link w:val="af1"/>
    <w:uiPriority w:val="99"/>
    <w:unhideWhenUsed/>
    <w:rsid w:val="00E87536"/>
    <w:pPr>
      <w:tabs>
        <w:tab w:val="center" w:pos="4677"/>
        <w:tab w:val="right" w:pos="9355"/>
      </w:tabs>
      <w:spacing w:line="240" w:lineRule="auto"/>
    </w:pPr>
  </w:style>
  <w:style w:type="character" w:customStyle="1" w:styleId="af1">
    <w:name w:val="Верхний колонтитул Знак"/>
    <w:basedOn w:val="a0"/>
    <w:link w:val="af0"/>
    <w:uiPriority w:val="99"/>
    <w:rsid w:val="00E87536"/>
  </w:style>
  <w:style w:type="paragraph" w:styleId="af2">
    <w:name w:val="footer"/>
    <w:basedOn w:val="a"/>
    <w:link w:val="af3"/>
    <w:uiPriority w:val="99"/>
    <w:unhideWhenUsed/>
    <w:rsid w:val="00E87536"/>
    <w:pPr>
      <w:tabs>
        <w:tab w:val="center" w:pos="4677"/>
        <w:tab w:val="right" w:pos="9355"/>
      </w:tabs>
      <w:spacing w:line="240" w:lineRule="auto"/>
    </w:pPr>
  </w:style>
  <w:style w:type="character" w:customStyle="1" w:styleId="af3">
    <w:name w:val="Нижний колонтитул Знак"/>
    <w:basedOn w:val="a0"/>
    <w:link w:val="af2"/>
    <w:uiPriority w:val="99"/>
    <w:rsid w:val="00E87536"/>
  </w:style>
  <w:style w:type="paragraph" w:customStyle="1" w:styleId="13">
    <w:name w:val="Абзац списка1"/>
    <w:rsid w:val="00FC4412"/>
    <w:pPr>
      <w:widowControl w:val="0"/>
      <w:suppressAutoHyphens/>
      <w:ind w:left="720"/>
    </w:pPr>
    <w:rPr>
      <w:rFonts w:ascii="Calibri" w:eastAsia="Lucida Sans Unicode" w:hAnsi="Calibri" w:cs="Tahoma"/>
      <w:kern w:val="1"/>
      <w:lang w:eastAsia="ar-SA"/>
    </w:rPr>
  </w:style>
  <w:style w:type="paragraph" w:customStyle="1" w:styleId="15">
    <w:name w:val="Без интервала1"/>
    <w:rsid w:val="00F72112"/>
    <w:pPr>
      <w:suppressAutoHyphens/>
      <w:spacing w:after="0" w:line="100" w:lineRule="atLeast"/>
    </w:pPr>
    <w:rPr>
      <w:rFonts w:ascii="Calibri" w:eastAsia="Times New Roman" w:hAnsi="Calibri" w:cs="Times New Roman"/>
      <w:kern w:val="1"/>
      <w:lang w:eastAsia="ar-SA"/>
    </w:rPr>
  </w:style>
  <w:style w:type="paragraph" w:styleId="af4">
    <w:name w:val="caption"/>
    <w:aliases w:val="Название объекта Знак1,таб Знак1,Название рис Знак,Название объекта Знак Знак,таб Знак Знак,Iacaaiea iauaeoa Ciae Знак,oaa Знак,Íàçâàíèå îáúåêòà Çíàê Знак,òàá Знак,Название объекта Знак Знак Знак Знак Знак,таб,Название рис,таб Знак,oaa"/>
    <w:basedOn w:val="a"/>
    <w:next w:val="a"/>
    <w:link w:val="af5"/>
    <w:uiPriority w:val="99"/>
    <w:qFormat/>
    <w:rsid w:val="001F1187"/>
    <w:pPr>
      <w:spacing w:line="240" w:lineRule="auto"/>
    </w:pPr>
    <w:rPr>
      <w:rFonts w:ascii="Calibri" w:eastAsia="Times New Roman" w:hAnsi="Calibri" w:cs="Times New Roman"/>
      <w:b/>
      <w:bCs/>
      <w:color w:val="4F81BD"/>
      <w:sz w:val="18"/>
      <w:szCs w:val="18"/>
      <w:lang w:eastAsia="en-US"/>
    </w:rPr>
  </w:style>
  <w:style w:type="paragraph" w:customStyle="1" w:styleId="FormatvorlageBeschriftungZentriert">
    <w:name w:val="Formatvorlage Beschriftung + Zentriert"/>
    <w:basedOn w:val="af4"/>
    <w:autoRedefine/>
    <w:uiPriority w:val="99"/>
    <w:rsid w:val="001F1187"/>
    <w:pPr>
      <w:spacing w:before="120" w:line="276" w:lineRule="auto"/>
    </w:pPr>
    <w:rPr>
      <w:rFonts w:ascii="Cambria" w:hAnsi="Cambria"/>
      <w:b w:val="0"/>
      <w:bCs w:val="0"/>
      <w:color w:val="auto"/>
      <w:sz w:val="22"/>
      <w:szCs w:val="22"/>
    </w:rPr>
  </w:style>
  <w:style w:type="character" w:customStyle="1" w:styleId="af5">
    <w:name w:val="Название объекта Знак"/>
    <w:aliases w:val="Название объекта Знак1 Знак,таб Знак1 Знак,Название рис Знак Знак,Название объекта Знак Знак Знак,таб Знак Знак Знак,Iacaaiea iauaeoa Ciae Знак Знак,oaa Знак Знак,Íàçâàíèå îáúåêòà Çíàê Знак Знак,òàá Знак Знак,таб Знак2,oaa Знак1"/>
    <w:basedOn w:val="a0"/>
    <w:link w:val="af4"/>
    <w:uiPriority w:val="99"/>
    <w:locked/>
    <w:rsid w:val="001F1187"/>
    <w:rPr>
      <w:rFonts w:ascii="Calibri" w:eastAsia="Times New Roman" w:hAnsi="Calibri" w:cs="Times New Roman"/>
      <w:b/>
      <w:bCs/>
      <w:color w:val="4F81BD"/>
      <w:sz w:val="18"/>
      <w:szCs w:val="18"/>
      <w:lang w:eastAsia="en-US"/>
    </w:rPr>
  </w:style>
  <w:style w:type="paragraph" w:customStyle="1" w:styleId="Default">
    <w:name w:val="Default"/>
    <w:uiPriority w:val="99"/>
    <w:rsid w:val="001F118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table" w:styleId="af6">
    <w:name w:val="Table Grid"/>
    <w:basedOn w:val="a1"/>
    <w:uiPriority w:val="99"/>
    <w:rsid w:val="001F118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Plain Text"/>
    <w:basedOn w:val="a"/>
    <w:link w:val="af8"/>
    <w:uiPriority w:val="99"/>
    <w:rsid w:val="001F1187"/>
    <w:pPr>
      <w:spacing w:line="240" w:lineRule="auto"/>
    </w:pPr>
    <w:rPr>
      <w:rFonts w:ascii="Consolas" w:eastAsia="Times New Roman" w:hAnsi="Consolas" w:cs="Consolas"/>
      <w:sz w:val="21"/>
      <w:szCs w:val="21"/>
      <w:lang w:eastAsia="en-US"/>
    </w:rPr>
  </w:style>
  <w:style w:type="character" w:customStyle="1" w:styleId="af8">
    <w:name w:val="Текст Знак"/>
    <w:basedOn w:val="a0"/>
    <w:link w:val="af7"/>
    <w:uiPriority w:val="99"/>
    <w:rsid w:val="001F1187"/>
    <w:rPr>
      <w:rFonts w:ascii="Consolas" w:eastAsia="Times New Roman" w:hAnsi="Consolas" w:cs="Consolas"/>
      <w:sz w:val="21"/>
      <w:szCs w:val="21"/>
      <w:lang w:eastAsia="en-US"/>
    </w:rPr>
  </w:style>
  <w:style w:type="paragraph" w:customStyle="1" w:styleId="af9">
    <w:name w:val="_Обычный"/>
    <w:basedOn w:val="a"/>
    <w:link w:val="afa"/>
    <w:uiPriority w:val="99"/>
    <w:rsid w:val="001F1187"/>
    <w:pPr>
      <w:spacing w:line="240" w:lineRule="auto"/>
      <w:ind w:firstLine="709"/>
    </w:pPr>
    <w:rPr>
      <w:rFonts w:eastAsia="Times New Roman" w:cs="Times New Roman"/>
      <w:sz w:val="24"/>
      <w:szCs w:val="20"/>
    </w:rPr>
  </w:style>
  <w:style w:type="character" w:customStyle="1" w:styleId="afa">
    <w:name w:val="_Обычный Знак"/>
    <w:basedOn w:val="a0"/>
    <w:link w:val="af9"/>
    <w:uiPriority w:val="99"/>
    <w:locked/>
    <w:rsid w:val="001F1187"/>
    <w:rPr>
      <w:rFonts w:ascii="Times New Roman" w:eastAsia="Times New Roman" w:hAnsi="Times New Roman" w:cs="Times New Roman"/>
      <w:sz w:val="24"/>
      <w:szCs w:val="20"/>
    </w:rPr>
  </w:style>
  <w:style w:type="paragraph" w:customStyle="1" w:styleId="12">
    <w:name w:val="Стиль По ширине Междустр.интервал:  множитель 12 ин"/>
    <w:basedOn w:val="a"/>
    <w:uiPriority w:val="99"/>
    <w:rsid w:val="001F1187"/>
    <w:pPr>
      <w:numPr>
        <w:numId w:val="3"/>
      </w:numPr>
      <w:spacing w:line="240" w:lineRule="auto"/>
    </w:pPr>
    <w:rPr>
      <w:rFonts w:eastAsia="Times New Roman" w:cs="Times New Roman"/>
      <w:sz w:val="24"/>
      <w:szCs w:val="24"/>
    </w:rPr>
  </w:style>
  <w:style w:type="character" w:customStyle="1" w:styleId="apple-converted-space">
    <w:name w:val="apple-converted-space"/>
    <w:basedOn w:val="a0"/>
    <w:rsid w:val="001F1187"/>
    <w:rPr>
      <w:rFonts w:cs="Times New Roman"/>
    </w:rPr>
  </w:style>
  <w:style w:type="character" w:customStyle="1" w:styleId="MingLiU">
    <w:name w:val="Основной текст + MingLiU"/>
    <w:aliases w:val="11,5 pt,Интервал 0 pt"/>
    <w:basedOn w:val="ad"/>
    <w:uiPriority w:val="99"/>
    <w:rsid w:val="001F1187"/>
    <w:rPr>
      <w:rFonts w:ascii="MingLiU" w:eastAsia="MingLiU" w:hAnsi="MingLiU" w:cs="MingLiU"/>
      <w:color w:val="000000"/>
      <w:spacing w:val="-10"/>
      <w:w w:val="100"/>
      <w:position w:val="0"/>
      <w:sz w:val="23"/>
      <w:szCs w:val="23"/>
      <w:u w:val="none"/>
      <w:lang w:val="ru-RU"/>
    </w:rPr>
  </w:style>
  <w:style w:type="character" w:customStyle="1" w:styleId="32">
    <w:name w:val="Основной текст (3)_"/>
    <w:basedOn w:val="a0"/>
    <w:rsid w:val="001F1187"/>
    <w:rPr>
      <w:rFonts w:ascii="Times New Roman" w:hAnsi="Times New Roman" w:cs="Times New Roman"/>
      <w:b/>
      <w:bCs/>
      <w:sz w:val="23"/>
      <w:szCs w:val="23"/>
      <w:u w:val="none"/>
    </w:rPr>
  </w:style>
  <w:style w:type="character" w:customStyle="1" w:styleId="33">
    <w:name w:val="Основной текст (3)"/>
    <w:basedOn w:val="a0"/>
    <w:uiPriority w:val="99"/>
    <w:rsid w:val="001F1187"/>
    <w:rPr>
      <w:rFonts w:ascii="Times New Roman" w:hAnsi="Times New Roman" w:cs="Times New Roman"/>
      <w:b/>
      <w:bCs/>
      <w:sz w:val="23"/>
      <w:szCs w:val="23"/>
      <w:u w:val="none"/>
    </w:rPr>
  </w:style>
  <w:style w:type="paragraph" w:customStyle="1" w:styleId="9">
    <w:name w:val="Основной текст9"/>
    <w:basedOn w:val="a"/>
    <w:uiPriority w:val="99"/>
    <w:rsid w:val="001F1187"/>
    <w:pPr>
      <w:widowControl w:val="0"/>
      <w:shd w:val="clear" w:color="auto" w:fill="FFFFFF"/>
      <w:spacing w:line="240" w:lineRule="atLeast"/>
      <w:ind w:hanging="360"/>
      <w:jc w:val="center"/>
    </w:pPr>
    <w:rPr>
      <w:rFonts w:eastAsia="Times New Roman" w:cs="Times New Roman"/>
      <w:color w:val="000000"/>
      <w:sz w:val="25"/>
      <w:szCs w:val="25"/>
    </w:rPr>
  </w:style>
  <w:style w:type="character" w:customStyle="1" w:styleId="22">
    <w:name w:val="Основной текст2"/>
    <w:basedOn w:val="ad"/>
    <w:uiPriority w:val="99"/>
    <w:rsid w:val="001F1187"/>
    <w:rPr>
      <w:rFonts w:cs="Times New Roman"/>
      <w:color w:val="000000"/>
      <w:spacing w:val="0"/>
      <w:w w:val="100"/>
      <w:position w:val="0"/>
      <w:sz w:val="25"/>
      <w:szCs w:val="25"/>
      <w:u w:val="none"/>
      <w:lang w:val="ru-RU"/>
    </w:rPr>
  </w:style>
  <w:style w:type="character" w:customStyle="1" w:styleId="110">
    <w:name w:val="Основной текст + 11"/>
    <w:aliases w:val="5 pt2,Полужирный"/>
    <w:basedOn w:val="ad"/>
    <w:uiPriority w:val="99"/>
    <w:rsid w:val="001F1187"/>
    <w:rPr>
      <w:rFonts w:cs="Times New Roman"/>
      <w:b/>
      <w:bCs/>
      <w:color w:val="000000"/>
      <w:spacing w:val="0"/>
      <w:w w:val="100"/>
      <w:position w:val="0"/>
      <w:sz w:val="23"/>
      <w:szCs w:val="23"/>
      <w:u w:val="none"/>
      <w:lang w:val="ru-RU"/>
    </w:rPr>
  </w:style>
  <w:style w:type="character" w:customStyle="1" w:styleId="90">
    <w:name w:val="Основной текст + 9"/>
    <w:aliases w:val="5 pt1,Полужирный1"/>
    <w:basedOn w:val="ad"/>
    <w:uiPriority w:val="99"/>
    <w:rsid w:val="001F1187"/>
    <w:rPr>
      <w:rFonts w:cs="Times New Roman"/>
      <w:b/>
      <w:bCs/>
      <w:color w:val="000000"/>
      <w:spacing w:val="0"/>
      <w:w w:val="100"/>
      <w:position w:val="0"/>
      <w:sz w:val="19"/>
      <w:szCs w:val="19"/>
      <w:u w:val="none"/>
      <w:lang w:val="ru-RU"/>
    </w:rPr>
  </w:style>
  <w:style w:type="character" w:customStyle="1" w:styleId="4">
    <w:name w:val="Основной текст4"/>
    <w:basedOn w:val="ad"/>
    <w:uiPriority w:val="99"/>
    <w:rsid w:val="001F1187"/>
    <w:rPr>
      <w:rFonts w:cs="Times New Roman"/>
      <w:color w:val="000000"/>
      <w:spacing w:val="0"/>
      <w:w w:val="100"/>
      <w:position w:val="0"/>
      <w:sz w:val="25"/>
      <w:szCs w:val="25"/>
      <w:u w:val="single"/>
      <w:lang w:val="ru-RU"/>
    </w:rPr>
  </w:style>
  <w:style w:type="character" w:customStyle="1" w:styleId="8pt">
    <w:name w:val="Основной текст + 8 pt"/>
    <w:basedOn w:val="ad"/>
    <w:uiPriority w:val="99"/>
    <w:rsid w:val="001F1187"/>
    <w:rPr>
      <w:rFonts w:cs="Times New Roman"/>
      <w:color w:val="000000"/>
      <w:spacing w:val="0"/>
      <w:w w:val="100"/>
      <w:position w:val="0"/>
      <w:sz w:val="16"/>
      <w:szCs w:val="16"/>
      <w:u w:val="none"/>
      <w:lang w:val="ru-RU"/>
    </w:rPr>
  </w:style>
  <w:style w:type="character" w:customStyle="1" w:styleId="afb">
    <w:name w:val="Основной текст + Малые прописные"/>
    <w:basedOn w:val="ad"/>
    <w:uiPriority w:val="99"/>
    <w:rsid w:val="001F1187"/>
    <w:rPr>
      <w:rFonts w:cs="Times New Roman"/>
      <w:smallCaps/>
      <w:color w:val="000000"/>
      <w:spacing w:val="0"/>
      <w:w w:val="100"/>
      <w:position w:val="0"/>
      <w:sz w:val="25"/>
      <w:szCs w:val="25"/>
      <w:u w:val="none"/>
      <w:lang w:val="ru-RU"/>
    </w:rPr>
  </w:style>
  <w:style w:type="character" w:customStyle="1" w:styleId="40">
    <w:name w:val="Подпись к таблице (4)_"/>
    <w:basedOn w:val="a0"/>
    <w:link w:val="41"/>
    <w:uiPriority w:val="99"/>
    <w:locked/>
    <w:rsid w:val="001F1187"/>
    <w:rPr>
      <w:rFonts w:ascii="MS Gothic" w:eastAsia="MS Gothic" w:hAnsi="MS Gothic" w:cs="MS Gothic"/>
      <w:i/>
      <w:iCs/>
      <w:sz w:val="15"/>
      <w:szCs w:val="15"/>
      <w:shd w:val="clear" w:color="auto" w:fill="FFFFFF"/>
    </w:rPr>
  </w:style>
  <w:style w:type="paragraph" w:customStyle="1" w:styleId="41">
    <w:name w:val="Подпись к таблице (4)"/>
    <w:basedOn w:val="a"/>
    <w:link w:val="40"/>
    <w:uiPriority w:val="99"/>
    <w:rsid w:val="001F1187"/>
    <w:pPr>
      <w:widowControl w:val="0"/>
      <w:shd w:val="clear" w:color="auto" w:fill="FFFFFF"/>
      <w:spacing w:line="240" w:lineRule="atLeast"/>
    </w:pPr>
    <w:rPr>
      <w:rFonts w:ascii="MS Gothic" w:eastAsia="MS Gothic" w:hAnsi="MS Gothic" w:cs="MS Gothic"/>
      <w:i/>
      <w:iCs/>
      <w:sz w:val="15"/>
      <w:szCs w:val="15"/>
    </w:rPr>
  </w:style>
  <w:style w:type="character" w:customStyle="1" w:styleId="51">
    <w:name w:val="Основной текст5"/>
    <w:basedOn w:val="ad"/>
    <w:uiPriority w:val="99"/>
    <w:rsid w:val="001F1187"/>
    <w:rPr>
      <w:rFonts w:cs="Times New Roman"/>
      <w:color w:val="000000"/>
      <w:spacing w:val="0"/>
      <w:w w:val="100"/>
      <w:position w:val="0"/>
      <w:sz w:val="25"/>
      <w:szCs w:val="25"/>
      <w:u w:val="none"/>
      <w:lang w:val="ru-RU"/>
    </w:rPr>
  </w:style>
  <w:style w:type="character" w:styleId="afc">
    <w:name w:val="Intense Emphasis"/>
    <w:basedOn w:val="a0"/>
    <w:uiPriority w:val="21"/>
    <w:qFormat/>
    <w:rsid w:val="00B52C15"/>
    <w:rPr>
      <w:b/>
      <w:bCs/>
      <w:i/>
      <w:iCs/>
      <w:color w:val="4F81BD" w:themeColor="accent1"/>
    </w:rPr>
  </w:style>
  <w:style w:type="paragraph" w:styleId="afd">
    <w:name w:val="Document Map"/>
    <w:basedOn w:val="a"/>
    <w:link w:val="afe"/>
    <w:uiPriority w:val="99"/>
    <w:semiHidden/>
    <w:unhideWhenUsed/>
    <w:rsid w:val="00B52C15"/>
    <w:pPr>
      <w:spacing w:line="240" w:lineRule="auto"/>
    </w:pPr>
    <w:rPr>
      <w:rFonts w:ascii="Tahoma" w:hAnsi="Tahoma" w:cs="Tahoma"/>
      <w:sz w:val="16"/>
      <w:szCs w:val="16"/>
    </w:rPr>
  </w:style>
  <w:style w:type="character" w:customStyle="1" w:styleId="afe">
    <w:name w:val="Схема документа Знак"/>
    <w:basedOn w:val="a0"/>
    <w:link w:val="afd"/>
    <w:uiPriority w:val="99"/>
    <w:semiHidden/>
    <w:rsid w:val="00B52C15"/>
    <w:rPr>
      <w:rFonts w:ascii="Tahoma" w:hAnsi="Tahoma" w:cs="Tahoma"/>
      <w:sz w:val="16"/>
      <w:szCs w:val="16"/>
    </w:rPr>
  </w:style>
  <w:style w:type="paragraph" w:styleId="34">
    <w:name w:val="Body Text Indent 3"/>
    <w:basedOn w:val="a"/>
    <w:link w:val="35"/>
    <w:uiPriority w:val="99"/>
    <w:semiHidden/>
    <w:unhideWhenUsed/>
    <w:rsid w:val="00AE74C2"/>
    <w:pPr>
      <w:spacing w:after="120"/>
      <w:ind w:left="283"/>
    </w:pPr>
    <w:rPr>
      <w:sz w:val="16"/>
      <w:szCs w:val="16"/>
    </w:rPr>
  </w:style>
  <w:style w:type="character" w:customStyle="1" w:styleId="35">
    <w:name w:val="Основной текст с отступом 3 Знак"/>
    <w:basedOn w:val="a0"/>
    <w:link w:val="34"/>
    <w:uiPriority w:val="99"/>
    <w:semiHidden/>
    <w:rsid w:val="00AE74C2"/>
    <w:rPr>
      <w:sz w:val="16"/>
      <w:szCs w:val="16"/>
    </w:rPr>
  </w:style>
  <w:style w:type="paragraph" w:styleId="aff">
    <w:name w:val="Body Text Indent"/>
    <w:basedOn w:val="a"/>
    <w:link w:val="aff0"/>
    <w:uiPriority w:val="99"/>
    <w:unhideWhenUsed/>
    <w:rsid w:val="00EE3F9C"/>
    <w:pPr>
      <w:spacing w:after="120"/>
      <w:ind w:left="283"/>
    </w:pPr>
  </w:style>
  <w:style w:type="character" w:customStyle="1" w:styleId="aff0">
    <w:name w:val="Основной текст с отступом Знак"/>
    <w:basedOn w:val="a0"/>
    <w:link w:val="aff"/>
    <w:uiPriority w:val="99"/>
    <w:rsid w:val="00EE3F9C"/>
  </w:style>
  <w:style w:type="paragraph" w:customStyle="1" w:styleId="16">
    <w:name w:val="Обычный 1"/>
    <w:basedOn w:val="a"/>
    <w:rsid w:val="000C5FB3"/>
    <w:pPr>
      <w:spacing w:line="240" w:lineRule="auto"/>
      <w:ind w:firstLine="720"/>
    </w:pPr>
    <w:rPr>
      <w:rFonts w:ascii="Arial" w:eastAsia="Times New Roman" w:hAnsi="Arial" w:cs="Times New Roman"/>
      <w:sz w:val="24"/>
      <w:szCs w:val="20"/>
    </w:rPr>
  </w:style>
  <w:style w:type="paragraph" w:styleId="23">
    <w:name w:val="Body Text 2"/>
    <w:basedOn w:val="a"/>
    <w:link w:val="24"/>
    <w:uiPriority w:val="99"/>
    <w:semiHidden/>
    <w:unhideWhenUsed/>
    <w:rsid w:val="00EA3798"/>
    <w:pPr>
      <w:spacing w:after="120" w:line="480" w:lineRule="auto"/>
    </w:pPr>
  </w:style>
  <w:style w:type="character" w:customStyle="1" w:styleId="24">
    <w:name w:val="Основной текст 2 Знак"/>
    <w:basedOn w:val="a0"/>
    <w:link w:val="23"/>
    <w:uiPriority w:val="99"/>
    <w:semiHidden/>
    <w:rsid w:val="00EA3798"/>
  </w:style>
  <w:style w:type="paragraph" w:styleId="25">
    <w:name w:val="Body Text Indent 2"/>
    <w:basedOn w:val="a"/>
    <w:link w:val="26"/>
    <w:uiPriority w:val="99"/>
    <w:semiHidden/>
    <w:unhideWhenUsed/>
    <w:rsid w:val="00EA3798"/>
    <w:pPr>
      <w:spacing w:after="120" w:line="480" w:lineRule="auto"/>
      <w:ind w:left="283"/>
    </w:pPr>
  </w:style>
  <w:style w:type="character" w:customStyle="1" w:styleId="26">
    <w:name w:val="Основной текст с отступом 2 Знак"/>
    <w:basedOn w:val="a0"/>
    <w:link w:val="25"/>
    <w:uiPriority w:val="99"/>
    <w:semiHidden/>
    <w:rsid w:val="00EA3798"/>
  </w:style>
  <w:style w:type="character" w:styleId="aff1">
    <w:name w:val="FollowedHyperlink"/>
    <w:basedOn w:val="a0"/>
    <w:uiPriority w:val="99"/>
    <w:semiHidden/>
    <w:unhideWhenUsed/>
    <w:rsid w:val="00621142"/>
    <w:rPr>
      <w:color w:val="800080" w:themeColor="followedHyperlink"/>
      <w:u w:val="single"/>
    </w:rPr>
  </w:style>
  <w:style w:type="paragraph" w:styleId="42">
    <w:name w:val="toc 4"/>
    <w:basedOn w:val="a"/>
    <w:next w:val="a"/>
    <w:autoRedefine/>
    <w:uiPriority w:val="39"/>
    <w:semiHidden/>
    <w:unhideWhenUsed/>
    <w:rsid w:val="00447FBC"/>
    <w:pPr>
      <w:spacing w:after="100"/>
      <w:ind w:left="660"/>
    </w:pPr>
    <w:rPr>
      <w:sz w:val="26"/>
    </w:rPr>
  </w:style>
  <w:style w:type="character" w:styleId="aff2">
    <w:name w:val="Placeholder Text"/>
    <w:basedOn w:val="a0"/>
    <w:uiPriority w:val="99"/>
    <w:semiHidden/>
    <w:rsid w:val="00586EB1"/>
    <w:rPr>
      <w:color w:val="808080"/>
    </w:rPr>
  </w:style>
  <w:style w:type="character" w:styleId="aff3">
    <w:name w:val="annotation reference"/>
    <w:basedOn w:val="a0"/>
    <w:uiPriority w:val="99"/>
    <w:semiHidden/>
    <w:unhideWhenUsed/>
    <w:rsid w:val="006B504A"/>
    <w:rPr>
      <w:sz w:val="16"/>
      <w:szCs w:val="16"/>
    </w:rPr>
  </w:style>
  <w:style w:type="paragraph" w:styleId="aff4">
    <w:name w:val="annotation text"/>
    <w:basedOn w:val="a"/>
    <w:link w:val="aff5"/>
    <w:uiPriority w:val="99"/>
    <w:semiHidden/>
    <w:unhideWhenUsed/>
    <w:rsid w:val="006B504A"/>
    <w:pPr>
      <w:spacing w:line="240" w:lineRule="auto"/>
    </w:pPr>
    <w:rPr>
      <w:sz w:val="20"/>
      <w:szCs w:val="20"/>
    </w:rPr>
  </w:style>
  <w:style w:type="character" w:customStyle="1" w:styleId="aff5">
    <w:name w:val="Текст примечания Знак"/>
    <w:basedOn w:val="a0"/>
    <w:link w:val="aff4"/>
    <w:uiPriority w:val="99"/>
    <w:semiHidden/>
    <w:rsid w:val="006B504A"/>
    <w:rPr>
      <w:sz w:val="20"/>
      <w:szCs w:val="20"/>
    </w:rPr>
  </w:style>
  <w:style w:type="paragraph" w:styleId="aff6">
    <w:name w:val="annotation subject"/>
    <w:basedOn w:val="aff4"/>
    <w:next w:val="aff4"/>
    <w:link w:val="aff7"/>
    <w:uiPriority w:val="99"/>
    <w:semiHidden/>
    <w:unhideWhenUsed/>
    <w:rsid w:val="006B504A"/>
    <w:rPr>
      <w:b/>
      <w:bCs/>
    </w:rPr>
  </w:style>
  <w:style w:type="character" w:customStyle="1" w:styleId="aff7">
    <w:name w:val="Тема примечания Знак"/>
    <w:basedOn w:val="aff5"/>
    <w:link w:val="aff6"/>
    <w:uiPriority w:val="99"/>
    <w:semiHidden/>
    <w:rsid w:val="006B504A"/>
    <w:rPr>
      <w:b/>
      <w:bCs/>
    </w:rPr>
  </w:style>
  <w:style w:type="paragraph" w:styleId="aff8">
    <w:name w:val="Revision"/>
    <w:hidden/>
    <w:uiPriority w:val="99"/>
    <w:semiHidden/>
    <w:rsid w:val="00EB0783"/>
    <w:pPr>
      <w:spacing w:after="0" w:line="240" w:lineRule="auto"/>
    </w:pPr>
  </w:style>
  <w:style w:type="paragraph" w:styleId="aff9">
    <w:name w:val="Normal (Web)"/>
    <w:basedOn w:val="a"/>
    <w:uiPriority w:val="99"/>
    <w:unhideWhenUsed/>
    <w:rsid w:val="00757B77"/>
    <w:pPr>
      <w:spacing w:before="100" w:beforeAutospacing="1" w:after="100" w:afterAutospacing="1" w:line="240" w:lineRule="auto"/>
    </w:pPr>
    <w:rPr>
      <w:rFonts w:eastAsia="Times New Roman" w:cs="Times New Roman"/>
      <w:sz w:val="24"/>
      <w:szCs w:val="24"/>
    </w:rPr>
  </w:style>
  <w:style w:type="character" w:customStyle="1" w:styleId="27">
    <w:name w:val="Основной текст (2)_"/>
    <w:basedOn w:val="a0"/>
    <w:link w:val="28"/>
    <w:rsid w:val="00831192"/>
    <w:rPr>
      <w:rFonts w:ascii="Arial" w:eastAsia="Arial" w:hAnsi="Arial" w:cs="Arial"/>
      <w:shd w:val="clear" w:color="auto" w:fill="FFFFFF"/>
    </w:rPr>
  </w:style>
  <w:style w:type="paragraph" w:customStyle="1" w:styleId="28">
    <w:name w:val="Основной текст (2)"/>
    <w:basedOn w:val="a"/>
    <w:link w:val="27"/>
    <w:rsid w:val="00831192"/>
    <w:pPr>
      <w:widowControl w:val="0"/>
      <w:shd w:val="clear" w:color="auto" w:fill="FFFFFF"/>
      <w:spacing w:before="300" w:line="360" w:lineRule="exact"/>
      <w:ind w:hanging="360"/>
    </w:pPr>
    <w:rPr>
      <w:rFonts w:ascii="Arial" w:eastAsia="Arial" w:hAnsi="Arial" w:cs="Arial"/>
      <w:sz w:val="22"/>
    </w:rPr>
  </w:style>
  <w:style w:type="character" w:customStyle="1" w:styleId="25pt">
    <w:name w:val="Основной текст (2) + 5 pt"/>
    <w:basedOn w:val="27"/>
    <w:rsid w:val="00345298"/>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75pt">
    <w:name w:val="Основной текст (2) + 7.5 pt"/>
    <w:basedOn w:val="27"/>
    <w:rsid w:val="0034529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55pt">
    <w:name w:val="Основной текст (2) + 5.5 pt"/>
    <w:basedOn w:val="27"/>
    <w:rsid w:val="00345298"/>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245pt">
    <w:name w:val="Основной текст (2) + 4.5 pt"/>
    <w:basedOn w:val="27"/>
    <w:rsid w:val="00345298"/>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25pt">
    <w:name w:val="Основной текст (2) + 25 pt"/>
    <w:basedOn w:val="27"/>
    <w:rsid w:val="00345298"/>
    <w:rPr>
      <w:rFonts w:ascii="Times New Roman" w:eastAsia="Times New Roman" w:hAnsi="Times New Roman" w:cs="Times New Roman"/>
      <w:b w:val="0"/>
      <w:bCs w:val="0"/>
      <w:i w:val="0"/>
      <w:iCs w:val="0"/>
      <w:smallCaps w:val="0"/>
      <w:strike w:val="0"/>
      <w:color w:val="000000"/>
      <w:spacing w:val="0"/>
      <w:w w:val="100"/>
      <w:position w:val="0"/>
      <w:sz w:val="50"/>
      <w:szCs w:val="50"/>
      <w:u w:val="none"/>
      <w:lang w:val="ru-RU" w:eastAsia="ru-RU" w:bidi="ru-RU"/>
    </w:rPr>
  </w:style>
  <w:style w:type="paragraph" w:customStyle="1" w:styleId="S">
    <w:name w:val="S_Обычный"/>
    <w:basedOn w:val="a"/>
    <w:qFormat/>
    <w:rsid w:val="00196CF8"/>
    <w:pPr>
      <w:spacing w:line="240" w:lineRule="auto"/>
      <w:ind w:firstLine="709"/>
    </w:pPr>
    <w:rPr>
      <w:rFonts w:eastAsia="Times New Roman" w:cs="Times New Roman"/>
      <w:sz w:val="24"/>
      <w:szCs w:val="24"/>
      <w:lang w:eastAsia="ar-SA"/>
    </w:rPr>
  </w:style>
  <w:style w:type="character" w:customStyle="1" w:styleId="29">
    <w:name w:val="Основной текст (2) + Полужирный"/>
    <w:basedOn w:val="27"/>
    <w:rsid w:val="007273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7">
    <w:name w:val="Заголовок №1_"/>
    <w:basedOn w:val="a0"/>
    <w:link w:val="18"/>
    <w:rsid w:val="00BC44E6"/>
    <w:rPr>
      <w:rFonts w:ascii="Times New Roman" w:eastAsia="Times New Roman" w:hAnsi="Times New Roman" w:cs="Times New Roman"/>
      <w:b/>
      <w:bCs/>
      <w:sz w:val="28"/>
      <w:szCs w:val="28"/>
      <w:shd w:val="clear" w:color="auto" w:fill="FFFFFF"/>
    </w:rPr>
  </w:style>
  <w:style w:type="character" w:customStyle="1" w:styleId="2a">
    <w:name w:val="Основной текст (2) + Малые прописные"/>
    <w:basedOn w:val="27"/>
    <w:rsid w:val="00BC44E6"/>
    <w:rPr>
      <w:rFonts w:ascii="Times New Roman" w:eastAsia="Times New Roman" w:hAnsi="Times New Roman" w:cs="Times New Roman"/>
      <w:b w:val="0"/>
      <w:bCs w:val="0"/>
      <w:i w:val="0"/>
      <w:iCs w:val="0"/>
      <w:smallCaps/>
      <w:strike w:val="0"/>
      <w:color w:val="000000"/>
      <w:spacing w:val="0"/>
      <w:w w:val="100"/>
      <w:position w:val="0"/>
      <w:sz w:val="28"/>
      <w:szCs w:val="28"/>
      <w:u w:val="none"/>
      <w:lang w:val="en-US" w:eastAsia="en-US" w:bidi="en-US"/>
    </w:rPr>
  </w:style>
  <w:style w:type="paragraph" w:customStyle="1" w:styleId="18">
    <w:name w:val="Заголовок №1"/>
    <w:basedOn w:val="a"/>
    <w:link w:val="17"/>
    <w:rsid w:val="00BC44E6"/>
    <w:pPr>
      <w:widowControl w:val="0"/>
      <w:shd w:val="clear" w:color="auto" w:fill="FFFFFF"/>
      <w:spacing w:before="720" w:after="480" w:line="0" w:lineRule="atLeast"/>
      <w:jc w:val="center"/>
      <w:outlineLvl w:val="0"/>
    </w:pPr>
    <w:rPr>
      <w:rFonts w:eastAsia="Times New Roman" w:cs="Times New Roman"/>
      <w:b/>
      <w:bCs/>
      <w:szCs w:val="28"/>
    </w:rPr>
  </w:style>
</w:styles>
</file>

<file path=word/webSettings.xml><?xml version="1.0" encoding="utf-8"?>
<w:webSettings xmlns:r="http://schemas.openxmlformats.org/officeDocument/2006/relationships" xmlns:w="http://schemas.openxmlformats.org/wordprocessingml/2006/main">
  <w:divs>
    <w:div w:id="2826420">
      <w:bodyDiv w:val="1"/>
      <w:marLeft w:val="0"/>
      <w:marRight w:val="0"/>
      <w:marTop w:val="0"/>
      <w:marBottom w:val="0"/>
      <w:divBdr>
        <w:top w:val="none" w:sz="0" w:space="0" w:color="auto"/>
        <w:left w:val="none" w:sz="0" w:space="0" w:color="auto"/>
        <w:bottom w:val="none" w:sz="0" w:space="0" w:color="auto"/>
        <w:right w:val="none" w:sz="0" w:space="0" w:color="auto"/>
      </w:divBdr>
    </w:div>
    <w:div w:id="14622223">
      <w:bodyDiv w:val="1"/>
      <w:marLeft w:val="0"/>
      <w:marRight w:val="0"/>
      <w:marTop w:val="0"/>
      <w:marBottom w:val="0"/>
      <w:divBdr>
        <w:top w:val="none" w:sz="0" w:space="0" w:color="auto"/>
        <w:left w:val="none" w:sz="0" w:space="0" w:color="auto"/>
        <w:bottom w:val="none" w:sz="0" w:space="0" w:color="auto"/>
        <w:right w:val="none" w:sz="0" w:space="0" w:color="auto"/>
      </w:divBdr>
    </w:div>
    <w:div w:id="38432417">
      <w:bodyDiv w:val="1"/>
      <w:marLeft w:val="0"/>
      <w:marRight w:val="0"/>
      <w:marTop w:val="0"/>
      <w:marBottom w:val="0"/>
      <w:divBdr>
        <w:top w:val="none" w:sz="0" w:space="0" w:color="auto"/>
        <w:left w:val="none" w:sz="0" w:space="0" w:color="auto"/>
        <w:bottom w:val="none" w:sz="0" w:space="0" w:color="auto"/>
        <w:right w:val="none" w:sz="0" w:space="0" w:color="auto"/>
      </w:divBdr>
    </w:div>
    <w:div w:id="49153993">
      <w:bodyDiv w:val="1"/>
      <w:marLeft w:val="0"/>
      <w:marRight w:val="0"/>
      <w:marTop w:val="0"/>
      <w:marBottom w:val="0"/>
      <w:divBdr>
        <w:top w:val="none" w:sz="0" w:space="0" w:color="auto"/>
        <w:left w:val="none" w:sz="0" w:space="0" w:color="auto"/>
        <w:bottom w:val="none" w:sz="0" w:space="0" w:color="auto"/>
        <w:right w:val="none" w:sz="0" w:space="0" w:color="auto"/>
      </w:divBdr>
    </w:div>
    <w:div w:id="53090062">
      <w:bodyDiv w:val="1"/>
      <w:marLeft w:val="0"/>
      <w:marRight w:val="0"/>
      <w:marTop w:val="0"/>
      <w:marBottom w:val="0"/>
      <w:divBdr>
        <w:top w:val="none" w:sz="0" w:space="0" w:color="auto"/>
        <w:left w:val="none" w:sz="0" w:space="0" w:color="auto"/>
        <w:bottom w:val="none" w:sz="0" w:space="0" w:color="auto"/>
        <w:right w:val="none" w:sz="0" w:space="0" w:color="auto"/>
      </w:divBdr>
    </w:div>
    <w:div w:id="58478545">
      <w:bodyDiv w:val="1"/>
      <w:marLeft w:val="0"/>
      <w:marRight w:val="0"/>
      <w:marTop w:val="0"/>
      <w:marBottom w:val="0"/>
      <w:divBdr>
        <w:top w:val="none" w:sz="0" w:space="0" w:color="auto"/>
        <w:left w:val="none" w:sz="0" w:space="0" w:color="auto"/>
        <w:bottom w:val="none" w:sz="0" w:space="0" w:color="auto"/>
        <w:right w:val="none" w:sz="0" w:space="0" w:color="auto"/>
      </w:divBdr>
    </w:div>
    <w:div w:id="62416724">
      <w:bodyDiv w:val="1"/>
      <w:marLeft w:val="0"/>
      <w:marRight w:val="0"/>
      <w:marTop w:val="0"/>
      <w:marBottom w:val="0"/>
      <w:divBdr>
        <w:top w:val="none" w:sz="0" w:space="0" w:color="auto"/>
        <w:left w:val="none" w:sz="0" w:space="0" w:color="auto"/>
        <w:bottom w:val="none" w:sz="0" w:space="0" w:color="auto"/>
        <w:right w:val="none" w:sz="0" w:space="0" w:color="auto"/>
      </w:divBdr>
    </w:div>
    <w:div w:id="82142968">
      <w:bodyDiv w:val="1"/>
      <w:marLeft w:val="0"/>
      <w:marRight w:val="0"/>
      <w:marTop w:val="0"/>
      <w:marBottom w:val="0"/>
      <w:divBdr>
        <w:top w:val="none" w:sz="0" w:space="0" w:color="auto"/>
        <w:left w:val="none" w:sz="0" w:space="0" w:color="auto"/>
        <w:bottom w:val="none" w:sz="0" w:space="0" w:color="auto"/>
        <w:right w:val="none" w:sz="0" w:space="0" w:color="auto"/>
      </w:divBdr>
    </w:div>
    <w:div w:id="93789155">
      <w:bodyDiv w:val="1"/>
      <w:marLeft w:val="0"/>
      <w:marRight w:val="0"/>
      <w:marTop w:val="0"/>
      <w:marBottom w:val="0"/>
      <w:divBdr>
        <w:top w:val="none" w:sz="0" w:space="0" w:color="auto"/>
        <w:left w:val="none" w:sz="0" w:space="0" w:color="auto"/>
        <w:bottom w:val="none" w:sz="0" w:space="0" w:color="auto"/>
        <w:right w:val="none" w:sz="0" w:space="0" w:color="auto"/>
      </w:divBdr>
    </w:div>
    <w:div w:id="112597779">
      <w:bodyDiv w:val="1"/>
      <w:marLeft w:val="0"/>
      <w:marRight w:val="0"/>
      <w:marTop w:val="0"/>
      <w:marBottom w:val="0"/>
      <w:divBdr>
        <w:top w:val="none" w:sz="0" w:space="0" w:color="auto"/>
        <w:left w:val="none" w:sz="0" w:space="0" w:color="auto"/>
        <w:bottom w:val="none" w:sz="0" w:space="0" w:color="auto"/>
        <w:right w:val="none" w:sz="0" w:space="0" w:color="auto"/>
      </w:divBdr>
    </w:div>
    <w:div w:id="120274622">
      <w:bodyDiv w:val="1"/>
      <w:marLeft w:val="0"/>
      <w:marRight w:val="0"/>
      <w:marTop w:val="0"/>
      <w:marBottom w:val="0"/>
      <w:divBdr>
        <w:top w:val="none" w:sz="0" w:space="0" w:color="auto"/>
        <w:left w:val="none" w:sz="0" w:space="0" w:color="auto"/>
        <w:bottom w:val="none" w:sz="0" w:space="0" w:color="auto"/>
        <w:right w:val="none" w:sz="0" w:space="0" w:color="auto"/>
      </w:divBdr>
    </w:div>
    <w:div w:id="139880671">
      <w:bodyDiv w:val="1"/>
      <w:marLeft w:val="0"/>
      <w:marRight w:val="0"/>
      <w:marTop w:val="0"/>
      <w:marBottom w:val="0"/>
      <w:divBdr>
        <w:top w:val="none" w:sz="0" w:space="0" w:color="auto"/>
        <w:left w:val="none" w:sz="0" w:space="0" w:color="auto"/>
        <w:bottom w:val="none" w:sz="0" w:space="0" w:color="auto"/>
        <w:right w:val="none" w:sz="0" w:space="0" w:color="auto"/>
      </w:divBdr>
    </w:div>
    <w:div w:id="147864693">
      <w:bodyDiv w:val="1"/>
      <w:marLeft w:val="0"/>
      <w:marRight w:val="0"/>
      <w:marTop w:val="0"/>
      <w:marBottom w:val="0"/>
      <w:divBdr>
        <w:top w:val="none" w:sz="0" w:space="0" w:color="auto"/>
        <w:left w:val="none" w:sz="0" w:space="0" w:color="auto"/>
        <w:bottom w:val="none" w:sz="0" w:space="0" w:color="auto"/>
        <w:right w:val="none" w:sz="0" w:space="0" w:color="auto"/>
      </w:divBdr>
    </w:div>
    <w:div w:id="154222526">
      <w:bodyDiv w:val="1"/>
      <w:marLeft w:val="0"/>
      <w:marRight w:val="0"/>
      <w:marTop w:val="0"/>
      <w:marBottom w:val="0"/>
      <w:divBdr>
        <w:top w:val="none" w:sz="0" w:space="0" w:color="auto"/>
        <w:left w:val="none" w:sz="0" w:space="0" w:color="auto"/>
        <w:bottom w:val="none" w:sz="0" w:space="0" w:color="auto"/>
        <w:right w:val="none" w:sz="0" w:space="0" w:color="auto"/>
      </w:divBdr>
    </w:div>
    <w:div w:id="156043513">
      <w:bodyDiv w:val="1"/>
      <w:marLeft w:val="0"/>
      <w:marRight w:val="0"/>
      <w:marTop w:val="0"/>
      <w:marBottom w:val="0"/>
      <w:divBdr>
        <w:top w:val="none" w:sz="0" w:space="0" w:color="auto"/>
        <w:left w:val="none" w:sz="0" w:space="0" w:color="auto"/>
        <w:bottom w:val="none" w:sz="0" w:space="0" w:color="auto"/>
        <w:right w:val="none" w:sz="0" w:space="0" w:color="auto"/>
      </w:divBdr>
    </w:div>
    <w:div w:id="169372639">
      <w:bodyDiv w:val="1"/>
      <w:marLeft w:val="0"/>
      <w:marRight w:val="0"/>
      <w:marTop w:val="0"/>
      <w:marBottom w:val="0"/>
      <w:divBdr>
        <w:top w:val="none" w:sz="0" w:space="0" w:color="auto"/>
        <w:left w:val="none" w:sz="0" w:space="0" w:color="auto"/>
        <w:bottom w:val="none" w:sz="0" w:space="0" w:color="auto"/>
        <w:right w:val="none" w:sz="0" w:space="0" w:color="auto"/>
      </w:divBdr>
    </w:div>
    <w:div w:id="184758989">
      <w:bodyDiv w:val="1"/>
      <w:marLeft w:val="0"/>
      <w:marRight w:val="0"/>
      <w:marTop w:val="0"/>
      <w:marBottom w:val="0"/>
      <w:divBdr>
        <w:top w:val="none" w:sz="0" w:space="0" w:color="auto"/>
        <w:left w:val="none" w:sz="0" w:space="0" w:color="auto"/>
        <w:bottom w:val="none" w:sz="0" w:space="0" w:color="auto"/>
        <w:right w:val="none" w:sz="0" w:space="0" w:color="auto"/>
      </w:divBdr>
    </w:div>
    <w:div w:id="185146525">
      <w:bodyDiv w:val="1"/>
      <w:marLeft w:val="0"/>
      <w:marRight w:val="0"/>
      <w:marTop w:val="0"/>
      <w:marBottom w:val="0"/>
      <w:divBdr>
        <w:top w:val="none" w:sz="0" w:space="0" w:color="auto"/>
        <w:left w:val="none" w:sz="0" w:space="0" w:color="auto"/>
        <w:bottom w:val="none" w:sz="0" w:space="0" w:color="auto"/>
        <w:right w:val="none" w:sz="0" w:space="0" w:color="auto"/>
      </w:divBdr>
    </w:div>
    <w:div w:id="216861654">
      <w:bodyDiv w:val="1"/>
      <w:marLeft w:val="0"/>
      <w:marRight w:val="0"/>
      <w:marTop w:val="0"/>
      <w:marBottom w:val="0"/>
      <w:divBdr>
        <w:top w:val="none" w:sz="0" w:space="0" w:color="auto"/>
        <w:left w:val="none" w:sz="0" w:space="0" w:color="auto"/>
        <w:bottom w:val="none" w:sz="0" w:space="0" w:color="auto"/>
        <w:right w:val="none" w:sz="0" w:space="0" w:color="auto"/>
      </w:divBdr>
    </w:div>
    <w:div w:id="235482319">
      <w:bodyDiv w:val="1"/>
      <w:marLeft w:val="0"/>
      <w:marRight w:val="0"/>
      <w:marTop w:val="0"/>
      <w:marBottom w:val="0"/>
      <w:divBdr>
        <w:top w:val="none" w:sz="0" w:space="0" w:color="auto"/>
        <w:left w:val="none" w:sz="0" w:space="0" w:color="auto"/>
        <w:bottom w:val="none" w:sz="0" w:space="0" w:color="auto"/>
        <w:right w:val="none" w:sz="0" w:space="0" w:color="auto"/>
      </w:divBdr>
    </w:div>
    <w:div w:id="240020993">
      <w:bodyDiv w:val="1"/>
      <w:marLeft w:val="0"/>
      <w:marRight w:val="0"/>
      <w:marTop w:val="0"/>
      <w:marBottom w:val="0"/>
      <w:divBdr>
        <w:top w:val="none" w:sz="0" w:space="0" w:color="auto"/>
        <w:left w:val="none" w:sz="0" w:space="0" w:color="auto"/>
        <w:bottom w:val="none" w:sz="0" w:space="0" w:color="auto"/>
        <w:right w:val="none" w:sz="0" w:space="0" w:color="auto"/>
      </w:divBdr>
    </w:div>
    <w:div w:id="250479975">
      <w:bodyDiv w:val="1"/>
      <w:marLeft w:val="0"/>
      <w:marRight w:val="0"/>
      <w:marTop w:val="0"/>
      <w:marBottom w:val="0"/>
      <w:divBdr>
        <w:top w:val="none" w:sz="0" w:space="0" w:color="auto"/>
        <w:left w:val="none" w:sz="0" w:space="0" w:color="auto"/>
        <w:bottom w:val="none" w:sz="0" w:space="0" w:color="auto"/>
        <w:right w:val="none" w:sz="0" w:space="0" w:color="auto"/>
      </w:divBdr>
    </w:div>
    <w:div w:id="292711531">
      <w:bodyDiv w:val="1"/>
      <w:marLeft w:val="0"/>
      <w:marRight w:val="0"/>
      <w:marTop w:val="0"/>
      <w:marBottom w:val="0"/>
      <w:divBdr>
        <w:top w:val="none" w:sz="0" w:space="0" w:color="auto"/>
        <w:left w:val="none" w:sz="0" w:space="0" w:color="auto"/>
        <w:bottom w:val="none" w:sz="0" w:space="0" w:color="auto"/>
        <w:right w:val="none" w:sz="0" w:space="0" w:color="auto"/>
      </w:divBdr>
    </w:div>
    <w:div w:id="299461002">
      <w:bodyDiv w:val="1"/>
      <w:marLeft w:val="0"/>
      <w:marRight w:val="0"/>
      <w:marTop w:val="0"/>
      <w:marBottom w:val="0"/>
      <w:divBdr>
        <w:top w:val="none" w:sz="0" w:space="0" w:color="auto"/>
        <w:left w:val="none" w:sz="0" w:space="0" w:color="auto"/>
        <w:bottom w:val="none" w:sz="0" w:space="0" w:color="auto"/>
        <w:right w:val="none" w:sz="0" w:space="0" w:color="auto"/>
      </w:divBdr>
    </w:div>
    <w:div w:id="309749301">
      <w:bodyDiv w:val="1"/>
      <w:marLeft w:val="0"/>
      <w:marRight w:val="0"/>
      <w:marTop w:val="0"/>
      <w:marBottom w:val="0"/>
      <w:divBdr>
        <w:top w:val="none" w:sz="0" w:space="0" w:color="auto"/>
        <w:left w:val="none" w:sz="0" w:space="0" w:color="auto"/>
        <w:bottom w:val="none" w:sz="0" w:space="0" w:color="auto"/>
        <w:right w:val="none" w:sz="0" w:space="0" w:color="auto"/>
      </w:divBdr>
    </w:div>
    <w:div w:id="310064736">
      <w:bodyDiv w:val="1"/>
      <w:marLeft w:val="0"/>
      <w:marRight w:val="0"/>
      <w:marTop w:val="0"/>
      <w:marBottom w:val="0"/>
      <w:divBdr>
        <w:top w:val="none" w:sz="0" w:space="0" w:color="auto"/>
        <w:left w:val="none" w:sz="0" w:space="0" w:color="auto"/>
        <w:bottom w:val="none" w:sz="0" w:space="0" w:color="auto"/>
        <w:right w:val="none" w:sz="0" w:space="0" w:color="auto"/>
      </w:divBdr>
    </w:div>
    <w:div w:id="329985365">
      <w:bodyDiv w:val="1"/>
      <w:marLeft w:val="0"/>
      <w:marRight w:val="0"/>
      <w:marTop w:val="0"/>
      <w:marBottom w:val="0"/>
      <w:divBdr>
        <w:top w:val="none" w:sz="0" w:space="0" w:color="auto"/>
        <w:left w:val="none" w:sz="0" w:space="0" w:color="auto"/>
        <w:bottom w:val="none" w:sz="0" w:space="0" w:color="auto"/>
        <w:right w:val="none" w:sz="0" w:space="0" w:color="auto"/>
      </w:divBdr>
    </w:div>
    <w:div w:id="338505065">
      <w:bodyDiv w:val="1"/>
      <w:marLeft w:val="0"/>
      <w:marRight w:val="0"/>
      <w:marTop w:val="0"/>
      <w:marBottom w:val="0"/>
      <w:divBdr>
        <w:top w:val="none" w:sz="0" w:space="0" w:color="auto"/>
        <w:left w:val="none" w:sz="0" w:space="0" w:color="auto"/>
        <w:bottom w:val="none" w:sz="0" w:space="0" w:color="auto"/>
        <w:right w:val="none" w:sz="0" w:space="0" w:color="auto"/>
      </w:divBdr>
    </w:div>
    <w:div w:id="345594708">
      <w:bodyDiv w:val="1"/>
      <w:marLeft w:val="0"/>
      <w:marRight w:val="0"/>
      <w:marTop w:val="0"/>
      <w:marBottom w:val="0"/>
      <w:divBdr>
        <w:top w:val="none" w:sz="0" w:space="0" w:color="auto"/>
        <w:left w:val="none" w:sz="0" w:space="0" w:color="auto"/>
        <w:bottom w:val="none" w:sz="0" w:space="0" w:color="auto"/>
        <w:right w:val="none" w:sz="0" w:space="0" w:color="auto"/>
      </w:divBdr>
    </w:div>
    <w:div w:id="357969097">
      <w:bodyDiv w:val="1"/>
      <w:marLeft w:val="0"/>
      <w:marRight w:val="0"/>
      <w:marTop w:val="0"/>
      <w:marBottom w:val="0"/>
      <w:divBdr>
        <w:top w:val="none" w:sz="0" w:space="0" w:color="auto"/>
        <w:left w:val="none" w:sz="0" w:space="0" w:color="auto"/>
        <w:bottom w:val="none" w:sz="0" w:space="0" w:color="auto"/>
        <w:right w:val="none" w:sz="0" w:space="0" w:color="auto"/>
      </w:divBdr>
    </w:div>
    <w:div w:id="370686857">
      <w:bodyDiv w:val="1"/>
      <w:marLeft w:val="0"/>
      <w:marRight w:val="0"/>
      <w:marTop w:val="0"/>
      <w:marBottom w:val="0"/>
      <w:divBdr>
        <w:top w:val="none" w:sz="0" w:space="0" w:color="auto"/>
        <w:left w:val="none" w:sz="0" w:space="0" w:color="auto"/>
        <w:bottom w:val="none" w:sz="0" w:space="0" w:color="auto"/>
        <w:right w:val="none" w:sz="0" w:space="0" w:color="auto"/>
      </w:divBdr>
    </w:div>
    <w:div w:id="378749696">
      <w:bodyDiv w:val="1"/>
      <w:marLeft w:val="0"/>
      <w:marRight w:val="0"/>
      <w:marTop w:val="0"/>
      <w:marBottom w:val="0"/>
      <w:divBdr>
        <w:top w:val="none" w:sz="0" w:space="0" w:color="auto"/>
        <w:left w:val="none" w:sz="0" w:space="0" w:color="auto"/>
        <w:bottom w:val="none" w:sz="0" w:space="0" w:color="auto"/>
        <w:right w:val="none" w:sz="0" w:space="0" w:color="auto"/>
      </w:divBdr>
    </w:div>
    <w:div w:id="411851090">
      <w:bodyDiv w:val="1"/>
      <w:marLeft w:val="0"/>
      <w:marRight w:val="0"/>
      <w:marTop w:val="0"/>
      <w:marBottom w:val="0"/>
      <w:divBdr>
        <w:top w:val="none" w:sz="0" w:space="0" w:color="auto"/>
        <w:left w:val="none" w:sz="0" w:space="0" w:color="auto"/>
        <w:bottom w:val="none" w:sz="0" w:space="0" w:color="auto"/>
        <w:right w:val="none" w:sz="0" w:space="0" w:color="auto"/>
      </w:divBdr>
    </w:div>
    <w:div w:id="443430382">
      <w:bodyDiv w:val="1"/>
      <w:marLeft w:val="0"/>
      <w:marRight w:val="0"/>
      <w:marTop w:val="0"/>
      <w:marBottom w:val="0"/>
      <w:divBdr>
        <w:top w:val="none" w:sz="0" w:space="0" w:color="auto"/>
        <w:left w:val="none" w:sz="0" w:space="0" w:color="auto"/>
        <w:bottom w:val="none" w:sz="0" w:space="0" w:color="auto"/>
        <w:right w:val="none" w:sz="0" w:space="0" w:color="auto"/>
      </w:divBdr>
    </w:div>
    <w:div w:id="462043457">
      <w:bodyDiv w:val="1"/>
      <w:marLeft w:val="0"/>
      <w:marRight w:val="0"/>
      <w:marTop w:val="0"/>
      <w:marBottom w:val="0"/>
      <w:divBdr>
        <w:top w:val="none" w:sz="0" w:space="0" w:color="auto"/>
        <w:left w:val="none" w:sz="0" w:space="0" w:color="auto"/>
        <w:bottom w:val="none" w:sz="0" w:space="0" w:color="auto"/>
        <w:right w:val="none" w:sz="0" w:space="0" w:color="auto"/>
      </w:divBdr>
    </w:div>
    <w:div w:id="479272281">
      <w:bodyDiv w:val="1"/>
      <w:marLeft w:val="0"/>
      <w:marRight w:val="0"/>
      <w:marTop w:val="0"/>
      <w:marBottom w:val="0"/>
      <w:divBdr>
        <w:top w:val="none" w:sz="0" w:space="0" w:color="auto"/>
        <w:left w:val="none" w:sz="0" w:space="0" w:color="auto"/>
        <w:bottom w:val="none" w:sz="0" w:space="0" w:color="auto"/>
        <w:right w:val="none" w:sz="0" w:space="0" w:color="auto"/>
      </w:divBdr>
    </w:div>
    <w:div w:id="524564875">
      <w:bodyDiv w:val="1"/>
      <w:marLeft w:val="0"/>
      <w:marRight w:val="0"/>
      <w:marTop w:val="0"/>
      <w:marBottom w:val="0"/>
      <w:divBdr>
        <w:top w:val="none" w:sz="0" w:space="0" w:color="auto"/>
        <w:left w:val="none" w:sz="0" w:space="0" w:color="auto"/>
        <w:bottom w:val="none" w:sz="0" w:space="0" w:color="auto"/>
        <w:right w:val="none" w:sz="0" w:space="0" w:color="auto"/>
      </w:divBdr>
    </w:div>
    <w:div w:id="552431242">
      <w:bodyDiv w:val="1"/>
      <w:marLeft w:val="0"/>
      <w:marRight w:val="0"/>
      <w:marTop w:val="0"/>
      <w:marBottom w:val="0"/>
      <w:divBdr>
        <w:top w:val="none" w:sz="0" w:space="0" w:color="auto"/>
        <w:left w:val="none" w:sz="0" w:space="0" w:color="auto"/>
        <w:bottom w:val="none" w:sz="0" w:space="0" w:color="auto"/>
        <w:right w:val="none" w:sz="0" w:space="0" w:color="auto"/>
      </w:divBdr>
    </w:div>
    <w:div w:id="562375622">
      <w:bodyDiv w:val="1"/>
      <w:marLeft w:val="0"/>
      <w:marRight w:val="0"/>
      <w:marTop w:val="0"/>
      <w:marBottom w:val="0"/>
      <w:divBdr>
        <w:top w:val="none" w:sz="0" w:space="0" w:color="auto"/>
        <w:left w:val="none" w:sz="0" w:space="0" w:color="auto"/>
        <w:bottom w:val="none" w:sz="0" w:space="0" w:color="auto"/>
        <w:right w:val="none" w:sz="0" w:space="0" w:color="auto"/>
      </w:divBdr>
    </w:div>
    <w:div w:id="592859620">
      <w:bodyDiv w:val="1"/>
      <w:marLeft w:val="0"/>
      <w:marRight w:val="0"/>
      <w:marTop w:val="0"/>
      <w:marBottom w:val="0"/>
      <w:divBdr>
        <w:top w:val="none" w:sz="0" w:space="0" w:color="auto"/>
        <w:left w:val="none" w:sz="0" w:space="0" w:color="auto"/>
        <w:bottom w:val="none" w:sz="0" w:space="0" w:color="auto"/>
        <w:right w:val="none" w:sz="0" w:space="0" w:color="auto"/>
      </w:divBdr>
    </w:div>
    <w:div w:id="598486771">
      <w:bodyDiv w:val="1"/>
      <w:marLeft w:val="0"/>
      <w:marRight w:val="0"/>
      <w:marTop w:val="0"/>
      <w:marBottom w:val="0"/>
      <w:divBdr>
        <w:top w:val="none" w:sz="0" w:space="0" w:color="auto"/>
        <w:left w:val="none" w:sz="0" w:space="0" w:color="auto"/>
        <w:bottom w:val="none" w:sz="0" w:space="0" w:color="auto"/>
        <w:right w:val="none" w:sz="0" w:space="0" w:color="auto"/>
      </w:divBdr>
    </w:div>
    <w:div w:id="608390419">
      <w:bodyDiv w:val="1"/>
      <w:marLeft w:val="0"/>
      <w:marRight w:val="0"/>
      <w:marTop w:val="0"/>
      <w:marBottom w:val="0"/>
      <w:divBdr>
        <w:top w:val="none" w:sz="0" w:space="0" w:color="auto"/>
        <w:left w:val="none" w:sz="0" w:space="0" w:color="auto"/>
        <w:bottom w:val="none" w:sz="0" w:space="0" w:color="auto"/>
        <w:right w:val="none" w:sz="0" w:space="0" w:color="auto"/>
      </w:divBdr>
    </w:div>
    <w:div w:id="609052326">
      <w:bodyDiv w:val="1"/>
      <w:marLeft w:val="0"/>
      <w:marRight w:val="0"/>
      <w:marTop w:val="0"/>
      <w:marBottom w:val="0"/>
      <w:divBdr>
        <w:top w:val="none" w:sz="0" w:space="0" w:color="auto"/>
        <w:left w:val="none" w:sz="0" w:space="0" w:color="auto"/>
        <w:bottom w:val="none" w:sz="0" w:space="0" w:color="auto"/>
        <w:right w:val="none" w:sz="0" w:space="0" w:color="auto"/>
      </w:divBdr>
    </w:div>
    <w:div w:id="611592086">
      <w:bodyDiv w:val="1"/>
      <w:marLeft w:val="0"/>
      <w:marRight w:val="0"/>
      <w:marTop w:val="0"/>
      <w:marBottom w:val="0"/>
      <w:divBdr>
        <w:top w:val="none" w:sz="0" w:space="0" w:color="auto"/>
        <w:left w:val="none" w:sz="0" w:space="0" w:color="auto"/>
        <w:bottom w:val="none" w:sz="0" w:space="0" w:color="auto"/>
        <w:right w:val="none" w:sz="0" w:space="0" w:color="auto"/>
      </w:divBdr>
    </w:div>
    <w:div w:id="646252307">
      <w:bodyDiv w:val="1"/>
      <w:marLeft w:val="0"/>
      <w:marRight w:val="0"/>
      <w:marTop w:val="0"/>
      <w:marBottom w:val="0"/>
      <w:divBdr>
        <w:top w:val="none" w:sz="0" w:space="0" w:color="auto"/>
        <w:left w:val="none" w:sz="0" w:space="0" w:color="auto"/>
        <w:bottom w:val="none" w:sz="0" w:space="0" w:color="auto"/>
        <w:right w:val="none" w:sz="0" w:space="0" w:color="auto"/>
      </w:divBdr>
    </w:div>
    <w:div w:id="647590114">
      <w:bodyDiv w:val="1"/>
      <w:marLeft w:val="0"/>
      <w:marRight w:val="0"/>
      <w:marTop w:val="0"/>
      <w:marBottom w:val="0"/>
      <w:divBdr>
        <w:top w:val="none" w:sz="0" w:space="0" w:color="auto"/>
        <w:left w:val="none" w:sz="0" w:space="0" w:color="auto"/>
        <w:bottom w:val="none" w:sz="0" w:space="0" w:color="auto"/>
        <w:right w:val="none" w:sz="0" w:space="0" w:color="auto"/>
      </w:divBdr>
    </w:div>
    <w:div w:id="654379726">
      <w:bodyDiv w:val="1"/>
      <w:marLeft w:val="0"/>
      <w:marRight w:val="0"/>
      <w:marTop w:val="0"/>
      <w:marBottom w:val="0"/>
      <w:divBdr>
        <w:top w:val="none" w:sz="0" w:space="0" w:color="auto"/>
        <w:left w:val="none" w:sz="0" w:space="0" w:color="auto"/>
        <w:bottom w:val="none" w:sz="0" w:space="0" w:color="auto"/>
        <w:right w:val="none" w:sz="0" w:space="0" w:color="auto"/>
      </w:divBdr>
    </w:div>
    <w:div w:id="663121551">
      <w:bodyDiv w:val="1"/>
      <w:marLeft w:val="0"/>
      <w:marRight w:val="0"/>
      <w:marTop w:val="0"/>
      <w:marBottom w:val="0"/>
      <w:divBdr>
        <w:top w:val="none" w:sz="0" w:space="0" w:color="auto"/>
        <w:left w:val="none" w:sz="0" w:space="0" w:color="auto"/>
        <w:bottom w:val="none" w:sz="0" w:space="0" w:color="auto"/>
        <w:right w:val="none" w:sz="0" w:space="0" w:color="auto"/>
      </w:divBdr>
    </w:div>
    <w:div w:id="666782986">
      <w:bodyDiv w:val="1"/>
      <w:marLeft w:val="0"/>
      <w:marRight w:val="0"/>
      <w:marTop w:val="0"/>
      <w:marBottom w:val="0"/>
      <w:divBdr>
        <w:top w:val="none" w:sz="0" w:space="0" w:color="auto"/>
        <w:left w:val="none" w:sz="0" w:space="0" w:color="auto"/>
        <w:bottom w:val="none" w:sz="0" w:space="0" w:color="auto"/>
        <w:right w:val="none" w:sz="0" w:space="0" w:color="auto"/>
      </w:divBdr>
    </w:div>
    <w:div w:id="682129916">
      <w:bodyDiv w:val="1"/>
      <w:marLeft w:val="0"/>
      <w:marRight w:val="0"/>
      <w:marTop w:val="0"/>
      <w:marBottom w:val="0"/>
      <w:divBdr>
        <w:top w:val="none" w:sz="0" w:space="0" w:color="auto"/>
        <w:left w:val="none" w:sz="0" w:space="0" w:color="auto"/>
        <w:bottom w:val="none" w:sz="0" w:space="0" w:color="auto"/>
        <w:right w:val="none" w:sz="0" w:space="0" w:color="auto"/>
      </w:divBdr>
    </w:div>
    <w:div w:id="720321325">
      <w:bodyDiv w:val="1"/>
      <w:marLeft w:val="0"/>
      <w:marRight w:val="0"/>
      <w:marTop w:val="0"/>
      <w:marBottom w:val="0"/>
      <w:divBdr>
        <w:top w:val="none" w:sz="0" w:space="0" w:color="auto"/>
        <w:left w:val="none" w:sz="0" w:space="0" w:color="auto"/>
        <w:bottom w:val="none" w:sz="0" w:space="0" w:color="auto"/>
        <w:right w:val="none" w:sz="0" w:space="0" w:color="auto"/>
      </w:divBdr>
    </w:div>
    <w:div w:id="728648432">
      <w:bodyDiv w:val="1"/>
      <w:marLeft w:val="0"/>
      <w:marRight w:val="0"/>
      <w:marTop w:val="0"/>
      <w:marBottom w:val="0"/>
      <w:divBdr>
        <w:top w:val="none" w:sz="0" w:space="0" w:color="auto"/>
        <w:left w:val="none" w:sz="0" w:space="0" w:color="auto"/>
        <w:bottom w:val="none" w:sz="0" w:space="0" w:color="auto"/>
        <w:right w:val="none" w:sz="0" w:space="0" w:color="auto"/>
      </w:divBdr>
    </w:div>
    <w:div w:id="735588762">
      <w:bodyDiv w:val="1"/>
      <w:marLeft w:val="0"/>
      <w:marRight w:val="0"/>
      <w:marTop w:val="0"/>
      <w:marBottom w:val="0"/>
      <w:divBdr>
        <w:top w:val="none" w:sz="0" w:space="0" w:color="auto"/>
        <w:left w:val="none" w:sz="0" w:space="0" w:color="auto"/>
        <w:bottom w:val="none" w:sz="0" w:space="0" w:color="auto"/>
        <w:right w:val="none" w:sz="0" w:space="0" w:color="auto"/>
      </w:divBdr>
    </w:div>
    <w:div w:id="751700547">
      <w:bodyDiv w:val="1"/>
      <w:marLeft w:val="0"/>
      <w:marRight w:val="0"/>
      <w:marTop w:val="0"/>
      <w:marBottom w:val="0"/>
      <w:divBdr>
        <w:top w:val="none" w:sz="0" w:space="0" w:color="auto"/>
        <w:left w:val="none" w:sz="0" w:space="0" w:color="auto"/>
        <w:bottom w:val="none" w:sz="0" w:space="0" w:color="auto"/>
        <w:right w:val="none" w:sz="0" w:space="0" w:color="auto"/>
      </w:divBdr>
    </w:div>
    <w:div w:id="753009731">
      <w:bodyDiv w:val="1"/>
      <w:marLeft w:val="0"/>
      <w:marRight w:val="0"/>
      <w:marTop w:val="0"/>
      <w:marBottom w:val="0"/>
      <w:divBdr>
        <w:top w:val="none" w:sz="0" w:space="0" w:color="auto"/>
        <w:left w:val="none" w:sz="0" w:space="0" w:color="auto"/>
        <w:bottom w:val="none" w:sz="0" w:space="0" w:color="auto"/>
        <w:right w:val="none" w:sz="0" w:space="0" w:color="auto"/>
      </w:divBdr>
    </w:div>
    <w:div w:id="767895255">
      <w:bodyDiv w:val="1"/>
      <w:marLeft w:val="0"/>
      <w:marRight w:val="0"/>
      <w:marTop w:val="0"/>
      <w:marBottom w:val="0"/>
      <w:divBdr>
        <w:top w:val="none" w:sz="0" w:space="0" w:color="auto"/>
        <w:left w:val="none" w:sz="0" w:space="0" w:color="auto"/>
        <w:bottom w:val="none" w:sz="0" w:space="0" w:color="auto"/>
        <w:right w:val="none" w:sz="0" w:space="0" w:color="auto"/>
      </w:divBdr>
    </w:div>
    <w:div w:id="821044296">
      <w:bodyDiv w:val="1"/>
      <w:marLeft w:val="0"/>
      <w:marRight w:val="0"/>
      <w:marTop w:val="0"/>
      <w:marBottom w:val="0"/>
      <w:divBdr>
        <w:top w:val="none" w:sz="0" w:space="0" w:color="auto"/>
        <w:left w:val="none" w:sz="0" w:space="0" w:color="auto"/>
        <w:bottom w:val="none" w:sz="0" w:space="0" w:color="auto"/>
        <w:right w:val="none" w:sz="0" w:space="0" w:color="auto"/>
      </w:divBdr>
    </w:div>
    <w:div w:id="839198385">
      <w:bodyDiv w:val="1"/>
      <w:marLeft w:val="0"/>
      <w:marRight w:val="0"/>
      <w:marTop w:val="0"/>
      <w:marBottom w:val="0"/>
      <w:divBdr>
        <w:top w:val="none" w:sz="0" w:space="0" w:color="auto"/>
        <w:left w:val="none" w:sz="0" w:space="0" w:color="auto"/>
        <w:bottom w:val="none" w:sz="0" w:space="0" w:color="auto"/>
        <w:right w:val="none" w:sz="0" w:space="0" w:color="auto"/>
      </w:divBdr>
    </w:div>
    <w:div w:id="863787965">
      <w:bodyDiv w:val="1"/>
      <w:marLeft w:val="0"/>
      <w:marRight w:val="0"/>
      <w:marTop w:val="0"/>
      <w:marBottom w:val="0"/>
      <w:divBdr>
        <w:top w:val="none" w:sz="0" w:space="0" w:color="auto"/>
        <w:left w:val="none" w:sz="0" w:space="0" w:color="auto"/>
        <w:bottom w:val="none" w:sz="0" w:space="0" w:color="auto"/>
        <w:right w:val="none" w:sz="0" w:space="0" w:color="auto"/>
      </w:divBdr>
    </w:div>
    <w:div w:id="877087495">
      <w:bodyDiv w:val="1"/>
      <w:marLeft w:val="0"/>
      <w:marRight w:val="0"/>
      <w:marTop w:val="0"/>
      <w:marBottom w:val="0"/>
      <w:divBdr>
        <w:top w:val="none" w:sz="0" w:space="0" w:color="auto"/>
        <w:left w:val="none" w:sz="0" w:space="0" w:color="auto"/>
        <w:bottom w:val="none" w:sz="0" w:space="0" w:color="auto"/>
        <w:right w:val="none" w:sz="0" w:space="0" w:color="auto"/>
      </w:divBdr>
    </w:div>
    <w:div w:id="881406475">
      <w:bodyDiv w:val="1"/>
      <w:marLeft w:val="0"/>
      <w:marRight w:val="0"/>
      <w:marTop w:val="0"/>
      <w:marBottom w:val="0"/>
      <w:divBdr>
        <w:top w:val="none" w:sz="0" w:space="0" w:color="auto"/>
        <w:left w:val="none" w:sz="0" w:space="0" w:color="auto"/>
        <w:bottom w:val="none" w:sz="0" w:space="0" w:color="auto"/>
        <w:right w:val="none" w:sz="0" w:space="0" w:color="auto"/>
      </w:divBdr>
    </w:div>
    <w:div w:id="889877704">
      <w:bodyDiv w:val="1"/>
      <w:marLeft w:val="0"/>
      <w:marRight w:val="0"/>
      <w:marTop w:val="0"/>
      <w:marBottom w:val="0"/>
      <w:divBdr>
        <w:top w:val="none" w:sz="0" w:space="0" w:color="auto"/>
        <w:left w:val="none" w:sz="0" w:space="0" w:color="auto"/>
        <w:bottom w:val="none" w:sz="0" w:space="0" w:color="auto"/>
        <w:right w:val="none" w:sz="0" w:space="0" w:color="auto"/>
      </w:divBdr>
    </w:div>
    <w:div w:id="892960259">
      <w:bodyDiv w:val="1"/>
      <w:marLeft w:val="0"/>
      <w:marRight w:val="0"/>
      <w:marTop w:val="0"/>
      <w:marBottom w:val="0"/>
      <w:divBdr>
        <w:top w:val="none" w:sz="0" w:space="0" w:color="auto"/>
        <w:left w:val="none" w:sz="0" w:space="0" w:color="auto"/>
        <w:bottom w:val="none" w:sz="0" w:space="0" w:color="auto"/>
        <w:right w:val="none" w:sz="0" w:space="0" w:color="auto"/>
      </w:divBdr>
    </w:div>
    <w:div w:id="894119822">
      <w:bodyDiv w:val="1"/>
      <w:marLeft w:val="0"/>
      <w:marRight w:val="0"/>
      <w:marTop w:val="0"/>
      <w:marBottom w:val="0"/>
      <w:divBdr>
        <w:top w:val="none" w:sz="0" w:space="0" w:color="auto"/>
        <w:left w:val="none" w:sz="0" w:space="0" w:color="auto"/>
        <w:bottom w:val="none" w:sz="0" w:space="0" w:color="auto"/>
        <w:right w:val="none" w:sz="0" w:space="0" w:color="auto"/>
      </w:divBdr>
    </w:div>
    <w:div w:id="902521410">
      <w:bodyDiv w:val="1"/>
      <w:marLeft w:val="0"/>
      <w:marRight w:val="0"/>
      <w:marTop w:val="0"/>
      <w:marBottom w:val="0"/>
      <w:divBdr>
        <w:top w:val="none" w:sz="0" w:space="0" w:color="auto"/>
        <w:left w:val="none" w:sz="0" w:space="0" w:color="auto"/>
        <w:bottom w:val="none" w:sz="0" w:space="0" w:color="auto"/>
        <w:right w:val="none" w:sz="0" w:space="0" w:color="auto"/>
      </w:divBdr>
    </w:div>
    <w:div w:id="917176798">
      <w:bodyDiv w:val="1"/>
      <w:marLeft w:val="0"/>
      <w:marRight w:val="0"/>
      <w:marTop w:val="0"/>
      <w:marBottom w:val="0"/>
      <w:divBdr>
        <w:top w:val="none" w:sz="0" w:space="0" w:color="auto"/>
        <w:left w:val="none" w:sz="0" w:space="0" w:color="auto"/>
        <w:bottom w:val="none" w:sz="0" w:space="0" w:color="auto"/>
        <w:right w:val="none" w:sz="0" w:space="0" w:color="auto"/>
      </w:divBdr>
    </w:div>
    <w:div w:id="937106288">
      <w:bodyDiv w:val="1"/>
      <w:marLeft w:val="0"/>
      <w:marRight w:val="0"/>
      <w:marTop w:val="0"/>
      <w:marBottom w:val="0"/>
      <w:divBdr>
        <w:top w:val="none" w:sz="0" w:space="0" w:color="auto"/>
        <w:left w:val="none" w:sz="0" w:space="0" w:color="auto"/>
        <w:bottom w:val="none" w:sz="0" w:space="0" w:color="auto"/>
        <w:right w:val="none" w:sz="0" w:space="0" w:color="auto"/>
      </w:divBdr>
    </w:div>
    <w:div w:id="937830148">
      <w:bodyDiv w:val="1"/>
      <w:marLeft w:val="0"/>
      <w:marRight w:val="0"/>
      <w:marTop w:val="0"/>
      <w:marBottom w:val="0"/>
      <w:divBdr>
        <w:top w:val="none" w:sz="0" w:space="0" w:color="auto"/>
        <w:left w:val="none" w:sz="0" w:space="0" w:color="auto"/>
        <w:bottom w:val="none" w:sz="0" w:space="0" w:color="auto"/>
        <w:right w:val="none" w:sz="0" w:space="0" w:color="auto"/>
      </w:divBdr>
    </w:div>
    <w:div w:id="943148275">
      <w:bodyDiv w:val="1"/>
      <w:marLeft w:val="0"/>
      <w:marRight w:val="0"/>
      <w:marTop w:val="0"/>
      <w:marBottom w:val="0"/>
      <w:divBdr>
        <w:top w:val="none" w:sz="0" w:space="0" w:color="auto"/>
        <w:left w:val="none" w:sz="0" w:space="0" w:color="auto"/>
        <w:bottom w:val="none" w:sz="0" w:space="0" w:color="auto"/>
        <w:right w:val="none" w:sz="0" w:space="0" w:color="auto"/>
      </w:divBdr>
    </w:div>
    <w:div w:id="955059251">
      <w:bodyDiv w:val="1"/>
      <w:marLeft w:val="0"/>
      <w:marRight w:val="0"/>
      <w:marTop w:val="0"/>
      <w:marBottom w:val="0"/>
      <w:divBdr>
        <w:top w:val="none" w:sz="0" w:space="0" w:color="auto"/>
        <w:left w:val="none" w:sz="0" w:space="0" w:color="auto"/>
        <w:bottom w:val="none" w:sz="0" w:space="0" w:color="auto"/>
        <w:right w:val="none" w:sz="0" w:space="0" w:color="auto"/>
      </w:divBdr>
    </w:div>
    <w:div w:id="967711119">
      <w:bodyDiv w:val="1"/>
      <w:marLeft w:val="0"/>
      <w:marRight w:val="0"/>
      <w:marTop w:val="0"/>
      <w:marBottom w:val="0"/>
      <w:divBdr>
        <w:top w:val="none" w:sz="0" w:space="0" w:color="auto"/>
        <w:left w:val="none" w:sz="0" w:space="0" w:color="auto"/>
        <w:bottom w:val="none" w:sz="0" w:space="0" w:color="auto"/>
        <w:right w:val="none" w:sz="0" w:space="0" w:color="auto"/>
      </w:divBdr>
    </w:div>
    <w:div w:id="998777589">
      <w:bodyDiv w:val="1"/>
      <w:marLeft w:val="0"/>
      <w:marRight w:val="0"/>
      <w:marTop w:val="0"/>
      <w:marBottom w:val="0"/>
      <w:divBdr>
        <w:top w:val="none" w:sz="0" w:space="0" w:color="auto"/>
        <w:left w:val="none" w:sz="0" w:space="0" w:color="auto"/>
        <w:bottom w:val="none" w:sz="0" w:space="0" w:color="auto"/>
        <w:right w:val="none" w:sz="0" w:space="0" w:color="auto"/>
      </w:divBdr>
    </w:div>
    <w:div w:id="1024133569">
      <w:bodyDiv w:val="1"/>
      <w:marLeft w:val="0"/>
      <w:marRight w:val="0"/>
      <w:marTop w:val="0"/>
      <w:marBottom w:val="0"/>
      <w:divBdr>
        <w:top w:val="none" w:sz="0" w:space="0" w:color="auto"/>
        <w:left w:val="none" w:sz="0" w:space="0" w:color="auto"/>
        <w:bottom w:val="none" w:sz="0" w:space="0" w:color="auto"/>
        <w:right w:val="none" w:sz="0" w:space="0" w:color="auto"/>
      </w:divBdr>
    </w:div>
    <w:div w:id="1026296114">
      <w:bodyDiv w:val="1"/>
      <w:marLeft w:val="0"/>
      <w:marRight w:val="0"/>
      <w:marTop w:val="0"/>
      <w:marBottom w:val="0"/>
      <w:divBdr>
        <w:top w:val="none" w:sz="0" w:space="0" w:color="auto"/>
        <w:left w:val="none" w:sz="0" w:space="0" w:color="auto"/>
        <w:bottom w:val="none" w:sz="0" w:space="0" w:color="auto"/>
        <w:right w:val="none" w:sz="0" w:space="0" w:color="auto"/>
      </w:divBdr>
    </w:div>
    <w:div w:id="1058626196">
      <w:bodyDiv w:val="1"/>
      <w:marLeft w:val="0"/>
      <w:marRight w:val="0"/>
      <w:marTop w:val="0"/>
      <w:marBottom w:val="0"/>
      <w:divBdr>
        <w:top w:val="none" w:sz="0" w:space="0" w:color="auto"/>
        <w:left w:val="none" w:sz="0" w:space="0" w:color="auto"/>
        <w:bottom w:val="none" w:sz="0" w:space="0" w:color="auto"/>
        <w:right w:val="none" w:sz="0" w:space="0" w:color="auto"/>
      </w:divBdr>
    </w:div>
    <w:div w:id="1065493668">
      <w:bodyDiv w:val="1"/>
      <w:marLeft w:val="0"/>
      <w:marRight w:val="0"/>
      <w:marTop w:val="0"/>
      <w:marBottom w:val="0"/>
      <w:divBdr>
        <w:top w:val="none" w:sz="0" w:space="0" w:color="auto"/>
        <w:left w:val="none" w:sz="0" w:space="0" w:color="auto"/>
        <w:bottom w:val="none" w:sz="0" w:space="0" w:color="auto"/>
        <w:right w:val="none" w:sz="0" w:space="0" w:color="auto"/>
      </w:divBdr>
    </w:div>
    <w:div w:id="1102721920">
      <w:bodyDiv w:val="1"/>
      <w:marLeft w:val="0"/>
      <w:marRight w:val="0"/>
      <w:marTop w:val="0"/>
      <w:marBottom w:val="0"/>
      <w:divBdr>
        <w:top w:val="none" w:sz="0" w:space="0" w:color="auto"/>
        <w:left w:val="none" w:sz="0" w:space="0" w:color="auto"/>
        <w:bottom w:val="none" w:sz="0" w:space="0" w:color="auto"/>
        <w:right w:val="none" w:sz="0" w:space="0" w:color="auto"/>
      </w:divBdr>
    </w:div>
    <w:div w:id="1116411920">
      <w:bodyDiv w:val="1"/>
      <w:marLeft w:val="0"/>
      <w:marRight w:val="0"/>
      <w:marTop w:val="0"/>
      <w:marBottom w:val="0"/>
      <w:divBdr>
        <w:top w:val="none" w:sz="0" w:space="0" w:color="auto"/>
        <w:left w:val="none" w:sz="0" w:space="0" w:color="auto"/>
        <w:bottom w:val="none" w:sz="0" w:space="0" w:color="auto"/>
        <w:right w:val="none" w:sz="0" w:space="0" w:color="auto"/>
      </w:divBdr>
    </w:div>
    <w:div w:id="1121075015">
      <w:bodyDiv w:val="1"/>
      <w:marLeft w:val="0"/>
      <w:marRight w:val="0"/>
      <w:marTop w:val="0"/>
      <w:marBottom w:val="0"/>
      <w:divBdr>
        <w:top w:val="none" w:sz="0" w:space="0" w:color="auto"/>
        <w:left w:val="none" w:sz="0" w:space="0" w:color="auto"/>
        <w:bottom w:val="none" w:sz="0" w:space="0" w:color="auto"/>
        <w:right w:val="none" w:sz="0" w:space="0" w:color="auto"/>
      </w:divBdr>
    </w:div>
    <w:div w:id="1121264847">
      <w:bodyDiv w:val="1"/>
      <w:marLeft w:val="0"/>
      <w:marRight w:val="0"/>
      <w:marTop w:val="0"/>
      <w:marBottom w:val="0"/>
      <w:divBdr>
        <w:top w:val="none" w:sz="0" w:space="0" w:color="auto"/>
        <w:left w:val="none" w:sz="0" w:space="0" w:color="auto"/>
        <w:bottom w:val="none" w:sz="0" w:space="0" w:color="auto"/>
        <w:right w:val="none" w:sz="0" w:space="0" w:color="auto"/>
      </w:divBdr>
    </w:div>
    <w:div w:id="1129593971">
      <w:bodyDiv w:val="1"/>
      <w:marLeft w:val="0"/>
      <w:marRight w:val="0"/>
      <w:marTop w:val="0"/>
      <w:marBottom w:val="0"/>
      <w:divBdr>
        <w:top w:val="none" w:sz="0" w:space="0" w:color="auto"/>
        <w:left w:val="none" w:sz="0" w:space="0" w:color="auto"/>
        <w:bottom w:val="none" w:sz="0" w:space="0" w:color="auto"/>
        <w:right w:val="none" w:sz="0" w:space="0" w:color="auto"/>
      </w:divBdr>
    </w:div>
    <w:div w:id="1135567003">
      <w:bodyDiv w:val="1"/>
      <w:marLeft w:val="0"/>
      <w:marRight w:val="0"/>
      <w:marTop w:val="0"/>
      <w:marBottom w:val="0"/>
      <w:divBdr>
        <w:top w:val="none" w:sz="0" w:space="0" w:color="auto"/>
        <w:left w:val="none" w:sz="0" w:space="0" w:color="auto"/>
        <w:bottom w:val="none" w:sz="0" w:space="0" w:color="auto"/>
        <w:right w:val="none" w:sz="0" w:space="0" w:color="auto"/>
      </w:divBdr>
    </w:div>
    <w:div w:id="1164082548">
      <w:bodyDiv w:val="1"/>
      <w:marLeft w:val="0"/>
      <w:marRight w:val="0"/>
      <w:marTop w:val="0"/>
      <w:marBottom w:val="0"/>
      <w:divBdr>
        <w:top w:val="none" w:sz="0" w:space="0" w:color="auto"/>
        <w:left w:val="none" w:sz="0" w:space="0" w:color="auto"/>
        <w:bottom w:val="none" w:sz="0" w:space="0" w:color="auto"/>
        <w:right w:val="none" w:sz="0" w:space="0" w:color="auto"/>
      </w:divBdr>
    </w:div>
    <w:div w:id="1165053939">
      <w:bodyDiv w:val="1"/>
      <w:marLeft w:val="0"/>
      <w:marRight w:val="0"/>
      <w:marTop w:val="0"/>
      <w:marBottom w:val="0"/>
      <w:divBdr>
        <w:top w:val="none" w:sz="0" w:space="0" w:color="auto"/>
        <w:left w:val="none" w:sz="0" w:space="0" w:color="auto"/>
        <w:bottom w:val="none" w:sz="0" w:space="0" w:color="auto"/>
        <w:right w:val="none" w:sz="0" w:space="0" w:color="auto"/>
      </w:divBdr>
    </w:div>
    <w:div w:id="1174492523">
      <w:bodyDiv w:val="1"/>
      <w:marLeft w:val="0"/>
      <w:marRight w:val="0"/>
      <w:marTop w:val="0"/>
      <w:marBottom w:val="0"/>
      <w:divBdr>
        <w:top w:val="none" w:sz="0" w:space="0" w:color="auto"/>
        <w:left w:val="none" w:sz="0" w:space="0" w:color="auto"/>
        <w:bottom w:val="none" w:sz="0" w:space="0" w:color="auto"/>
        <w:right w:val="none" w:sz="0" w:space="0" w:color="auto"/>
      </w:divBdr>
    </w:div>
    <w:div w:id="1183009504">
      <w:bodyDiv w:val="1"/>
      <w:marLeft w:val="0"/>
      <w:marRight w:val="0"/>
      <w:marTop w:val="0"/>
      <w:marBottom w:val="0"/>
      <w:divBdr>
        <w:top w:val="none" w:sz="0" w:space="0" w:color="auto"/>
        <w:left w:val="none" w:sz="0" w:space="0" w:color="auto"/>
        <w:bottom w:val="none" w:sz="0" w:space="0" w:color="auto"/>
        <w:right w:val="none" w:sz="0" w:space="0" w:color="auto"/>
      </w:divBdr>
    </w:div>
    <w:div w:id="1189026298">
      <w:bodyDiv w:val="1"/>
      <w:marLeft w:val="0"/>
      <w:marRight w:val="0"/>
      <w:marTop w:val="0"/>
      <w:marBottom w:val="0"/>
      <w:divBdr>
        <w:top w:val="none" w:sz="0" w:space="0" w:color="auto"/>
        <w:left w:val="none" w:sz="0" w:space="0" w:color="auto"/>
        <w:bottom w:val="none" w:sz="0" w:space="0" w:color="auto"/>
        <w:right w:val="none" w:sz="0" w:space="0" w:color="auto"/>
      </w:divBdr>
    </w:div>
    <w:div w:id="1231115484">
      <w:bodyDiv w:val="1"/>
      <w:marLeft w:val="0"/>
      <w:marRight w:val="0"/>
      <w:marTop w:val="0"/>
      <w:marBottom w:val="0"/>
      <w:divBdr>
        <w:top w:val="none" w:sz="0" w:space="0" w:color="auto"/>
        <w:left w:val="none" w:sz="0" w:space="0" w:color="auto"/>
        <w:bottom w:val="none" w:sz="0" w:space="0" w:color="auto"/>
        <w:right w:val="none" w:sz="0" w:space="0" w:color="auto"/>
      </w:divBdr>
    </w:div>
    <w:div w:id="1242791541">
      <w:bodyDiv w:val="1"/>
      <w:marLeft w:val="0"/>
      <w:marRight w:val="0"/>
      <w:marTop w:val="0"/>
      <w:marBottom w:val="0"/>
      <w:divBdr>
        <w:top w:val="none" w:sz="0" w:space="0" w:color="auto"/>
        <w:left w:val="none" w:sz="0" w:space="0" w:color="auto"/>
        <w:bottom w:val="none" w:sz="0" w:space="0" w:color="auto"/>
        <w:right w:val="none" w:sz="0" w:space="0" w:color="auto"/>
      </w:divBdr>
    </w:div>
    <w:div w:id="1264612955">
      <w:bodyDiv w:val="1"/>
      <w:marLeft w:val="0"/>
      <w:marRight w:val="0"/>
      <w:marTop w:val="0"/>
      <w:marBottom w:val="0"/>
      <w:divBdr>
        <w:top w:val="none" w:sz="0" w:space="0" w:color="auto"/>
        <w:left w:val="none" w:sz="0" w:space="0" w:color="auto"/>
        <w:bottom w:val="none" w:sz="0" w:space="0" w:color="auto"/>
        <w:right w:val="none" w:sz="0" w:space="0" w:color="auto"/>
      </w:divBdr>
    </w:div>
    <w:div w:id="1270234149">
      <w:bodyDiv w:val="1"/>
      <w:marLeft w:val="0"/>
      <w:marRight w:val="0"/>
      <w:marTop w:val="0"/>
      <w:marBottom w:val="0"/>
      <w:divBdr>
        <w:top w:val="none" w:sz="0" w:space="0" w:color="auto"/>
        <w:left w:val="none" w:sz="0" w:space="0" w:color="auto"/>
        <w:bottom w:val="none" w:sz="0" w:space="0" w:color="auto"/>
        <w:right w:val="none" w:sz="0" w:space="0" w:color="auto"/>
      </w:divBdr>
    </w:div>
    <w:div w:id="1277448719">
      <w:bodyDiv w:val="1"/>
      <w:marLeft w:val="0"/>
      <w:marRight w:val="0"/>
      <w:marTop w:val="0"/>
      <w:marBottom w:val="0"/>
      <w:divBdr>
        <w:top w:val="none" w:sz="0" w:space="0" w:color="auto"/>
        <w:left w:val="none" w:sz="0" w:space="0" w:color="auto"/>
        <w:bottom w:val="none" w:sz="0" w:space="0" w:color="auto"/>
        <w:right w:val="none" w:sz="0" w:space="0" w:color="auto"/>
      </w:divBdr>
    </w:div>
    <w:div w:id="1292785869">
      <w:bodyDiv w:val="1"/>
      <w:marLeft w:val="0"/>
      <w:marRight w:val="0"/>
      <w:marTop w:val="0"/>
      <w:marBottom w:val="0"/>
      <w:divBdr>
        <w:top w:val="none" w:sz="0" w:space="0" w:color="auto"/>
        <w:left w:val="none" w:sz="0" w:space="0" w:color="auto"/>
        <w:bottom w:val="none" w:sz="0" w:space="0" w:color="auto"/>
        <w:right w:val="none" w:sz="0" w:space="0" w:color="auto"/>
      </w:divBdr>
    </w:div>
    <w:div w:id="1332179126">
      <w:bodyDiv w:val="1"/>
      <w:marLeft w:val="0"/>
      <w:marRight w:val="0"/>
      <w:marTop w:val="0"/>
      <w:marBottom w:val="0"/>
      <w:divBdr>
        <w:top w:val="none" w:sz="0" w:space="0" w:color="auto"/>
        <w:left w:val="none" w:sz="0" w:space="0" w:color="auto"/>
        <w:bottom w:val="none" w:sz="0" w:space="0" w:color="auto"/>
        <w:right w:val="none" w:sz="0" w:space="0" w:color="auto"/>
      </w:divBdr>
    </w:div>
    <w:div w:id="1358848033">
      <w:bodyDiv w:val="1"/>
      <w:marLeft w:val="0"/>
      <w:marRight w:val="0"/>
      <w:marTop w:val="0"/>
      <w:marBottom w:val="0"/>
      <w:divBdr>
        <w:top w:val="none" w:sz="0" w:space="0" w:color="auto"/>
        <w:left w:val="none" w:sz="0" w:space="0" w:color="auto"/>
        <w:bottom w:val="none" w:sz="0" w:space="0" w:color="auto"/>
        <w:right w:val="none" w:sz="0" w:space="0" w:color="auto"/>
      </w:divBdr>
    </w:div>
    <w:div w:id="1366059937">
      <w:bodyDiv w:val="1"/>
      <w:marLeft w:val="0"/>
      <w:marRight w:val="0"/>
      <w:marTop w:val="0"/>
      <w:marBottom w:val="0"/>
      <w:divBdr>
        <w:top w:val="none" w:sz="0" w:space="0" w:color="auto"/>
        <w:left w:val="none" w:sz="0" w:space="0" w:color="auto"/>
        <w:bottom w:val="none" w:sz="0" w:space="0" w:color="auto"/>
        <w:right w:val="none" w:sz="0" w:space="0" w:color="auto"/>
      </w:divBdr>
    </w:div>
    <w:div w:id="1374161407">
      <w:bodyDiv w:val="1"/>
      <w:marLeft w:val="0"/>
      <w:marRight w:val="0"/>
      <w:marTop w:val="0"/>
      <w:marBottom w:val="0"/>
      <w:divBdr>
        <w:top w:val="none" w:sz="0" w:space="0" w:color="auto"/>
        <w:left w:val="none" w:sz="0" w:space="0" w:color="auto"/>
        <w:bottom w:val="none" w:sz="0" w:space="0" w:color="auto"/>
        <w:right w:val="none" w:sz="0" w:space="0" w:color="auto"/>
      </w:divBdr>
    </w:div>
    <w:div w:id="1378966184">
      <w:bodyDiv w:val="1"/>
      <w:marLeft w:val="0"/>
      <w:marRight w:val="0"/>
      <w:marTop w:val="0"/>
      <w:marBottom w:val="0"/>
      <w:divBdr>
        <w:top w:val="none" w:sz="0" w:space="0" w:color="auto"/>
        <w:left w:val="none" w:sz="0" w:space="0" w:color="auto"/>
        <w:bottom w:val="none" w:sz="0" w:space="0" w:color="auto"/>
        <w:right w:val="none" w:sz="0" w:space="0" w:color="auto"/>
      </w:divBdr>
    </w:div>
    <w:div w:id="1431898822">
      <w:bodyDiv w:val="1"/>
      <w:marLeft w:val="0"/>
      <w:marRight w:val="0"/>
      <w:marTop w:val="0"/>
      <w:marBottom w:val="0"/>
      <w:divBdr>
        <w:top w:val="none" w:sz="0" w:space="0" w:color="auto"/>
        <w:left w:val="none" w:sz="0" w:space="0" w:color="auto"/>
        <w:bottom w:val="none" w:sz="0" w:space="0" w:color="auto"/>
        <w:right w:val="none" w:sz="0" w:space="0" w:color="auto"/>
      </w:divBdr>
    </w:div>
    <w:div w:id="1436242168">
      <w:bodyDiv w:val="1"/>
      <w:marLeft w:val="0"/>
      <w:marRight w:val="0"/>
      <w:marTop w:val="0"/>
      <w:marBottom w:val="0"/>
      <w:divBdr>
        <w:top w:val="none" w:sz="0" w:space="0" w:color="auto"/>
        <w:left w:val="none" w:sz="0" w:space="0" w:color="auto"/>
        <w:bottom w:val="none" w:sz="0" w:space="0" w:color="auto"/>
        <w:right w:val="none" w:sz="0" w:space="0" w:color="auto"/>
      </w:divBdr>
    </w:div>
    <w:div w:id="1440757197">
      <w:bodyDiv w:val="1"/>
      <w:marLeft w:val="0"/>
      <w:marRight w:val="0"/>
      <w:marTop w:val="0"/>
      <w:marBottom w:val="0"/>
      <w:divBdr>
        <w:top w:val="none" w:sz="0" w:space="0" w:color="auto"/>
        <w:left w:val="none" w:sz="0" w:space="0" w:color="auto"/>
        <w:bottom w:val="none" w:sz="0" w:space="0" w:color="auto"/>
        <w:right w:val="none" w:sz="0" w:space="0" w:color="auto"/>
      </w:divBdr>
    </w:div>
    <w:div w:id="1455249241">
      <w:bodyDiv w:val="1"/>
      <w:marLeft w:val="0"/>
      <w:marRight w:val="0"/>
      <w:marTop w:val="0"/>
      <w:marBottom w:val="0"/>
      <w:divBdr>
        <w:top w:val="none" w:sz="0" w:space="0" w:color="auto"/>
        <w:left w:val="none" w:sz="0" w:space="0" w:color="auto"/>
        <w:bottom w:val="none" w:sz="0" w:space="0" w:color="auto"/>
        <w:right w:val="none" w:sz="0" w:space="0" w:color="auto"/>
      </w:divBdr>
    </w:div>
    <w:div w:id="1460880804">
      <w:bodyDiv w:val="1"/>
      <w:marLeft w:val="0"/>
      <w:marRight w:val="0"/>
      <w:marTop w:val="0"/>
      <w:marBottom w:val="0"/>
      <w:divBdr>
        <w:top w:val="none" w:sz="0" w:space="0" w:color="auto"/>
        <w:left w:val="none" w:sz="0" w:space="0" w:color="auto"/>
        <w:bottom w:val="none" w:sz="0" w:space="0" w:color="auto"/>
        <w:right w:val="none" w:sz="0" w:space="0" w:color="auto"/>
      </w:divBdr>
    </w:div>
    <w:div w:id="1470898228">
      <w:bodyDiv w:val="1"/>
      <w:marLeft w:val="0"/>
      <w:marRight w:val="0"/>
      <w:marTop w:val="0"/>
      <w:marBottom w:val="0"/>
      <w:divBdr>
        <w:top w:val="none" w:sz="0" w:space="0" w:color="auto"/>
        <w:left w:val="none" w:sz="0" w:space="0" w:color="auto"/>
        <w:bottom w:val="none" w:sz="0" w:space="0" w:color="auto"/>
        <w:right w:val="none" w:sz="0" w:space="0" w:color="auto"/>
      </w:divBdr>
    </w:div>
    <w:div w:id="1482307073">
      <w:bodyDiv w:val="1"/>
      <w:marLeft w:val="0"/>
      <w:marRight w:val="0"/>
      <w:marTop w:val="0"/>
      <w:marBottom w:val="0"/>
      <w:divBdr>
        <w:top w:val="none" w:sz="0" w:space="0" w:color="auto"/>
        <w:left w:val="none" w:sz="0" w:space="0" w:color="auto"/>
        <w:bottom w:val="none" w:sz="0" w:space="0" w:color="auto"/>
        <w:right w:val="none" w:sz="0" w:space="0" w:color="auto"/>
      </w:divBdr>
    </w:div>
    <w:div w:id="1518277702">
      <w:bodyDiv w:val="1"/>
      <w:marLeft w:val="0"/>
      <w:marRight w:val="0"/>
      <w:marTop w:val="0"/>
      <w:marBottom w:val="0"/>
      <w:divBdr>
        <w:top w:val="none" w:sz="0" w:space="0" w:color="auto"/>
        <w:left w:val="none" w:sz="0" w:space="0" w:color="auto"/>
        <w:bottom w:val="none" w:sz="0" w:space="0" w:color="auto"/>
        <w:right w:val="none" w:sz="0" w:space="0" w:color="auto"/>
      </w:divBdr>
    </w:div>
    <w:div w:id="1531869487">
      <w:bodyDiv w:val="1"/>
      <w:marLeft w:val="0"/>
      <w:marRight w:val="0"/>
      <w:marTop w:val="0"/>
      <w:marBottom w:val="0"/>
      <w:divBdr>
        <w:top w:val="none" w:sz="0" w:space="0" w:color="auto"/>
        <w:left w:val="none" w:sz="0" w:space="0" w:color="auto"/>
        <w:bottom w:val="none" w:sz="0" w:space="0" w:color="auto"/>
        <w:right w:val="none" w:sz="0" w:space="0" w:color="auto"/>
      </w:divBdr>
    </w:div>
    <w:div w:id="1538926316">
      <w:bodyDiv w:val="1"/>
      <w:marLeft w:val="0"/>
      <w:marRight w:val="0"/>
      <w:marTop w:val="0"/>
      <w:marBottom w:val="0"/>
      <w:divBdr>
        <w:top w:val="none" w:sz="0" w:space="0" w:color="auto"/>
        <w:left w:val="none" w:sz="0" w:space="0" w:color="auto"/>
        <w:bottom w:val="none" w:sz="0" w:space="0" w:color="auto"/>
        <w:right w:val="none" w:sz="0" w:space="0" w:color="auto"/>
      </w:divBdr>
    </w:div>
    <w:div w:id="1556433518">
      <w:bodyDiv w:val="1"/>
      <w:marLeft w:val="0"/>
      <w:marRight w:val="0"/>
      <w:marTop w:val="0"/>
      <w:marBottom w:val="0"/>
      <w:divBdr>
        <w:top w:val="none" w:sz="0" w:space="0" w:color="auto"/>
        <w:left w:val="none" w:sz="0" w:space="0" w:color="auto"/>
        <w:bottom w:val="none" w:sz="0" w:space="0" w:color="auto"/>
        <w:right w:val="none" w:sz="0" w:space="0" w:color="auto"/>
      </w:divBdr>
    </w:div>
    <w:div w:id="1595898021">
      <w:bodyDiv w:val="1"/>
      <w:marLeft w:val="0"/>
      <w:marRight w:val="0"/>
      <w:marTop w:val="0"/>
      <w:marBottom w:val="0"/>
      <w:divBdr>
        <w:top w:val="none" w:sz="0" w:space="0" w:color="auto"/>
        <w:left w:val="none" w:sz="0" w:space="0" w:color="auto"/>
        <w:bottom w:val="none" w:sz="0" w:space="0" w:color="auto"/>
        <w:right w:val="none" w:sz="0" w:space="0" w:color="auto"/>
      </w:divBdr>
    </w:div>
    <w:div w:id="1603995754">
      <w:bodyDiv w:val="1"/>
      <w:marLeft w:val="0"/>
      <w:marRight w:val="0"/>
      <w:marTop w:val="0"/>
      <w:marBottom w:val="0"/>
      <w:divBdr>
        <w:top w:val="none" w:sz="0" w:space="0" w:color="auto"/>
        <w:left w:val="none" w:sz="0" w:space="0" w:color="auto"/>
        <w:bottom w:val="none" w:sz="0" w:space="0" w:color="auto"/>
        <w:right w:val="none" w:sz="0" w:space="0" w:color="auto"/>
      </w:divBdr>
    </w:div>
    <w:div w:id="1612669701">
      <w:bodyDiv w:val="1"/>
      <w:marLeft w:val="0"/>
      <w:marRight w:val="0"/>
      <w:marTop w:val="0"/>
      <w:marBottom w:val="0"/>
      <w:divBdr>
        <w:top w:val="none" w:sz="0" w:space="0" w:color="auto"/>
        <w:left w:val="none" w:sz="0" w:space="0" w:color="auto"/>
        <w:bottom w:val="none" w:sz="0" w:space="0" w:color="auto"/>
        <w:right w:val="none" w:sz="0" w:space="0" w:color="auto"/>
      </w:divBdr>
    </w:div>
    <w:div w:id="1635014741">
      <w:bodyDiv w:val="1"/>
      <w:marLeft w:val="0"/>
      <w:marRight w:val="0"/>
      <w:marTop w:val="0"/>
      <w:marBottom w:val="0"/>
      <w:divBdr>
        <w:top w:val="none" w:sz="0" w:space="0" w:color="auto"/>
        <w:left w:val="none" w:sz="0" w:space="0" w:color="auto"/>
        <w:bottom w:val="none" w:sz="0" w:space="0" w:color="auto"/>
        <w:right w:val="none" w:sz="0" w:space="0" w:color="auto"/>
      </w:divBdr>
    </w:div>
    <w:div w:id="1644235801">
      <w:bodyDiv w:val="1"/>
      <w:marLeft w:val="0"/>
      <w:marRight w:val="0"/>
      <w:marTop w:val="0"/>
      <w:marBottom w:val="0"/>
      <w:divBdr>
        <w:top w:val="none" w:sz="0" w:space="0" w:color="auto"/>
        <w:left w:val="none" w:sz="0" w:space="0" w:color="auto"/>
        <w:bottom w:val="none" w:sz="0" w:space="0" w:color="auto"/>
        <w:right w:val="none" w:sz="0" w:space="0" w:color="auto"/>
      </w:divBdr>
    </w:div>
    <w:div w:id="1675834859">
      <w:bodyDiv w:val="1"/>
      <w:marLeft w:val="0"/>
      <w:marRight w:val="0"/>
      <w:marTop w:val="0"/>
      <w:marBottom w:val="0"/>
      <w:divBdr>
        <w:top w:val="none" w:sz="0" w:space="0" w:color="auto"/>
        <w:left w:val="none" w:sz="0" w:space="0" w:color="auto"/>
        <w:bottom w:val="none" w:sz="0" w:space="0" w:color="auto"/>
        <w:right w:val="none" w:sz="0" w:space="0" w:color="auto"/>
      </w:divBdr>
    </w:div>
    <w:div w:id="1705210342">
      <w:bodyDiv w:val="1"/>
      <w:marLeft w:val="0"/>
      <w:marRight w:val="0"/>
      <w:marTop w:val="0"/>
      <w:marBottom w:val="0"/>
      <w:divBdr>
        <w:top w:val="none" w:sz="0" w:space="0" w:color="auto"/>
        <w:left w:val="none" w:sz="0" w:space="0" w:color="auto"/>
        <w:bottom w:val="none" w:sz="0" w:space="0" w:color="auto"/>
        <w:right w:val="none" w:sz="0" w:space="0" w:color="auto"/>
      </w:divBdr>
    </w:div>
    <w:div w:id="1747410264">
      <w:bodyDiv w:val="1"/>
      <w:marLeft w:val="0"/>
      <w:marRight w:val="0"/>
      <w:marTop w:val="0"/>
      <w:marBottom w:val="0"/>
      <w:divBdr>
        <w:top w:val="none" w:sz="0" w:space="0" w:color="auto"/>
        <w:left w:val="none" w:sz="0" w:space="0" w:color="auto"/>
        <w:bottom w:val="none" w:sz="0" w:space="0" w:color="auto"/>
        <w:right w:val="none" w:sz="0" w:space="0" w:color="auto"/>
      </w:divBdr>
    </w:div>
    <w:div w:id="1749843544">
      <w:bodyDiv w:val="1"/>
      <w:marLeft w:val="0"/>
      <w:marRight w:val="0"/>
      <w:marTop w:val="0"/>
      <w:marBottom w:val="0"/>
      <w:divBdr>
        <w:top w:val="none" w:sz="0" w:space="0" w:color="auto"/>
        <w:left w:val="none" w:sz="0" w:space="0" w:color="auto"/>
        <w:bottom w:val="none" w:sz="0" w:space="0" w:color="auto"/>
        <w:right w:val="none" w:sz="0" w:space="0" w:color="auto"/>
      </w:divBdr>
    </w:div>
    <w:div w:id="1753315988">
      <w:bodyDiv w:val="1"/>
      <w:marLeft w:val="0"/>
      <w:marRight w:val="0"/>
      <w:marTop w:val="0"/>
      <w:marBottom w:val="0"/>
      <w:divBdr>
        <w:top w:val="none" w:sz="0" w:space="0" w:color="auto"/>
        <w:left w:val="none" w:sz="0" w:space="0" w:color="auto"/>
        <w:bottom w:val="none" w:sz="0" w:space="0" w:color="auto"/>
        <w:right w:val="none" w:sz="0" w:space="0" w:color="auto"/>
      </w:divBdr>
    </w:div>
    <w:div w:id="1761682854">
      <w:bodyDiv w:val="1"/>
      <w:marLeft w:val="0"/>
      <w:marRight w:val="0"/>
      <w:marTop w:val="0"/>
      <w:marBottom w:val="0"/>
      <w:divBdr>
        <w:top w:val="none" w:sz="0" w:space="0" w:color="auto"/>
        <w:left w:val="none" w:sz="0" w:space="0" w:color="auto"/>
        <w:bottom w:val="none" w:sz="0" w:space="0" w:color="auto"/>
        <w:right w:val="none" w:sz="0" w:space="0" w:color="auto"/>
      </w:divBdr>
    </w:div>
    <w:div w:id="1762948560">
      <w:bodyDiv w:val="1"/>
      <w:marLeft w:val="0"/>
      <w:marRight w:val="0"/>
      <w:marTop w:val="0"/>
      <w:marBottom w:val="0"/>
      <w:divBdr>
        <w:top w:val="none" w:sz="0" w:space="0" w:color="auto"/>
        <w:left w:val="none" w:sz="0" w:space="0" w:color="auto"/>
        <w:bottom w:val="none" w:sz="0" w:space="0" w:color="auto"/>
        <w:right w:val="none" w:sz="0" w:space="0" w:color="auto"/>
      </w:divBdr>
    </w:div>
    <w:div w:id="1767074926">
      <w:bodyDiv w:val="1"/>
      <w:marLeft w:val="0"/>
      <w:marRight w:val="0"/>
      <w:marTop w:val="0"/>
      <w:marBottom w:val="0"/>
      <w:divBdr>
        <w:top w:val="none" w:sz="0" w:space="0" w:color="auto"/>
        <w:left w:val="none" w:sz="0" w:space="0" w:color="auto"/>
        <w:bottom w:val="none" w:sz="0" w:space="0" w:color="auto"/>
        <w:right w:val="none" w:sz="0" w:space="0" w:color="auto"/>
      </w:divBdr>
    </w:div>
    <w:div w:id="1779715445">
      <w:bodyDiv w:val="1"/>
      <w:marLeft w:val="0"/>
      <w:marRight w:val="0"/>
      <w:marTop w:val="0"/>
      <w:marBottom w:val="0"/>
      <w:divBdr>
        <w:top w:val="none" w:sz="0" w:space="0" w:color="auto"/>
        <w:left w:val="none" w:sz="0" w:space="0" w:color="auto"/>
        <w:bottom w:val="none" w:sz="0" w:space="0" w:color="auto"/>
        <w:right w:val="none" w:sz="0" w:space="0" w:color="auto"/>
      </w:divBdr>
    </w:div>
    <w:div w:id="1788548404">
      <w:bodyDiv w:val="1"/>
      <w:marLeft w:val="0"/>
      <w:marRight w:val="0"/>
      <w:marTop w:val="0"/>
      <w:marBottom w:val="0"/>
      <w:divBdr>
        <w:top w:val="none" w:sz="0" w:space="0" w:color="auto"/>
        <w:left w:val="none" w:sz="0" w:space="0" w:color="auto"/>
        <w:bottom w:val="none" w:sz="0" w:space="0" w:color="auto"/>
        <w:right w:val="none" w:sz="0" w:space="0" w:color="auto"/>
      </w:divBdr>
    </w:div>
    <w:div w:id="1791318109">
      <w:bodyDiv w:val="1"/>
      <w:marLeft w:val="0"/>
      <w:marRight w:val="0"/>
      <w:marTop w:val="0"/>
      <w:marBottom w:val="0"/>
      <w:divBdr>
        <w:top w:val="none" w:sz="0" w:space="0" w:color="auto"/>
        <w:left w:val="none" w:sz="0" w:space="0" w:color="auto"/>
        <w:bottom w:val="none" w:sz="0" w:space="0" w:color="auto"/>
        <w:right w:val="none" w:sz="0" w:space="0" w:color="auto"/>
      </w:divBdr>
    </w:div>
    <w:div w:id="1797291119">
      <w:bodyDiv w:val="1"/>
      <w:marLeft w:val="0"/>
      <w:marRight w:val="0"/>
      <w:marTop w:val="0"/>
      <w:marBottom w:val="0"/>
      <w:divBdr>
        <w:top w:val="none" w:sz="0" w:space="0" w:color="auto"/>
        <w:left w:val="none" w:sz="0" w:space="0" w:color="auto"/>
        <w:bottom w:val="none" w:sz="0" w:space="0" w:color="auto"/>
        <w:right w:val="none" w:sz="0" w:space="0" w:color="auto"/>
      </w:divBdr>
    </w:div>
    <w:div w:id="1801651870">
      <w:bodyDiv w:val="1"/>
      <w:marLeft w:val="0"/>
      <w:marRight w:val="0"/>
      <w:marTop w:val="0"/>
      <w:marBottom w:val="0"/>
      <w:divBdr>
        <w:top w:val="none" w:sz="0" w:space="0" w:color="auto"/>
        <w:left w:val="none" w:sz="0" w:space="0" w:color="auto"/>
        <w:bottom w:val="none" w:sz="0" w:space="0" w:color="auto"/>
        <w:right w:val="none" w:sz="0" w:space="0" w:color="auto"/>
      </w:divBdr>
    </w:div>
    <w:div w:id="1862157325">
      <w:bodyDiv w:val="1"/>
      <w:marLeft w:val="0"/>
      <w:marRight w:val="0"/>
      <w:marTop w:val="0"/>
      <w:marBottom w:val="0"/>
      <w:divBdr>
        <w:top w:val="none" w:sz="0" w:space="0" w:color="auto"/>
        <w:left w:val="none" w:sz="0" w:space="0" w:color="auto"/>
        <w:bottom w:val="none" w:sz="0" w:space="0" w:color="auto"/>
        <w:right w:val="none" w:sz="0" w:space="0" w:color="auto"/>
      </w:divBdr>
    </w:div>
    <w:div w:id="1870140596">
      <w:bodyDiv w:val="1"/>
      <w:marLeft w:val="0"/>
      <w:marRight w:val="0"/>
      <w:marTop w:val="0"/>
      <w:marBottom w:val="0"/>
      <w:divBdr>
        <w:top w:val="none" w:sz="0" w:space="0" w:color="auto"/>
        <w:left w:val="none" w:sz="0" w:space="0" w:color="auto"/>
        <w:bottom w:val="none" w:sz="0" w:space="0" w:color="auto"/>
        <w:right w:val="none" w:sz="0" w:space="0" w:color="auto"/>
      </w:divBdr>
    </w:div>
    <w:div w:id="1875194431">
      <w:bodyDiv w:val="1"/>
      <w:marLeft w:val="0"/>
      <w:marRight w:val="0"/>
      <w:marTop w:val="0"/>
      <w:marBottom w:val="0"/>
      <w:divBdr>
        <w:top w:val="none" w:sz="0" w:space="0" w:color="auto"/>
        <w:left w:val="none" w:sz="0" w:space="0" w:color="auto"/>
        <w:bottom w:val="none" w:sz="0" w:space="0" w:color="auto"/>
        <w:right w:val="none" w:sz="0" w:space="0" w:color="auto"/>
      </w:divBdr>
    </w:div>
    <w:div w:id="1879005440">
      <w:bodyDiv w:val="1"/>
      <w:marLeft w:val="0"/>
      <w:marRight w:val="0"/>
      <w:marTop w:val="0"/>
      <w:marBottom w:val="0"/>
      <w:divBdr>
        <w:top w:val="none" w:sz="0" w:space="0" w:color="auto"/>
        <w:left w:val="none" w:sz="0" w:space="0" w:color="auto"/>
        <w:bottom w:val="none" w:sz="0" w:space="0" w:color="auto"/>
        <w:right w:val="none" w:sz="0" w:space="0" w:color="auto"/>
      </w:divBdr>
    </w:div>
    <w:div w:id="1904487833">
      <w:bodyDiv w:val="1"/>
      <w:marLeft w:val="0"/>
      <w:marRight w:val="0"/>
      <w:marTop w:val="0"/>
      <w:marBottom w:val="0"/>
      <w:divBdr>
        <w:top w:val="none" w:sz="0" w:space="0" w:color="auto"/>
        <w:left w:val="none" w:sz="0" w:space="0" w:color="auto"/>
        <w:bottom w:val="none" w:sz="0" w:space="0" w:color="auto"/>
        <w:right w:val="none" w:sz="0" w:space="0" w:color="auto"/>
      </w:divBdr>
    </w:div>
    <w:div w:id="1912737516">
      <w:bodyDiv w:val="1"/>
      <w:marLeft w:val="0"/>
      <w:marRight w:val="0"/>
      <w:marTop w:val="0"/>
      <w:marBottom w:val="0"/>
      <w:divBdr>
        <w:top w:val="none" w:sz="0" w:space="0" w:color="auto"/>
        <w:left w:val="none" w:sz="0" w:space="0" w:color="auto"/>
        <w:bottom w:val="none" w:sz="0" w:space="0" w:color="auto"/>
        <w:right w:val="none" w:sz="0" w:space="0" w:color="auto"/>
      </w:divBdr>
    </w:div>
    <w:div w:id="1917128508">
      <w:bodyDiv w:val="1"/>
      <w:marLeft w:val="0"/>
      <w:marRight w:val="0"/>
      <w:marTop w:val="0"/>
      <w:marBottom w:val="0"/>
      <w:divBdr>
        <w:top w:val="none" w:sz="0" w:space="0" w:color="auto"/>
        <w:left w:val="none" w:sz="0" w:space="0" w:color="auto"/>
        <w:bottom w:val="none" w:sz="0" w:space="0" w:color="auto"/>
        <w:right w:val="none" w:sz="0" w:space="0" w:color="auto"/>
      </w:divBdr>
    </w:div>
    <w:div w:id="1917979339">
      <w:bodyDiv w:val="1"/>
      <w:marLeft w:val="0"/>
      <w:marRight w:val="0"/>
      <w:marTop w:val="0"/>
      <w:marBottom w:val="0"/>
      <w:divBdr>
        <w:top w:val="none" w:sz="0" w:space="0" w:color="auto"/>
        <w:left w:val="none" w:sz="0" w:space="0" w:color="auto"/>
        <w:bottom w:val="none" w:sz="0" w:space="0" w:color="auto"/>
        <w:right w:val="none" w:sz="0" w:space="0" w:color="auto"/>
      </w:divBdr>
    </w:div>
    <w:div w:id="1941142062">
      <w:bodyDiv w:val="1"/>
      <w:marLeft w:val="0"/>
      <w:marRight w:val="0"/>
      <w:marTop w:val="0"/>
      <w:marBottom w:val="0"/>
      <w:divBdr>
        <w:top w:val="none" w:sz="0" w:space="0" w:color="auto"/>
        <w:left w:val="none" w:sz="0" w:space="0" w:color="auto"/>
        <w:bottom w:val="none" w:sz="0" w:space="0" w:color="auto"/>
        <w:right w:val="none" w:sz="0" w:space="0" w:color="auto"/>
      </w:divBdr>
    </w:div>
    <w:div w:id="1956984152">
      <w:bodyDiv w:val="1"/>
      <w:marLeft w:val="0"/>
      <w:marRight w:val="0"/>
      <w:marTop w:val="0"/>
      <w:marBottom w:val="0"/>
      <w:divBdr>
        <w:top w:val="none" w:sz="0" w:space="0" w:color="auto"/>
        <w:left w:val="none" w:sz="0" w:space="0" w:color="auto"/>
        <w:bottom w:val="none" w:sz="0" w:space="0" w:color="auto"/>
        <w:right w:val="none" w:sz="0" w:space="0" w:color="auto"/>
      </w:divBdr>
    </w:div>
    <w:div w:id="1966765620">
      <w:bodyDiv w:val="1"/>
      <w:marLeft w:val="0"/>
      <w:marRight w:val="0"/>
      <w:marTop w:val="0"/>
      <w:marBottom w:val="0"/>
      <w:divBdr>
        <w:top w:val="none" w:sz="0" w:space="0" w:color="auto"/>
        <w:left w:val="none" w:sz="0" w:space="0" w:color="auto"/>
        <w:bottom w:val="none" w:sz="0" w:space="0" w:color="auto"/>
        <w:right w:val="none" w:sz="0" w:space="0" w:color="auto"/>
      </w:divBdr>
    </w:div>
    <w:div w:id="1972175345">
      <w:bodyDiv w:val="1"/>
      <w:marLeft w:val="0"/>
      <w:marRight w:val="0"/>
      <w:marTop w:val="0"/>
      <w:marBottom w:val="0"/>
      <w:divBdr>
        <w:top w:val="none" w:sz="0" w:space="0" w:color="auto"/>
        <w:left w:val="none" w:sz="0" w:space="0" w:color="auto"/>
        <w:bottom w:val="none" w:sz="0" w:space="0" w:color="auto"/>
        <w:right w:val="none" w:sz="0" w:space="0" w:color="auto"/>
      </w:divBdr>
    </w:div>
    <w:div w:id="1982032207">
      <w:bodyDiv w:val="1"/>
      <w:marLeft w:val="0"/>
      <w:marRight w:val="0"/>
      <w:marTop w:val="0"/>
      <w:marBottom w:val="0"/>
      <w:divBdr>
        <w:top w:val="none" w:sz="0" w:space="0" w:color="auto"/>
        <w:left w:val="none" w:sz="0" w:space="0" w:color="auto"/>
        <w:bottom w:val="none" w:sz="0" w:space="0" w:color="auto"/>
        <w:right w:val="none" w:sz="0" w:space="0" w:color="auto"/>
      </w:divBdr>
    </w:div>
    <w:div w:id="2006518740">
      <w:bodyDiv w:val="1"/>
      <w:marLeft w:val="0"/>
      <w:marRight w:val="0"/>
      <w:marTop w:val="0"/>
      <w:marBottom w:val="0"/>
      <w:divBdr>
        <w:top w:val="none" w:sz="0" w:space="0" w:color="auto"/>
        <w:left w:val="none" w:sz="0" w:space="0" w:color="auto"/>
        <w:bottom w:val="none" w:sz="0" w:space="0" w:color="auto"/>
        <w:right w:val="none" w:sz="0" w:space="0" w:color="auto"/>
      </w:divBdr>
    </w:div>
    <w:div w:id="2013485012">
      <w:bodyDiv w:val="1"/>
      <w:marLeft w:val="0"/>
      <w:marRight w:val="0"/>
      <w:marTop w:val="0"/>
      <w:marBottom w:val="0"/>
      <w:divBdr>
        <w:top w:val="none" w:sz="0" w:space="0" w:color="auto"/>
        <w:left w:val="none" w:sz="0" w:space="0" w:color="auto"/>
        <w:bottom w:val="none" w:sz="0" w:space="0" w:color="auto"/>
        <w:right w:val="none" w:sz="0" w:space="0" w:color="auto"/>
      </w:divBdr>
    </w:div>
    <w:div w:id="2017414442">
      <w:bodyDiv w:val="1"/>
      <w:marLeft w:val="0"/>
      <w:marRight w:val="0"/>
      <w:marTop w:val="0"/>
      <w:marBottom w:val="0"/>
      <w:divBdr>
        <w:top w:val="none" w:sz="0" w:space="0" w:color="auto"/>
        <w:left w:val="none" w:sz="0" w:space="0" w:color="auto"/>
        <w:bottom w:val="none" w:sz="0" w:space="0" w:color="auto"/>
        <w:right w:val="none" w:sz="0" w:space="0" w:color="auto"/>
      </w:divBdr>
    </w:div>
    <w:div w:id="2055737889">
      <w:bodyDiv w:val="1"/>
      <w:marLeft w:val="0"/>
      <w:marRight w:val="0"/>
      <w:marTop w:val="0"/>
      <w:marBottom w:val="0"/>
      <w:divBdr>
        <w:top w:val="none" w:sz="0" w:space="0" w:color="auto"/>
        <w:left w:val="none" w:sz="0" w:space="0" w:color="auto"/>
        <w:bottom w:val="none" w:sz="0" w:space="0" w:color="auto"/>
        <w:right w:val="none" w:sz="0" w:space="0" w:color="auto"/>
      </w:divBdr>
    </w:div>
    <w:div w:id="2090610340">
      <w:bodyDiv w:val="1"/>
      <w:marLeft w:val="0"/>
      <w:marRight w:val="0"/>
      <w:marTop w:val="0"/>
      <w:marBottom w:val="0"/>
      <w:divBdr>
        <w:top w:val="none" w:sz="0" w:space="0" w:color="auto"/>
        <w:left w:val="none" w:sz="0" w:space="0" w:color="auto"/>
        <w:bottom w:val="none" w:sz="0" w:space="0" w:color="auto"/>
        <w:right w:val="none" w:sz="0" w:space="0" w:color="auto"/>
      </w:divBdr>
    </w:div>
    <w:div w:id="2108502801">
      <w:bodyDiv w:val="1"/>
      <w:marLeft w:val="0"/>
      <w:marRight w:val="0"/>
      <w:marTop w:val="0"/>
      <w:marBottom w:val="0"/>
      <w:divBdr>
        <w:top w:val="none" w:sz="0" w:space="0" w:color="auto"/>
        <w:left w:val="none" w:sz="0" w:space="0" w:color="auto"/>
        <w:bottom w:val="none" w:sz="0" w:space="0" w:color="auto"/>
        <w:right w:val="none" w:sz="0" w:space="0" w:color="auto"/>
      </w:divBdr>
    </w:div>
    <w:div w:id="2122603866">
      <w:bodyDiv w:val="1"/>
      <w:marLeft w:val="0"/>
      <w:marRight w:val="0"/>
      <w:marTop w:val="0"/>
      <w:marBottom w:val="0"/>
      <w:divBdr>
        <w:top w:val="none" w:sz="0" w:space="0" w:color="auto"/>
        <w:left w:val="none" w:sz="0" w:space="0" w:color="auto"/>
        <w:bottom w:val="none" w:sz="0" w:space="0" w:color="auto"/>
        <w:right w:val="none" w:sz="0" w:space="0" w:color="auto"/>
      </w:divBdr>
    </w:div>
    <w:div w:id="2123650093">
      <w:bodyDiv w:val="1"/>
      <w:marLeft w:val="0"/>
      <w:marRight w:val="0"/>
      <w:marTop w:val="0"/>
      <w:marBottom w:val="0"/>
      <w:divBdr>
        <w:top w:val="none" w:sz="0" w:space="0" w:color="auto"/>
        <w:left w:val="none" w:sz="0" w:space="0" w:color="auto"/>
        <w:bottom w:val="none" w:sz="0" w:space="0" w:color="auto"/>
        <w:right w:val="none" w:sz="0" w:space="0" w:color="auto"/>
      </w:divBdr>
    </w:div>
    <w:div w:id="213007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A93CC-F346-414B-A928-717C064C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9225</TotalTime>
  <Pages>78</Pages>
  <Words>19171</Words>
  <Characters>109278</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dc:creator>
  <cp:lastModifiedBy>u400goy</cp:lastModifiedBy>
  <cp:revision>437</cp:revision>
  <cp:lastPrinted>2019-12-17T04:37:00Z</cp:lastPrinted>
  <dcterms:created xsi:type="dcterms:W3CDTF">2014-10-27T14:13:00Z</dcterms:created>
  <dcterms:modified xsi:type="dcterms:W3CDTF">2019-12-17T06:49:00Z</dcterms:modified>
</cp:coreProperties>
</file>