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C1E" w:rsidRDefault="00380C1E" w:rsidP="00380C1E">
      <w:pPr>
        <w:spacing w:after="0"/>
        <w:jc w:val="center"/>
        <w:rPr>
          <w:rStyle w:val="fontstyle01"/>
          <w:rFonts w:ascii="Times New Roman" w:hAnsi="Times New Roman" w:cs="Times New Roman"/>
        </w:rPr>
      </w:pPr>
      <w:r w:rsidRPr="00380C1E">
        <w:rPr>
          <w:rStyle w:val="fontstyle01"/>
          <w:rFonts w:ascii="Times New Roman" w:hAnsi="Times New Roman" w:cs="Times New Roman"/>
        </w:rPr>
        <w:t>Руководство по соблюдению обязательных требований</w:t>
      </w:r>
    </w:p>
    <w:p w:rsidR="00380C1E" w:rsidRDefault="00380C1E" w:rsidP="00380C1E">
      <w:pPr>
        <w:spacing w:after="0"/>
        <w:jc w:val="center"/>
        <w:rPr>
          <w:rStyle w:val="fontstyle01"/>
          <w:rFonts w:ascii="Times New Roman" w:hAnsi="Times New Roman" w:cs="Times New Roman"/>
        </w:rPr>
      </w:pPr>
      <w:r w:rsidRPr="00380C1E">
        <w:rPr>
          <w:rStyle w:val="fontstyle01"/>
          <w:rFonts w:ascii="Times New Roman" w:hAnsi="Times New Roman" w:cs="Times New Roman"/>
        </w:rPr>
        <w:t xml:space="preserve">предъявляемых при проведении мероприятий по осуществлению муниципального </w:t>
      </w:r>
      <w:r>
        <w:rPr>
          <w:rStyle w:val="fontstyle01"/>
          <w:rFonts w:ascii="Times New Roman" w:hAnsi="Times New Roman" w:cs="Times New Roman"/>
        </w:rPr>
        <w:t>лесного</w:t>
      </w:r>
      <w:r w:rsidRPr="00380C1E">
        <w:rPr>
          <w:rStyle w:val="fontstyle01"/>
          <w:rFonts w:ascii="Times New Roman" w:hAnsi="Times New Roman" w:cs="Times New Roman"/>
        </w:rPr>
        <w:t xml:space="preserve"> контроля</w:t>
      </w:r>
    </w:p>
    <w:p w:rsidR="00380C1E" w:rsidRDefault="00380C1E" w:rsidP="00380C1E">
      <w:pPr>
        <w:spacing w:after="0"/>
        <w:jc w:val="center"/>
        <w:rPr>
          <w:rStyle w:val="fontstyle01"/>
          <w:rFonts w:ascii="Times New Roman" w:hAnsi="Times New Roman" w:cs="Times New Roman"/>
        </w:rPr>
      </w:pPr>
    </w:p>
    <w:p w:rsidR="00A937B4" w:rsidRDefault="00380C1E" w:rsidP="0075001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0C1E">
        <w:rPr>
          <w:rFonts w:ascii="Times New Roman" w:hAnsi="Times New Roman" w:cs="Times New Roman"/>
          <w:color w:val="000000"/>
          <w:sz w:val="24"/>
          <w:szCs w:val="24"/>
        </w:rPr>
        <w:t>Настоящее руководство по соблюдению обязательных требований с разъяснением</w:t>
      </w:r>
      <w:r w:rsidRPr="00380C1E">
        <w:rPr>
          <w:color w:val="000000"/>
        </w:rPr>
        <w:br/>
      </w:r>
      <w:r w:rsidRPr="00380C1E">
        <w:rPr>
          <w:rFonts w:ascii="Times New Roman" w:hAnsi="Times New Roman" w:cs="Times New Roman"/>
          <w:color w:val="000000"/>
          <w:sz w:val="24"/>
          <w:szCs w:val="24"/>
        </w:rPr>
        <w:t>критериев правомерного поведения, новых требований нормативных правовых актов, а</w:t>
      </w:r>
      <w:r w:rsidRPr="00380C1E">
        <w:rPr>
          <w:color w:val="000000"/>
        </w:rPr>
        <w:br/>
      </w:r>
      <w:r w:rsidRPr="00380C1E">
        <w:rPr>
          <w:rFonts w:ascii="Times New Roman" w:hAnsi="Times New Roman" w:cs="Times New Roman"/>
          <w:color w:val="000000"/>
          <w:sz w:val="24"/>
          <w:szCs w:val="24"/>
        </w:rPr>
        <w:t>также необходимых для реализации таких нормативных правовых актов</w:t>
      </w:r>
      <w:r w:rsidRPr="00380C1E">
        <w:rPr>
          <w:color w:val="000000"/>
        </w:rPr>
        <w:br/>
      </w:r>
      <w:r w:rsidRPr="00380C1E">
        <w:rPr>
          <w:rFonts w:ascii="Times New Roman" w:hAnsi="Times New Roman" w:cs="Times New Roman"/>
          <w:color w:val="000000"/>
          <w:sz w:val="24"/>
          <w:szCs w:val="24"/>
        </w:rPr>
        <w:t>организационных, технических мероприятий при осуществлении федерального</w:t>
      </w:r>
      <w:r w:rsidRPr="00380C1E">
        <w:rPr>
          <w:color w:val="000000"/>
        </w:rPr>
        <w:br/>
      </w:r>
      <w:r w:rsidRPr="00380C1E">
        <w:rPr>
          <w:rFonts w:ascii="Times New Roman" w:hAnsi="Times New Roman" w:cs="Times New Roman"/>
          <w:color w:val="000000"/>
          <w:sz w:val="24"/>
          <w:szCs w:val="24"/>
        </w:rPr>
        <w:t>государственного лесного надзора (лесной охраны), федерального государственного</w:t>
      </w:r>
      <w:r w:rsidRPr="00380C1E">
        <w:rPr>
          <w:color w:val="000000"/>
        </w:rPr>
        <w:br/>
      </w:r>
      <w:r w:rsidRPr="00380C1E">
        <w:rPr>
          <w:rFonts w:ascii="Times New Roman" w:hAnsi="Times New Roman" w:cs="Times New Roman"/>
          <w:color w:val="000000"/>
          <w:sz w:val="24"/>
          <w:szCs w:val="24"/>
        </w:rPr>
        <w:t>пожарного надзора в лесах, за исключением случаев, предусмотренных пунктами 36 и 37</w:t>
      </w:r>
      <w:r w:rsidRPr="00380C1E">
        <w:rPr>
          <w:color w:val="000000"/>
        </w:rPr>
        <w:br/>
      </w:r>
      <w:r w:rsidRPr="00380C1E">
        <w:rPr>
          <w:rFonts w:ascii="Times New Roman" w:hAnsi="Times New Roman" w:cs="Times New Roman"/>
          <w:color w:val="000000"/>
          <w:sz w:val="24"/>
          <w:szCs w:val="24"/>
        </w:rPr>
        <w:t>статьи 81 Лесного кодекса Российской Федерации (далее - руководство по соблюдению</w:t>
      </w:r>
      <w:r w:rsidRPr="00380C1E">
        <w:rPr>
          <w:color w:val="000000"/>
        </w:rPr>
        <w:br/>
      </w:r>
      <w:r w:rsidRPr="00380C1E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обязательных требований) разработано в соответствии с </w:t>
      </w:r>
      <w:r w:rsidR="00A937B4">
        <w:rPr>
          <w:rFonts w:ascii="Times New Roman" w:hAnsi="Times New Roman" w:cs="Times New Roman"/>
          <w:color w:val="000000"/>
          <w:sz w:val="24"/>
          <w:szCs w:val="24"/>
        </w:rPr>
        <w:t xml:space="preserve">требованием статьи 46 </w:t>
      </w:r>
      <w:r w:rsidR="00A937B4" w:rsidRPr="00A937B4">
        <w:rPr>
          <w:rFonts w:ascii="Times New Roman" w:hAnsi="Times New Roman" w:cs="Times New Roman"/>
          <w:color w:val="000000"/>
          <w:sz w:val="24"/>
          <w:szCs w:val="24"/>
        </w:rPr>
        <w:t>Федеральн</w:t>
      </w:r>
      <w:r w:rsidR="00A937B4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A937B4" w:rsidRPr="00A937B4">
        <w:rPr>
          <w:rFonts w:ascii="Times New Roman" w:hAnsi="Times New Roman" w:cs="Times New Roman"/>
          <w:color w:val="000000"/>
          <w:sz w:val="24"/>
          <w:szCs w:val="24"/>
        </w:rPr>
        <w:t xml:space="preserve"> закон</w:t>
      </w:r>
      <w:r w:rsidR="00A937B4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A937B4" w:rsidRPr="00A937B4">
        <w:rPr>
          <w:rFonts w:ascii="Times New Roman" w:hAnsi="Times New Roman" w:cs="Times New Roman"/>
          <w:color w:val="000000"/>
          <w:sz w:val="24"/>
          <w:szCs w:val="24"/>
        </w:rPr>
        <w:t xml:space="preserve"> от 31.07.2020 N 248-ФЗ </w:t>
      </w:r>
      <w:r w:rsidRPr="00380C1E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A937B4" w:rsidRPr="00A937B4">
        <w:rPr>
          <w:rFonts w:ascii="Times New Roman" w:hAnsi="Times New Roman" w:cs="Times New Roman"/>
          <w:color w:val="000000"/>
          <w:sz w:val="24"/>
          <w:szCs w:val="24"/>
        </w:rPr>
        <w:t xml:space="preserve">О государственном контроле (надзоре) и муниципальном </w:t>
      </w:r>
      <w:r w:rsidR="00A937B4">
        <w:rPr>
          <w:rFonts w:ascii="Times New Roman" w:hAnsi="Times New Roman" w:cs="Times New Roman"/>
          <w:color w:val="000000"/>
          <w:sz w:val="24"/>
          <w:szCs w:val="24"/>
        </w:rPr>
        <w:t>контроле в Российской Федерации</w:t>
      </w:r>
      <w:r w:rsidRPr="00380C1E">
        <w:rPr>
          <w:rFonts w:ascii="Times New Roman" w:hAnsi="Times New Roman" w:cs="Times New Roman"/>
          <w:color w:val="000000"/>
          <w:sz w:val="24"/>
          <w:szCs w:val="24"/>
        </w:rPr>
        <w:t>», и имеет целью оказание информационнометодической поддержки в вопросах соблюдения обязательных требований,</w:t>
      </w:r>
      <w:r w:rsidR="00A937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0C1E">
        <w:rPr>
          <w:rFonts w:ascii="Times New Roman" w:hAnsi="Times New Roman" w:cs="Times New Roman"/>
          <w:color w:val="000000"/>
          <w:sz w:val="24"/>
          <w:szCs w:val="24"/>
        </w:rPr>
        <w:t>установленных законодательством Российской Федерации в области лесного хозяйства,</w:t>
      </w:r>
      <w:r w:rsidR="00A937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0C1E">
        <w:rPr>
          <w:rFonts w:ascii="Times New Roman" w:hAnsi="Times New Roman" w:cs="Times New Roman"/>
          <w:color w:val="000000"/>
          <w:sz w:val="24"/>
          <w:szCs w:val="24"/>
        </w:rPr>
        <w:t>включая разъяснение отдельных положений настоящего руководства, выполнение</w:t>
      </w:r>
      <w:r w:rsidR="00A937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0C1E">
        <w:rPr>
          <w:rFonts w:ascii="Times New Roman" w:hAnsi="Times New Roman" w:cs="Times New Roman"/>
          <w:color w:val="000000"/>
          <w:sz w:val="24"/>
          <w:szCs w:val="24"/>
        </w:rPr>
        <w:t>которых, как свидетельствует практика, вызывает определенные затруднения.</w:t>
      </w:r>
    </w:p>
    <w:p w:rsidR="0075001C" w:rsidRDefault="0075001C" w:rsidP="0075001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001C">
        <w:rPr>
          <w:rFonts w:ascii="Times New Roman" w:hAnsi="Times New Roman" w:cs="Times New Roman"/>
          <w:color w:val="000000"/>
          <w:sz w:val="24"/>
          <w:szCs w:val="24"/>
        </w:rPr>
        <w:t>Предметом муниципального лесного контроля является соблюдение юридическими лицами, индивидуальными предпринимателями и гражданами (далее – контролируемые лица) в отношении лесных участков, находящихся в муниципальной собственности Анжеро-Судженского городского округа (далее – лесные участки, находящиеся в муниципальной собственности), требований, установленных в соответствии с Лесным кодексом Российской Федерации,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 в области использования, охраны, защиты, воспроизводства лесов и лесоразведения, в том числе в области семеноводства в отношении семян лесных растений.</w:t>
      </w:r>
    </w:p>
    <w:p w:rsidR="0075001C" w:rsidRDefault="0075001C" w:rsidP="0075001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001C">
        <w:rPr>
          <w:rFonts w:ascii="Times New Roman" w:hAnsi="Times New Roman" w:cs="Times New Roman"/>
          <w:color w:val="000000"/>
          <w:sz w:val="24"/>
          <w:szCs w:val="24"/>
        </w:rPr>
        <w:t>Муниципальный лесной контроль осуществляется комитетом по управлению муниципальным имуществом администрации Анжеро-Судженского городского округа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75001C">
        <w:rPr>
          <w:rFonts w:ascii="Times New Roman" w:hAnsi="Times New Roman" w:cs="Times New Roman"/>
          <w:color w:val="000000"/>
          <w:sz w:val="24"/>
          <w:szCs w:val="24"/>
        </w:rPr>
        <w:t>Должностные лица, уполномоченные осуществлять муниципальный лесной контроль, при осуществлении муниципального лесного контроля,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75001C" w:rsidRPr="0075001C" w:rsidRDefault="0075001C" w:rsidP="0075001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001C">
        <w:rPr>
          <w:rFonts w:ascii="Times New Roman" w:hAnsi="Times New Roman" w:cs="Times New Roman"/>
          <w:color w:val="000000"/>
          <w:sz w:val="24"/>
          <w:szCs w:val="24"/>
        </w:rPr>
        <w:t>К отношениям, связанным с осуществлением муниципального лесного контроля, организацией и проведением профилактических мероприятий, контрольных мероприятий применяются положения Федерального закона от 31.07.2020 № 248-ФЗ «О государственном контроле (надзоре) и муниципальном контроле в Российской Федерации», Лесного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определяющего в соответствии с частью 5 статьи 87 Лесного кодекса Российской Федерации и приказом Министерства природных ресурсов и экологии Российской Федерации от 27.02.2017 № 72 «Об утверждении состава лесохозяйственных регламентов, порядка их разработки, сроков их действия и порядка внесения в них изменений» требования к:</w:t>
      </w:r>
    </w:p>
    <w:p w:rsidR="0075001C" w:rsidRPr="0075001C" w:rsidRDefault="0075001C" w:rsidP="0075001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001C">
        <w:rPr>
          <w:rFonts w:ascii="Times New Roman" w:hAnsi="Times New Roman" w:cs="Times New Roman"/>
          <w:color w:val="000000"/>
          <w:sz w:val="24"/>
          <w:szCs w:val="24"/>
        </w:rPr>
        <w:t>видам разрешенного использования леса, определяемым в соответствии со статьей 25 Лесного кодекса Российской Федерации;</w:t>
      </w:r>
    </w:p>
    <w:p w:rsidR="0075001C" w:rsidRPr="0075001C" w:rsidRDefault="0075001C" w:rsidP="0075001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001C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возрастам рубок, расчетной лесосеке, срокам использования леса и другим параметрам его разрешенного использования;</w:t>
      </w:r>
    </w:p>
    <w:p w:rsidR="0075001C" w:rsidRPr="0075001C" w:rsidRDefault="0075001C" w:rsidP="0075001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001C">
        <w:rPr>
          <w:rFonts w:ascii="Times New Roman" w:hAnsi="Times New Roman" w:cs="Times New Roman"/>
          <w:color w:val="000000"/>
          <w:sz w:val="24"/>
          <w:szCs w:val="24"/>
        </w:rPr>
        <w:t>ограничениям использования леса в соответствии со статьей 27 Лесного кодекса Российской Федерации;</w:t>
      </w:r>
    </w:p>
    <w:p w:rsidR="0075001C" w:rsidRPr="0075001C" w:rsidRDefault="0075001C" w:rsidP="0075001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001C">
        <w:rPr>
          <w:rFonts w:ascii="Times New Roman" w:hAnsi="Times New Roman" w:cs="Times New Roman"/>
          <w:color w:val="000000"/>
          <w:sz w:val="24"/>
          <w:szCs w:val="24"/>
        </w:rPr>
        <w:t>охране, защите, воспроизводству леса.</w:t>
      </w:r>
    </w:p>
    <w:p w:rsidR="0075001C" w:rsidRPr="0075001C" w:rsidRDefault="0075001C" w:rsidP="0075001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001C">
        <w:rPr>
          <w:rFonts w:ascii="Times New Roman" w:hAnsi="Times New Roman" w:cs="Times New Roman"/>
          <w:color w:val="000000"/>
          <w:sz w:val="24"/>
          <w:szCs w:val="24"/>
        </w:rPr>
        <w:t>Объектами муниципального лесного контроля являются:</w:t>
      </w:r>
    </w:p>
    <w:p w:rsidR="0075001C" w:rsidRPr="0075001C" w:rsidRDefault="0075001C" w:rsidP="0075001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001C">
        <w:rPr>
          <w:rFonts w:ascii="Times New Roman" w:hAnsi="Times New Roman" w:cs="Times New Roman"/>
          <w:color w:val="000000"/>
          <w:sz w:val="24"/>
          <w:szCs w:val="24"/>
        </w:rPr>
        <w:t>деятельность, действия (бездействие) контролируемых лиц в сфере лесного хозяйства, в рамках которых должны соблюдаться обязательные требования по использованию, охране, защите, воспроизводству лесных участков, находящихся в муниципальной собственности, и лесоразведению в них;</w:t>
      </w:r>
    </w:p>
    <w:p w:rsidR="0075001C" w:rsidRPr="0075001C" w:rsidRDefault="0075001C" w:rsidP="0075001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001C">
        <w:rPr>
          <w:rFonts w:ascii="Times New Roman" w:hAnsi="Times New Roman" w:cs="Times New Roman"/>
          <w:color w:val="000000"/>
          <w:sz w:val="24"/>
          <w:szCs w:val="24"/>
        </w:rPr>
        <w:t>производственные объекты:</w:t>
      </w:r>
    </w:p>
    <w:p w:rsidR="0075001C" w:rsidRPr="0075001C" w:rsidRDefault="0075001C" w:rsidP="0075001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001C">
        <w:rPr>
          <w:rFonts w:ascii="Times New Roman" w:hAnsi="Times New Roman" w:cs="Times New Roman"/>
          <w:color w:val="000000"/>
          <w:sz w:val="24"/>
          <w:szCs w:val="24"/>
        </w:rPr>
        <w:t>лесные участки, части лесных участков, находящиеся в муниципальной собственности, на которых в том числе осуществляется деятельность по использованию, охране, защите, воспроизводству лесов и лесоразведению;</w:t>
      </w:r>
    </w:p>
    <w:p w:rsidR="0075001C" w:rsidRPr="0075001C" w:rsidRDefault="0075001C" w:rsidP="0075001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001C">
        <w:rPr>
          <w:rFonts w:ascii="Times New Roman" w:hAnsi="Times New Roman" w:cs="Times New Roman"/>
          <w:color w:val="000000"/>
          <w:sz w:val="24"/>
          <w:szCs w:val="24"/>
        </w:rPr>
        <w:t>средства предупреждения и тушения лесных пожаров;</w:t>
      </w:r>
    </w:p>
    <w:p w:rsidR="0075001C" w:rsidRDefault="0075001C" w:rsidP="0075001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001C">
        <w:rPr>
          <w:rFonts w:ascii="Times New Roman" w:hAnsi="Times New Roman" w:cs="Times New Roman"/>
          <w:color w:val="000000"/>
          <w:sz w:val="24"/>
          <w:szCs w:val="24"/>
        </w:rPr>
        <w:t>другие объекты, в том числе стационарные объекты, оборудование, устройства, предметы, материалы, транспортные средства, связанные (задействованные) с осуществлением использования, охраны, защиты, воспроизводства лесов и лесоразведения, к которым предъявляются обязательные требования.</w:t>
      </w:r>
    </w:p>
    <w:p w:rsidR="00252CA2" w:rsidRPr="00252CA2" w:rsidRDefault="00252CA2" w:rsidP="00252CA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2CA2">
        <w:rPr>
          <w:rFonts w:ascii="Times New Roman" w:hAnsi="Times New Roman" w:cs="Times New Roman"/>
          <w:color w:val="000000"/>
          <w:sz w:val="24"/>
          <w:szCs w:val="24"/>
        </w:rPr>
        <w:t>Уполномоченный орган осуществляет муниципальный лесной контроль в том числе посредством проведения профилактических мероприятий.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52CA2">
        <w:rPr>
          <w:rFonts w:ascii="Times New Roman" w:hAnsi="Times New Roman" w:cs="Times New Roman"/>
          <w:color w:val="000000"/>
          <w:sz w:val="24"/>
          <w:szCs w:val="24"/>
        </w:rPr>
        <w:t>При осуществлении уполномоченным органом муниципального лесного контроля могут проводиться следующие виды профилактических мероприятий:</w:t>
      </w:r>
    </w:p>
    <w:p w:rsidR="00252CA2" w:rsidRPr="00252CA2" w:rsidRDefault="00252CA2" w:rsidP="00252CA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2CA2">
        <w:rPr>
          <w:rFonts w:ascii="Times New Roman" w:hAnsi="Times New Roman" w:cs="Times New Roman"/>
          <w:color w:val="000000"/>
          <w:sz w:val="24"/>
          <w:szCs w:val="24"/>
        </w:rPr>
        <w:t>1) информирование;</w:t>
      </w:r>
    </w:p>
    <w:p w:rsidR="00252CA2" w:rsidRPr="00252CA2" w:rsidRDefault="00252CA2" w:rsidP="00252CA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2CA2">
        <w:rPr>
          <w:rFonts w:ascii="Times New Roman" w:hAnsi="Times New Roman" w:cs="Times New Roman"/>
          <w:color w:val="000000"/>
          <w:sz w:val="24"/>
          <w:szCs w:val="24"/>
        </w:rPr>
        <w:t>2) обобщение правоприменительной практики;</w:t>
      </w:r>
    </w:p>
    <w:p w:rsidR="00252CA2" w:rsidRPr="00252CA2" w:rsidRDefault="00252CA2" w:rsidP="00252CA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2CA2">
        <w:rPr>
          <w:rFonts w:ascii="Times New Roman" w:hAnsi="Times New Roman" w:cs="Times New Roman"/>
          <w:color w:val="000000"/>
          <w:sz w:val="24"/>
          <w:szCs w:val="24"/>
        </w:rPr>
        <w:t>3) объявление предостережений;</w:t>
      </w:r>
    </w:p>
    <w:p w:rsidR="00252CA2" w:rsidRPr="00252CA2" w:rsidRDefault="00252CA2" w:rsidP="00252CA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2CA2">
        <w:rPr>
          <w:rFonts w:ascii="Times New Roman" w:hAnsi="Times New Roman" w:cs="Times New Roman"/>
          <w:color w:val="000000"/>
          <w:sz w:val="24"/>
          <w:szCs w:val="24"/>
        </w:rPr>
        <w:t>4) консультирование;</w:t>
      </w:r>
    </w:p>
    <w:p w:rsidR="00252CA2" w:rsidRDefault="00252CA2" w:rsidP="00252CA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2CA2">
        <w:rPr>
          <w:rFonts w:ascii="Times New Roman" w:hAnsi="Times New Roman" w:cs="Times New Roman"/>
          <w:color w:val="000000"/>
          <w:sz w:val="24"/>
          <w:szCs w:val="24"/>
        </w:rPr>
        <w:t>5) профилактический визит.</w:t>
      </w:r>
    </w:p>
    <w:p w:rsidR="00252CA2" w:rsidRPr="00252CA2" w:rsidRDefault="00252CA2" w:rsidP="00252CA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2CA2">
        <w:rPr>
          <w:rFonts w:ascii="Times New Roman" w:hAnsi="Times New Roman" w:cs="Times New Roman"/>
          <w:color w:val="000000"/>
          <w:sz w:val="24"/>
          <w:szCs w:val="24"/>
        </w:rPr>
        <w:t>При осуществлении муниципального лесного контроля уполномоченным органом могут проводиться следующие виды контрольных мероприятий и контрольных действий в рамках указанных мероприятий:</w:t>
      </w:r>
    </w:p>
    <w:p w:rsidR="00252CA2" w:rsidRPr="00252CA2" w:rsidRDefault="00252CA2" w:rsidP="00252CA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2CA2">
        <w:rPr>
          <w:rFonts w:ascii="Times New Roman" w:hAnsi="Times New Roman" w:cs="Times New Roman"/>
          <w:color w:val="000000"/>
          <w:sz w:val="24"/>
          <w:szCs w:val="24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252CA2" w:rsidRPr="00252CA2" w:rsidRDefault="00252CA2" w:rsidP="00252CA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2CA2">
        <w:rPr>
          <w:rFonts w:ascii="Times New Roman" w:hAnsi="Times New Roman" w:cs="Times New Roman"/>
          <w:color w:val="000000"/>
          <w:sz w:val="24"/>
          <w:szCs w:val="24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:rsidR="00252CA2" w:rsidRPr="00252CA2" w:rsidRDefault="00252CA2" w:rsidP="00252CA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2CA2">
        <w:rPr>
          <w:rFonts w:ascii="Times New Roman" w:hAnsi="Times New Roman" w:cs="Times New Roman"/>
          <w:color w:val="000000"/>
          <w:sz w:val="24"/>
          <w:szCs w:val="24"/>
        </w:rPr>
        <w:t>3) документарная проверка (посредством получения письменных объяснений, истребования документов, экспертизы);</w:t>
      </w:r>
    </w:p>
    <w:p w:rsidR="00252CA2" w:rsidRPr="00252CA2" w:rsidRDefault="00252CA2" w:rsidP="00252CA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2CA2">
        <w:rPr>
          <w:rFonts w:ascii="Times New Roman" w:hAnsi="Times New Roman" w:cs="Times New Roman"/>
          <w:color w:val="000000"/>
          <w:sz w:val="24"/>
          <w:szCs w:val="24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:rsidR="00252CA2" w:rsidRPr="00252CA2" w:rsidRDefault="00252CA2" w:rsidP="00252CA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2CA2">
        <w:rPr>
          <w:rFonts w:ascii="Times New Roman" w:hAnsi="Times New Roman" w:cs="Times New Roman"/>
          <w:color w:val="000000"/>
          <w:sz w:val="24"/>
          <w:szCs w:val="24"/>
        </w:rPr>
        <w:t xml:space="preserve">5) наблюдение за соблюдением обязательных требований (посредством сбора и анализа данных об объектах муниципального лесного контроля,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</w:t>
      </w:r>
      <w:r w:rsidRPr="00252CA2">
        <w:rPr>
          <w:rFonts w:ascii="Times New Roman" w:hAnsi="Times New Roman" w:cs="Times New Roman"/>
          <w:color w:val="000000"/>
          <w:sz w:val="24"/>
          <w:szCs w:val="24"/>
        </w:rPr>
        <w:lastRenderedPageBreak/>
        <w:t>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видеозаписи);</w:t>
      </w:r>
    </w:p>
    <w:p w:rsidR="00252CA2" w:rsidRDefault="00252CA2" w:rsidP="00252CA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2CA2">
        <w:rPr>
          <w:rFonts w:ascii="Times New Roman" w:hAnsi="Times New Roman" w:cs="Times New Roman"/>
          <w:color w:val="000000"/>
          <w:sz w:val="24"/>
          <w:szCs w:val="24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sectPr w:rsidR="00252CA2" w:rsidSect="009E5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A65F9"/>
    <w:multiLevelType w:val="hybridMultilevel"/>
    <w:tmpl w:val="8C2E4768"/>
    <w:lvl w:ilvl="0" w:tplc="1840B98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BE05C82"/>
    <w:multiLevelType w:val="hybridMultilevel"/>
    <w:tmpl w:val="74649AE8"/>
    <w:lvl w:ilvl="0" w:tplc="1840B98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defaultTabStop w:val="708"/>
  <w:characterSpacingControl w:val="doNotCompress"/>
  <w:compat/>
  <w:rsids>
    <w:rsidRoot w:val="00380C1E"/>
    <w:rsid w:val="00252CA2"/>
    <w:rsid w:val="00380C1E"/>
    <w:rsid w:val="0075001C"/>
    <w:rsid w:val="009E5796"/>
    <w:rsid w:val="00A93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80C1E"/>
    <w:rPr>
      <w:rFonts w:ascii="Liberation Serif" w:hAnsi="Liberation Serif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380C1E"/>
    <w:rPr>
      <w:rFonts w:ascii="Liberation Serif" w:hAnsi="Liberation Serif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380C1E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styleId="a3">
    <w:name w:val="List Paragraph"/>
    <w:basedOn w:val="a"/>
    <w:uiPriority w:val="34"/>
    <w:qFormat/>
    <w:rsid w:val="007500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jakov</dc:creator>
  <cp:keywords/>
  <dc:description/>
  <cp:lastModifiedBy>jakov</cp:lastModifiedBy>
  <cp:revision>3</cp:revision>
  <dcterms:created xsi:type="dcterms:W3CDTF">2022-03-30T09:47:00Z</dcterms:created>
  <dcterms:modified xsi:type="dcterms:W3CDTF">2022-03-30T10:35:00Z</dcterms:modified>
</cp:coreProperties>
</file>