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07" w:rsidRPr="00830DEC" w:rsidRDefault="00E55B07" w:rsidP="00E55B0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830DEC">
        <w:rPr>
          <w:rFonts w:ascii="Times New Roman" w:hAnsi="Times New Roman" w:cs="Times New Roman"/>
          <w:color w:val="auto"/>
        </w:rPr>
        <w:t xml:space="preserve">Инвестиционное послание Главы </w:t>
      </w:r>
      <w:r w:rsidR="00650BC4">
        <w:rPr>
          <w:rFonts w:ascii="Times New Roman" w:hAnsi="Times New Roman" w:cs="Times New Roman"/>
          <w:color w:val="auto"/>
        </w:rPr>
        <w:t>муниципального образования «Анжеро-Судженский городской округ»</w:t>
      </w:r>
    </w:p>
    <w:p w:rsidR="00E55B07" w:rsidRPr="00830DEC" w:rsidRDefault="00E55B07" w:rsidP="00E55B0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830DEC">
        <w:rPr>
          <w:rFonts w:ascii="Times New Roman" w:hAnsi="Times New Roman" w:cs="Times New Roman"/>
          <w:color w:val="auto"/>
        </w:rPr>
        <w:t xml:space="preserve"> </w:t>
      </w:r>
    </w:p>
    <w:p w:rsidR="00E55B07" w:rsidRPr="00830DEC" w:rsidRDefault="00E55B07" w:rsidP="00E55B07">
      <w:pPr>
        <w:rPr>
          <w:rFonts w:ascii="Times New Roman" w:hAnsi="Times New Roman" w:cs="Times New Roman"/>
        </w:rPr>
      </w:pPr>
    </w:p>
    <w:p w:rsidR="00E55B07" w:rsidRDefault="00E55B07" w:rsidP="00E55B07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BB6DAB">
        <w:rPr>
          <w:rFonts w:ascii="Times New Roman" w:hAnsi="Times New Roman" w:cs="Times New Roman"/>
          <w:b w:val="0"/>
          <w:color w:val="auto"/>
        </w:rPr>
        <w:t>Уважаемые инвесторы и предприниматели!</w:t>
      </w:r>
    </w:p>
    <w:p w:rsidR="00B76B33" w:rsidRPr="00B76B33" w:rsidRDefault="00B76B33" w:rsidP="0099456E">
      <w:pPr>
        <w:ind w:firstLine="567"/>
      </w:pPr>
    </w:p>
    <w:p w:rsidR="00B76B33" w:rsidRDefault="00045D13" w:rsidP="003F2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76B33" w:rsidRPr="00830DEC">
        <w:rPr>
          <w:rFonts w:ascii="Times New Roman" w:hAnsi="Times New Roman" w:cs="Times New Roman"/>
          <w:sz w:val="28"/>
          <w:szCs w:val="28"/>
        </w:rPr>
        <w:t>обращаюсь к В</w:t>
      </w:r>
      <w:r w:rsidR="00B76B33">
        <w:rPr>
          <w:rFonts w:ascii="Times New Roman" w:hAnsi="Times New Roman" w:cs="Times New Roman"/>
          <w:sz w:val="28"/>
          <w:szCs w:val="28"/>
        </w:rPr>
        <w:t>ам с инвестиционным посланием.</w:t>
      </w:r>
      <w:r w:rsidR="00B76B33" w:rsidRPr="00830DEC">
        <w:t xml:space="preserve"> </w:t>
      </w:r>
      <w:r w:rsidR="00B76B33">
        <w:rPr>
          <w:rFonts w:ascii="Times New Roman" w:hAnsi="Times New Roman" w:cs="Times New Roman"/>
          <w:sz w:val="28"/>
          <w:szCs w:val="28"/>
        </w:rPr>
        <w:t>Г</w:t>
      </w:r>
      <w:r w:rsidR="00B76B33" w:rsidRPr="00830DEC">
        <w:rPr>
          <w:rFonts w:ascii="Times New Roman" w:hAnsi="Times New Roman" w:cs="Times New Roman"/>
          <w:sz w:val="28"/>
          <w:szCs w:val="28"/>
        </w:rPr>
        <w:t xml:space="preserve">лавная цель </w:t>
      </w:r>
      <w:r w:rsidR="00B76B33">
        <w:rPr>
          <w:rFonts w:ascii="Times New Roman" w:hAnsi="Times New Roman" w:cs="Times New Roman"/>
          <w:sz w:val="28"/>
          <w:szCs w:val="28"/>
        </w:rPr>
        <w:t>моего послания</w:t>
      </w:r>
      <w:r w:rsidR="00B76B33" w:rsidRPr="00830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76B33" w:rsidRPr="00830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выразить готовность Анжеро-Судженского городского округа к развитию и приумножению капитала, повышению деловой и инвестиционной активности, формированию</w:t>
      </w:r>
      <w:r w:rsidR="00B76B33" w:rsidRPr="00830DEC">
        <w:rPr>
          <w:rFonts w:ascii="Times New Roman" w:hAnsi="Times New Roman" w:cs="Times New Roman"/>
          <w:sz w:val="28"/>
          <w:szCs w:val="28"/>
        </w:rPr>
        <w:t xml:space="preserve"> благоприятного предпринимательского и инвестиционного климата, а также </w:t>
      </w:r>
      <w:r>
        <w:rPr>
          <w:rFonts w:ascii="Times New Roman" w:hAnsi="Times New Roman" w:cs="Times New Roman"/>
          <w:sz w:val="28"/>
          <w:szCs w:val="28"/>
        </w:rPr>
        <w:t>прямому взаимодействию  с</w:t>
      </w:r>
      <w:r w:rsidR="00B76B33" w:rsidRPr="00830DEC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76B33" w:rsidRPr="00830DEC">
        <w:rPr>
          <w:rFonts w:ascii="Times New Roman" w:hAnsi="Times New Roman" w:cs="Times New Roman"/>
          <w:sz w:val="28"/>
          <w:szCs w:val="28"/>
        </w:rPr>
        <w:t xml:space="preserve"> инвестиционного процесса.</w:t>
      </w:r>
    </w:p>
    <w:p w:rsidR="001C285A" w:rsidRDefault="001C285A" w:rsidP="003F275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5B51" w:rsidRDefault="00645B51" w:rsidP="003F275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8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45D13"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="00337F18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10558A">
        <w:rPr>
          <w:rFonts w:ascii="Times New Roman" w:hAnsi="Times New Roman" w:cs="Times New Roman"/>
          <w:sz w:val="28"/>
          <w:szCs w:val="28"/>
        </w:rPr>
        <w:t>стимулировани</w:t>
      </w:r>
      <w:r w:rsidR="00337F18">
        <w:rPr>
          <w:rFonts w:ascii="Times New Roman" w:hAnsi="Times New Roman" w:cs="Times New Roman"/>
          <w:sz w:val="28"/>
          <w:szCs w:val="28"/>
        </w:rPr>
        <w:t>е</w:t>
      </w:r>
      <w:r w:rsidRPr="0010558A">
        <w:rPr>
          <w:rFonts w:ascii="Times New Roman" w:hAnsi="Times New Roman" w:cs="Times New Roman"/>
          <w:sz w:val="28"/>
          <w:szCs w:val="28"/>
        </w:rPr>
        <w:t xml:space="preserve"> инвестиционной активности хозяйствующих субъектов путем формирования благоприятных условий, обеспечивающих эффективную реализацию инвестиционной политики на территории</w:t>
      </w:r>
      <w:r w:rsidR="00337F1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10558A">
        <w:rPr>
          <w:rFonts w:ascii="Times New Roman" w:hAnsi="Times New Roman" w:cs="Times New Roman"/>
          <w:sz w:val="28"/>
          <w:szCs w:val="28"/>
        </w:rPr>
        <w:t>.</w:t>
      </w:r>
    </w:p>
    <w:p w:rsidR="001C285A" w:rsidRDefault="001C285A" w:rsidP="003F275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F2750" w:rsidRPr="000F0ABB" w:rsidRDefault="003F2750" w:rsidP="003F275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ABB">
        <w:rPr>
          <w:rFonts w:ascii="Times New Roman" w:eastAsia="Times New Roman" w:hAnsi="Times New Roman" w:cs="Times New Roman"/>
          <w:sz w:val="28"/>
          <w:szCs w:val="28"/>
        </w:rPr>
        <w:t>С 2014 года городской округ является участником Программы развития монопрофильных городов России. В сентябре 2016-го получ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0F0ABB">
        <w:rPr>
          <w:rFonts w:ascii="Times New Roman" w:eastAsia="Times New Roman" w:hAnsi="Times New Roman" w:cs="Times New Roman"/>
          <w:sz w:val="28"/>
          <w:szCs w:val="28"/>
        </w:rPr>
        <w:t xml:space="preserve"> статус территории опережающего социально-экономического развития (ТОСЭР). </w:t>
      </w:r>
    </w:p>
    <w:p w:rsidR="001C285A" w:rsidRDefault="001C285A" w:rsidP="003F2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28D" w:rsidRPr="00E1228D" w:rsidRDefault="00E1228D" w:rsidP="003F2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28D">
        <w:rPr>
          <w:rFonts w:ascii="Times New Roman" w:hAnsi="Times New Roman" w:cs="Times New Roman"/>
          <w:sz w:val="28"/>
          <w:szCs w:val="28"/>
        </w:rPr>
        <w:t xml:space="preserve">С целью снятия инфраструктурных ограничений для создания новых производств </w:t>
      </w:r>
      <w:r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Pr="00E1228D">
        <w:rPr>
          <w:rFonts w:ascii="Times New Roman" w:hAnsi="Times New Roman" w:cs="Times New Roman"/>
          <w:sz w:val="28"/>
          <w:szCs w:val="28"/>
        </w:rPr>
        <w:t xml:space="preserve">завершено строительство воздушной линии электропередачи ВЛ-110 </w:t>
      </w:r>
      <w:proofErr w:type="spellStart"/>
      <w:r w:rsidRPr="00E1228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E1228D">
        <w:rPr>
          <w:rFonts w:ascii="Times New Roman" w:hAnsi="Times New Roman" w:cs="Times New Roman"/>
          <w:sz w:val="28"/>
          <w:szCs w:val="28"/>
        </w:rPr>
        <w:t>, подстанции «Мазутная» мощностью 110/</w:t>
      </w:r>
      <w:r>
        <w:rPr>
          <w:rFonts w:ascii="Times New Roman" w:hAnsi="Times New Roman" w:cs="Times New Roman"/>
          <w:sz w:val="28"/>
          <w:szCs w:val="28"/>
        </w:rPr>
        <w:t>35/</w:t>
      </w:r>
      <w:r w:rsidRPr="00E1228D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E1228D"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122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1228D">
        <w:rPr>
          <w:rFonts w:ascii="Times New Roman" w:hAnsi="Times New Roman" w:cs="Times New Roman"/>
          <w:sz w:val="28"/>
          <w:szCs w:val="28"/>
        </w:rPr>
        <w:t>двух водоводов диаметр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22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228D">
        <w:rPr>
          <w:rFonts w:ascii="Times New Roman" w:hAnsi="Times New Roman" w:cs="Times New Roman"/>
          <w:sz w:val="28"/>
          <w:szCs w:val="28"/>
        </w:rPr>
        <w:t xml:space="preserve"> 400 и 500 мм и реконструкция подкачивающей насосной станции</w:t>
      </w:r>
      <w:r>
        <w:rPr>
          <w:rFonts w:ascii="Times New Roman" w:hAnsi="Times New Roman" w:cs="Times New Roman"/>
          <w:sz w:val="28"/>
          <w:szCs w:val="28"/>
        </w:rPr>
        <w:t xml:space="preserve"> «Гидроузел»</w:t>
      </w:r>
      <w:r w:rsidRPr="00E1228D">
        <w:rPr>
          <w:rFonts w:ascii="Times New Roman" w:hAnsi="Times New Roman" w:cs="Times New Roman"/>
          <w:sz w:val="28"/>
          <w:szCs w:val="28"/>
        </w:rPr>
        <w:t>.</w:t>
      </w:r>
    </w:p>
    <w:p w:rsidR="001C285A" w:rsidRDefault="001C285A" w:rsidP="003F2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28D" w:rsidRDefault="001C285A" w:rsidP="003F2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1228D" w:rsidRPr="00B55C5D">
        <w:rPr>
          <w:rFonts w:ascii="Times New Roman" w:hAnsi="Times New Roman" w:cs="Times New Roman"/>
          <w:sz w:val="28"/>
          <w:szCs w:val="28"/>
        </w:rPr>
        <w:t xml:space="preserve">предметной и системной работы с инвесторами </w:t>
      </w:r>
      <w:r w:rsidR="00E1228D">
        <w:rPr>
          <w:rFonts w:ascii="Times New Roman" w:hAnsi="Times New Roman" w:cs="Times New Roman"/>
          <w:color w:val="000000"/>
          <w:sz w:val="28"/>
          <w:szCs w:val="28"/>
        </w:rPr>
        <w:t xml:space="preserve">в 2017 году </w:t>
      </w:r>
      <w:r w:rsidR="00F8762C">
        <w:rPr>
          <w:rFonts w:ascii="Times New Roman" w:hAnsi="Times New Roman" w:cs="Times New Roman"/>
          <w:color w:val="000000"/>
          <w:sz w:val="28"/>
          <w:szCs w:val="28"/>
        </w:rPr>
        <w:t>запущен в работу инвестиционный портал города</w:t>
      </w:r>
      <w:r w:rsidR="00E1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E1228D" w:rsidRPr="002F4263">
          <w:rPr>
            <w:rStyle w:val="ab"/>
            <w:rFonts w:ascii="Times New Roman" w:hAnsi="Times New Roman" w:cs="Times New Roman"/>
            <w:sz w:val="28"/>
            <w:szCs w:val="28"/>
          </w:rPr>
          <w:t>http://анжеркабезналогов.рф/</w:t>
        </w:r>
      </w:hyperlink>
      <w:r>
        <w:rPr>
          <w:rStyle w:val="ab"/>
          <w:rFonts w:ascii="Times New Roman" w:hAnsi="Times New Roman" w:cs="Times New Roman"/>
          <w:sz w:val="28"/>
          <w:szCs w:val="28"/>
        </w:rPr>
        <w:t>.</w:t>
      </w:r>
      <w:r w:rsidR="00E1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Данный ресурс </w:t>
      </w:r>
      <w:r w:rsidR="00E1228D">
        <w:rPr>
          <w:rFonts w:ascii="Times New Roman" w:hAnsi="Times New Roman" w:cs="Times New Roman"/>
          <w:color w:val="000000"/>
          <w:sz w:val="28"/>
          <w:szCs w:val="28"/>
        </w:rPr>
        <w:t>отражает основн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E1228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1228D">
        <w:rPr>
          <w:rFonts w:ascii="Times New Roman" w:hAnsi="Times New Roman" w:cs="Times New Roman"/>
          <w:color w:val="000000"/>
          <w:sz w:val="28"/>
          <w:szCs w:val="28"/>
        </w:rPr>
        <w:t xml:space="preserve"> о преимуществах, предоставляемых резидентам ТОСЭР, требования к инвестору и инвестиционным проектам</w:t>
      </w:r>
      <w:r>
        <w:rPr>
          <w:rFonts w:ascii="Times New Roman" w:hAnsi="Times New Roman" w:cs="Times New Roman"/>
          <w:color w:val="000000"/>
          <w:sz w:val="28"/>
          <w:szCs w:val="28"/>
        </w:rPr>
        <w:t>. Также портал содержит</w:t>
      </w:r>
      <w:r w:rsidR="00E1228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E1228D">
        <w:rPr>
          <w:rFonts w:ascii="Times New Roman" w:hAnsi="Times New Roman" w:cs="Times New Roman"/>
          <w:sz w:val="28"/>
          <w:szCs w:val="28"/>
        </w:rPr>
        <w:t>нтерактивн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1228D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1228D">
        <w:rPr>
          <w:rFonts w:ascii="Times New Roman" w:hAnsi="Times New Roman" w:cs="Times New Roman"/>
          <w:sz w:val="28"/>
          <w:szCs w:val="28"/>
        </w:rPr>
        <w:t xml:space="preserve"> свободных инвестиционных площадок, п</w:t>
      </w:r>
      <w:r w:rsidR="00E1228D">
        <w:rPr>
          <w:rFonts w:ascii="Times New Roman" w:hAnsi="Times New Roman" w:cs="Times New Roman"/>
          <w:color w:val="000000"/>
          <w:sz w:val="28"/>
          <w:szCs w:val="28"/>
        </w:rPr>
        <w:t>еречень видов деятельности, разрешенных к реализации, пакет документов для получения статуса резидента «ТОСЭР»,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E1228D">
        <w:rPr>
          <w:rFonts w:ascii="Times New Roman" w:hAnsi="Times New Roman" w:cs="Times New Roman"/>
          <w:color w:val="000000"/>
          <w:sz w:val="28"/>
          <w:szCs w:val="28"/>
        </w:rPr>
        <w:t xml:space="preserve"> контактн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E1228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122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285A" w:rsidRDefault="001C285A" w:rsidP="003F2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50" w:rsidRDefault="003F2750" w:rsidP="003F2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ABB">
        <w:rPr>
          <w:rFonts w:ascii="Times New Roman" w:eastAsia="Times New Roman" w:hAnsi="Times New Roman" w:cs="Times New Roman"/>
          <w:sz w:val="28"/>
          <w:szCs w:val="28"/>
        </w:rPr>
        <w:t>В целом заложен серьёзный фундамент по стратегически важным направлениям, на которых предстоит строить будущее всего города.</w:t>
      </w:r>
    </w:p>
    <w:p w:rsidR="003F2750" w:rsidRPr="003F2750" w:rsidRDefault="003F2750" w:rsidP="003F2750">
      <w:pPr>
        <w:widowControl w:val="0"/>
        <w:tabs>
          <w:tab w:val="left" w:pos="220"/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F27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Реализация задач, определенных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3F27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Стратегией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социально-экономического развития муниципального образования «Анжеро-Судженский городской округ» на период до 2035 года</w:t>
      </w:r>
      <w:r w:rsidRPr="003F27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будет являться </w:t>
      </w:r>
      <w:r w:rsidRPr="003F27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ориентиром в деятельности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</w:t>
      </w:r>
      <w:r w:rsidRPr="003F27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предстоящи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3F27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период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3F27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C285A" w:rsidRDefault="001C285A" w:rsidP="003F2750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750" w:rsidRPr="003F2750" w:rsidRDefault="003F2750" w:rsidP="003F2750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 первоочередной задачи ставлю дальнейшее развитие обратной связи между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F275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92623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3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 округа</w:t>
      </w:r>
      <w:r w:rsidRPr="003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предпринимательским сообществом, потенциальными инвесторами.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 постоянный и исключительно </w:t>
      </w:r>
      <w:r w:rsidRPr="003F2750">
        <w:rPr>
          <w:rFonts w:ascii="Times New Roman" w:hAnsi="Times New Roman" w:cs="Times New Roman"/>
          <w:color w:val="000000" w:themeColor="text1"/>
          <w:sz w:val="28"/>
          <w:szCs w:val="28"/>
        </w:rPr>
        <w:t>прямо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диалог между властью и бизнесом, обсуждени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актуальных проблем и стоящих задач.</w:t>
      </w:r>
    </w:p>
    <w:p w:rsidR="003F2750" w:rsidRPr="003F2750" w:rsidRDefault="00926239" w:rsidP="003F2750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 одним важным </w:t>
      </w:r>
      <w:r w:rsidR="003F275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направлением в деятельности городского округа</w:t>
      </w:r>
      <w:r w:rsidR="003F2750" w:rsidRPr="003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3F2750" w:rsidRPr="003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содействие реализации </w:t>
      </w:r>
      <w:r w:rsidR="00E12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важного </w:t>
      </w:r>
      <w:r w:rsidR="003F2750" w:rsidRPr="003F2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="00E12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F2750" w:rsidRPr="00F02AB8">
        <w:rPr>
          <w:rFonts w:ascii="Times New Roman" w:hAnsi="Times New Roman" w:cs="Times New Roman"/>
          <w:color w:val="000000" w:themeColor="text1"/>
          <w:sz w:val="28"/>
          <w:szCs w:val="28"/>
        </w:rPr>
        <w:t>«Индустриальный парк «Северный».</w:t>
      </w:r>
    </w:p>
    <w:p w:rsidR="001C285A" w:rsidRDefault="001C285A" w:rsidP="00E122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5D13" w:rsidRDefault="00045D13" w:rsidP="00E122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Отдельно хочу отметить роль субъектов малого и среднего предпринимательства, поскольку вклад предпринимателей в развитие своего бизнеса - это инвестиции в экономику города. Поэтому работа с данным сектором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нас </w:t>
      </w:r>
      <w:r w:rsidRPr="00045D13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также одним из приоритетов.</w:t>
      </w:r>
    </w:p>
    <w:p w:rsidR="00AE059E" w:rsidRDefault="00AE059E" w:rsidP="00AE059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E059E" w:rsidRPr="00AE059E" w:rsidRDefault="00AE059E" w:rsidP="00AE0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59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3B745C">
        <w:rPr>
          <w:rFonts w:ascii="Times New Roman" w:hAnsi="Times New Roman" w:cs="Times New Roman"/>
          <w:sz w:val="28"/>
          <w:szCs w:val="28"/>
        </w:rPr>
        <w:t>202</w:t>
      </w:r>
      <w:r w:rsidR="00874944">
        <w:rPr>
          <w:rFonts w:ascii="Times New Roman" w:hAnsi="Times New Roman" w:cs="Times New Roman"/>
          <w:sz w:val="28"/>
          <w:szCs w:val="28"/>
        </w:rPr>
        <w:t>2</w:t>
      </w:r>
      <w:r w:rsidRPr="00AE059E">
        <w:rPr>
          <w:rFonts w:ascii="Times New Roman" w:hAnsi="Times New Roman" w:cs="Times New Roman"/>
          <w:sz w:val="28"/>
          <w:szCs w:val="28"/>
        </w:rPr>
        <w:t xml:space="preserve"> года численность занятых в экономике городского округа составила </w:t>
      </w:r>
      <w:r w:rsidR="008724D9">
        <w:rPr>
          <w:rFonts w:ascii="Times New Roman" w:hAnsi="Times New Roman" w:cs="Times New Roman"/>
          <w:sz w:val="28"/>
          <w:szCs w:val="28"/>
        </w:rPr>
        <w:t xml:space="preserve"> </w:t>
      </w:r>
      <w:r w:rsidR="00874944">
        <w:rPr>
          <w:rFonts w:ascii="Times New Roman" w:hAnsi="Times New Roman" w:cs="Times New Roman"/>
          <w:sz w:val="28"/>
          <w:szCs w:val="28"/>
        </w:rPr>
        <w:t>24,8</w:t>
      </w:r>
      <w:r w:rsidRPr="008724D9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AE0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59E">
        <w:rPr>
          <w:rFonts w:ascii="Times New Roman" w:hAnsi="Times New Roman" w:cs="Times New Roman"/>
          <w:sz w:val="28"/>
          <w:szCs w:val="28"/>
        </w:rPr>
        <w:t>человек</w:t>
      </w:r>
      <w:r w:rsidR="008724D9">
        <w:rPr>
          <w:rFonts w:ascii="Times New Roman" w:hAnsi="Times New Roman" w:cs="Times New Roman"/>
          <w:sz w:val="28"/>
          <w:szCs w:val="28"/>
        </w:rPr>
        <w:t>, и</w:t>
      </w:r>
      <w:r w:rsidRPr="00AE059E">
        <w:rPr>
          <w:rFonts w:ascii="Times New Roman" w:hAnsi="Times New Roman" w:cs="Times New Roman"/>
          <w:sz w:val="28"/>
          <w:szCs w:val="28"/>
        </w:rPr>
        <w:t xml:space="preserve">з них </w:t>
      </w:r>
      <w:r w:rsidR="00874944">
        <w:rPr>
          <w:rFonts w:ascii="Times New Roman" w:hAnsi="Times New Roman" w:cs="Times New Roman"/>
          <w:sz w:val="28"/>
          <w:szCs w:val="28"/>
        </w:rPr>
        <w:t>13,9</w:t>
      </w:r>
      <w:r w:rsidRPr="008724D9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AE059E">
        <w:rPr>
          <w:rFonts w:ascii="Times New Roman" w:hAnsi="Times New Roman" w:cs="Times New Roman"/>
          <w:sz w:val="28"/>
          <w:szCs w:val="28"/>
        </w:rPr>
        <w:t xml:space="preserve"> человек работают на крупных и средних предприятиях. </w:t>
      </w:r>
      <w:r w:rsidRPr="008724D9">
        <w:rPr>
          <w:rFonts w:ascii="Times New Roman" w:hAnsi="Times New Roman" w:cs="Times New Roman"/>
          <w:sz w:val="28"/>
          <w:szCs w:val="28"/>
        </w:rPr>
        <w:t>Средняя заработная плата</w:t>
      </w:r>
      <w:r w:rsidRPr="00AE059E">
        <w:rPr>
          <w:rFonts w:ascii="Times New Roman" w:hAnsi="Times New Roman" w:cs="Times New Roman"/>
          <w:sz w:val="28"/>
          <w:szCs w:val="28"/>
        </w:rPr>
        <w:t xml:space="preserve"> работников данных предприятий достигла </w:t>
      </w:r>
      <w:r w:rsidR="00874944">
        <w:rPr>
          <w:rFonts w:ascii="Times New Roman" w:hAnsi="Times New Roman" w:cs="Times New Roman"/>
          <w:sz w:val="28"/>
          <w:szCs w:val="28"/>
        </w:rPr>
        <w:t>45,6</w:t>
      </w:r>
      <w:r w:rsidRPr="008724D9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AE0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59E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1C285A" w:rsidRDefault="001C285A" w:rsidP="00AE0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059E" w:rsidRPr="00AE059E" w:rsidRDefault="00AE059E" w:rsidP="00AE0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9E">
        <w:rPr>
          <w:rFonts w:ascii="Times New Roman" w:hAnsi="Times New Roman" w:cs="Times New Roman"/>
          <w:sz w:val="28"/>
          <w:szCs w:val="28"/>
        </w:rPr>
        <w:t>Объем отгруженных товаров, выполненных работ и услуг в 20</w:t>
      </w:r>
      <w:r w:rsidR="003B745C">
        <w:rPr>
          <w:rFonts w:ascii="Times New Roman" w:hAnsi="Times New Roman" w:cs="Times New Roman"/>
          <w:sz w:val="28"/>
          <w:szCs w:val="28"/>
        </w:rPr>
        <w:t>2</w:t>
      </w:r>
      <w:r w:rsidR="00874944">
        <w:rPr>
          <w:rFonts w:ascii="Times New Roman" w:hAnsi="Times New Roman" w:cs="Times New Roman"/>
          <w:sz w:val="28"/>
          <w:szCs w:val="28"/>
        </w:rPr>
        <w:t>2</w:t>
      </w:r>
      <w:r w:rsidRPr="00AE059E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874944">
        <w:rPr>
          <w:rFonts w:ascii="Times New Roman" w:hAnsi="Times New Roman" w:cs="Times New Roman"/>
          <w:sz w:val="28"/>
          <w:szCs w:val="28"/>
        </w:rPr>
        <w:t>127,1</w:t>
      </w:r>
      <w:r w:rsidRPr="008724D9">
        <w:rPr>
          <w:rFonts w:ascii="Times New Roman" w:hAnsi="Times New Roman" w:cs="Times New Roman"/>
          <w:sz w:val="28"/>
          <w:szCs w:val="28"/>
        </w:rPr>
        <w:t xml:space="preserve"> млрд</w:t>
      </w:r>
      <w:r w:rsidR="00874944">
        <w:rPr>
          <w:rFonts w:ascii="Times New Roman" w:hAnsi="Times New Roman" w:cs="Times New Roman"/>
          <w:sz w:val="28"/>
          <w:szCs w:val="28"/>
        </w:rPr>
        <w:t>.</w:t>
      </w:r>
      <w:r w:rsidRPr="00AE0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59E">
        <w:rPr>
          <w:rFonts w:ascii="Times New Roman" w:hAnsi="Times New Roman" w:cs="Times New Roman"/>
          <w:sz w:val="28"/>
          <w:szCs w:val="28"/>
        </w:rPr>
        <w:t>рублей.</w:t>
      </w:r>
    </w:p>
    <w:p w:rsidR="001C285A" w:rsidRDefault="001C285A" w:rsidP="00AE0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059E" w:rsidRPr="00AE059E" w:rsidRDefault="00AE059E" w:rsidP="00AE0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9E">
        <w:rPr>
          <w:rFonts w:ascii="Times New Roman" w:hAnsi="Times New Roman" w:cs="Times New Roman"/>
          <w:sz w:val="28"/>
          <w:szCs w:val="28"/>
        </w:rPr>
        <w:t xml:space="preserve">В экономику вложено более </w:t>
      </w:r>
      <w:r w:rsidR="00874944">
        <w:rPr>
          <w:rFonts w:ascii="Times New Roman" w:hAnsi="Times New Roman" w:cs="Times New Roman"/>
          <w:sz w:val="28"/>
          <w:szCs w:val="28"/>
        </w:rPr>
        <w:t>4,2</w:t>
      </w:r>
      <w:r w:rsidRPr="008724D9">
        <w:rPr>
          <w:rFonts w:ascii="Times New Roman" w:hAnsi="Times New Roman" w:cs="Times New Roman"/>
          <w:sz w:val="28"/>
          <w:szCs w:val="28"/>
        </w:rPr>
        <w:t xml:space="preserve"> млрд</w:t>
      </w:r>
      <w:r w:rsidR="00874944">
        <w:rPr>
          <w:rFonts w:ascii="Times New Roman" w:hAnsi="Times New Roman" w:cs="Times New Roman"/>
          <w:sz w:val="28"/>
          <w:szCs w:val="28"/>
        </w:rPr>
        <w:t>.</w:t>
      </w:r>
      <w:r w:rsidRPr="00AE059E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874944">
        <w:rPr>
          <w:rFonts w:ascii="Times New Roman" w:hAnsi="Times New Roman" w:cs="Times New Roman"/>
          <w:sz w:val="28"/>
          <w:szCs w:val="28"/>
        </w:rPr>
        <w:t xml:space="preserve">Более 57 </w:t>
      </w:r>
      <w:r w:rsidRPr="008724D9">
        <w:rPr>
          <w:rFonts w:ascii="Times New Roman" w:hAnsi="Times New Roman" w:cs="Times New Roman"/>
          <w:sz w:val="28"/>
          <w:szCs w:val="28"/>
        </w:rPr>
        <w:t>%</w:t>
      </w:r>
      <w:r w:rsidRPr="00AE059E">
        <w:rPr>
          <w:rFonts w:ascii="Times New Roman" w:hAnsi="Times New Roman" w:cs="Times New Roman"/>
          <w:sz w:val="28"/>
          <w:szCs w:val="28"/>
        </w:rPr>
        <w:t xml:space="preserve"> инвестиций приходится на долю крупных и средних предприятий, прежде всего – нефтеперерабатывающего комплекса. </w:t>
      </w:r>
    </w:p>
    <w:p w:rsidR="001C285A" w:rsidRDefault="001C285A" w:rsidP="00AE0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059E" w:rsidRPr="00AE059E" w:rsidRDefault="00AE059E" w:rsidP="00AE0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9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E059E">
        <w:rPr>
          <w:rFonts w:ascii="Times New Roman" w:hAnsi="Times New Roman" w:cs="Times New Roman"/>
          <w:sz w:val="28"/>
          <w:szCs w:val="28"/>
        </w:rPr>
        <w:t>расчёте</w:t>
      </w:r>
      <w:proofErr w:type="gramEnd"/>
      <w:r w:rsidRPr="00AE059E">
        <w:rPr>
          <w:rFonts w:ascii="Times New Roman" w:hAnsi="Times New Roman" w:cs="Times New Roman"/>
          <w:sz w:val="28"/>
          <w:szCs w:val="28"/>
        </w:rPr>
        <w:t xml:space="preserve"> на одного жителя приходится порядка </w:t>
      </w:r>
      <w:r w:rsidR="00874944">
        <w:rPr>
          <w:rFonts w:ascii="Times New Roman" w:hAnsi="Times New Roman" w:cs="Times New Roman"/>
          <w:sz w:val="28"/>
          <w:szCs w:val="28"/>
        </w:rPr>
        <w:t>59,8</w:t>
      </w:r>
      <w:r w:rsidRPr="008724D9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AE059E">
        <w:rPr>
          <w:rFonts w:ascii="Times New Roman" w:hAnsi="Times New Roman" w:cs="Times New Roman"/>
          <w:sz w:val="28"/>
          <w:szCs w:val="28"/>
        </w:rPr>
        <w:t xml:space="preserve"> рублей вложенных инвестиций. </w:t>
      </w:r>
    </w:p>
    <w:p w:rsidR="00AE059E" w:rsidRPr="00045D13" w:rsidRDefault="00AE059E" w:rsidP="00AE05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A72" w:rsidRDefault="001C285A" w:rsidP="001C2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E192D" w:rsidRPr="001E192D">
        <w:rPr>
          <w:rFonts w:ascii="Times New Roman" w:hAnsi="Times New Roman" w:cs="Times New Roman"/>
          <w:b/>
          <w:sz w:val="28"/>
          <w:szCs w:val="28"/>
        </w:rPr>
        <w:t>Конкурентны</w:t>
      </w:r>
      <w:r w:rsidR="0043385D">
        <w:rPr>
          <w:rFonts w:ascii="Times New Roman" w:hAnsi="Times New Roman" w:cs="Times New Roman"/>
          <w:b/>
          <w:sz w:val="28"/>
          <w:szCs w:val="28"/>
        </w:rPr>
        <w:t>е</w:t>
      </w:r>
      <w:r w:rsidR="001E192D" w:rsidRPr="001E192D">
        <w:rPr>
          <w:rFonts w:ascii="Times New Roman" w:hAnsi="Times New Roman" w:cs="Times New Roman"/>
          <w:b/>
          <w:sz w:val="28"/>
          <w:szCs w:val="28"/>
        </w:rPr>
        <w:t xml:space="preserve"> преимущества </w:t>
      </w:r>
      <w:r w:rsidR="0010284B">
        <w:rPr>
          <w:rFonts w:ascii="Times New Roman" w:hAnsi="Times New Roman" w:cs="Times New Roman"/>
          <w:b/>
          <w:sz w:val="28"/>
          <w:szCs w:val="28"/>
        </w:rPr>
        <w:t>Анжеро-Судженского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E059E" w:rsidRDefault="00AE059E" w:rsidP="0043385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D9">
        <w:rPr>
          <w:rFonts w:ascii="Times New Roman" w:hAnsi="Times New Roman" w:cs="Times New Roman"/>
          <w:b/>
          <w:sz w:val="28"/>
          <w:szCs w:val="28"/>
        </w:rPr>
        <w:t>Статус Территории Опережающего Социально-Экономического Развития</w:t>
      </w:r>
      <w:r w:rsidRPr="0010284B">
        <w:rPr>
          <w:rFonts w:ascii="Times New Roman" w:hAnsi="Times New Roman" w:cs="Times New Roman"/>
          <w:sz w:val="28"/>
          <w:szCs w:val="28"/>
        </w:rPr>
        <w:t xml:space="preserve"> (</w:t>
      </w:r>
      <w:r w:rsidRPr="0010284B">
        <w:rPr>
          <w:rFonts w:ascii="Times New Roman" w:hAnsi="Times New Roman" w:cs="Times New Roman"/>
          <w:b/>
          <w:sz w:val="28"/>
          <w:szCs w:val="28"/>
        </w:rPr>
        <w:t>ТОСЭР</w:t>
      </w:r>
      <w:r w:rsidRPr="0010284B">
        <w:rPr>
          <w:rFonts w:ascii="Times New Roman" w:hAnsi="Times New Roman" w:cs="Times New Roman"/>
          <w:sz w:val="28"/>
          <w:szCs w:val="28"/>
        </w:rPr>
        <w:t xml:space="preserve">) (Постановление Правительства РФ </w:t>
      </w:r>
      <w:r w:rsidRPr="0010284B">
        <w:rPr>
          <w:rFonts w:ascii="Times New Roman" w:hAnsi="Times New Roman" w:cs="Times New Roman"/>
          <w:bCs/>
          <w:sz w:val="28"/>
          <w:szCs w:val="28"/>
        </w:rPr>
        <w:t>№ 941), предусматривающий льготное налогообложение резидентов.</w:t>
      </w:r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284B">
        <w:rPr>
          <w:rFonts w:ascii="Times New Roman" w:hAnsi="Times New Roman" w:cs="Times New Roman"/>
          <w:sz w:val="28"/>
          <w:szCs w:val="28"/>
        </w:rPr>
        <w:t>Выгодное экономико-географическое расположение, обусловленное:</w:t>
      </w:r>
    </w:p>
    <w:p w:rsidR="0010284B" w:rsidRPr="0010284B" w:rsidRDefault="0010284B" w:rsidP="0010284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84B">
        <w:rPr>
          <w:rFonts w:ascii="Times New Roman" w:hAnsi="Times New Roman" w:cs="Times New Roman"/>
          <w:sz w:val="28"/>
          <w:szCs w:val="28"/>
        </w:rPr>
        <w:t>равной удалённостью от Новосибирской, Томской областей, Алтайского, Красноярского краев;</w:t>
      </w:r>
    </w:p>
    <w:p w:rsidR="0010284B" w:rsidRDefault="0010284B" w:rsidP="0010284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84B">
        <w:rPr>
          <w:rStyle w:val="ac"/>
          <w:rFonts w:ascii="Times New Roman" w:hAnsi="Times New Roman" w:cs="Times New Roman"/>
          <w:i w:val="0"/>
          <w:sz w:val="28"/>
          <w:szCs w:val="28"/>
        </w:rPr>
        <w:t>наличием   магистральной железной дороги (Западно-Сибирская железная дорога),</w:t>
      </w:r>
      <w:r w:rsidRPr="00102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84B" w:rsidRDefault="0010284B" w:rsidP="0010284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наличием </w:t>
      </w:r>
      <w:r w:rsidRPr="0010284B">
        <w:rPr>
          <w:rFonts w:ascii="Times New Roman" w:hAnsi="Times New Roman" w:cs="Times New Roman"/>
          <w:sz w:val="28"/>
          <w:szCs w:val="28"/>
        </w:rPr>
        <w:t xml:space="preserve">сети автомобильных дорог; </w:t>
      </w:r>
    </w:p>
    <w:p w:rsidR="0010284B" w:rsidRPr="0010284B" w:rsidRDefault="0010284B" w:rsidP="0010284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наличием свободных </w:t>
      </w:r>
      <w:proofErr w:type="spellStart"/>
      <w:r w:rsidRPr="0010284B">
        <w:rPr>
          <w:rFonts w:ascii="Times New Roman" w:hAnsi="Times New Roman" w:cs="Times New Roman"/>
          <w:sz w:val="28"/>
          <w:szCs w:val="28"/>
        </w:rPr>
        <w:t>энергомощностей</w:t>
      </w:r>
      <w:proofErr w:type="spellEnd"/>
      <w:r w:rsidRPr="001028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284B" w:rsidRPr="0010284B" w:rsidRDefault="0010284B" w:rsidP="0010284B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84B">
        <w:rPr>
          <w:rFonts w:ascii="Times New Roman" w:hAnsi="Times New Roman" w:cs="Times New Roman"/>
          <w:sz w:val="28"/>
          <w:szCs w:val="28"/>
        </w:rPr>
        <w:t xml:space="preserve">прохождение нефтепровода Александровск – Анжеро-Судженск – Омск и Александровск – Анжеро-Судженск – Иркутск; </w:t>
      </w:r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284B">
        <w:rPr>
          <w:rFonts w:ascii="Times New Roman" w:hAnsi="Times New Roman" w:cs="Times New Roman"/>
          <w:sz w:val="28"/>
          <w:szCs w:val="28"/>
        </w:rPr>
        <w:t>Наличие запасов полезных ископаемых, разнообразных природных ресурсов: месторождений каменного угля, глиноземов, кварцитов, песков, железной, титановой, марганцевой руд, подземных водохранилищ, лесных и земельных ресурсов.</w:t>
      </w:r>
      <w:proofErr w:type="gramEnd"/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284B">
        <w:rPr>
          <w:rFonts w:ascii="Times New Roman" w:hAnsi="Times New Roman" w:cs="Times New Roman"/>
          <w:sz w:val="28"/>
          <w:szCs w:val="28"/>
        </w:rPr>
        <w:t>Наличие резервов мощностей на перерабатывающих производствах: машиностроительной, углеобогатительной, нефтеперерабатывающей, фармацевтической, деревообрабатывающей и пищевой отрасли;</w:t>
      </w:r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284B">
        <w:rPr>
          <w:rFonts w:ascii="Times New Roman" w:hAnsi="Times New Roman" w:cs="Times New Roman"/>
          <w:sz w:val="28"/>
          <w:szCs w:val="28"/>
        </w:rPr>
        <w:t>Наличие свободных производственных площадок ликвидированных предприятий, частично обеспеченных инфраструктурой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9511BA">
        <w:rPr>
          <w:rFonts w:ascii="Times New Roman" w:hAnsi="Times New Roman"/>
          <w:sz w:val="28"/>
          <w:szCs w:val="28"/>
        </w:rPr>
        <w:t>недоиспользованных производственных мощностей на действующих предприятиях</w:t>
      </w:r>
      <w:r w:rsidRPr="0010284B">
        <w:rPr>
          <w:rFonts w:ascii="Times New Roman" w:hAnsi="Times New Roman" w:cs="Times New Roman"/>
          <w:sz w:val="28"/>
          <w:szCs w:val="28"/>
        </w:rPr>
        <w:t>.</w:t>
      </w:r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284B">
        <w:rPr>
          <w:rFonts w:ascii="Times New Roman" w:hAnsi="Times New Roman" w:cs="Times New Roman"/>
          <w:sz w:val="28"/>
          <w:szCs w:val="28"/>
        </w:rPr>
        <w:t>Развитая система поддержки МСП.</w:t>
      </w:r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284B">
        <w:rPr>
          <w:rFonts w:ascii="Times New Roman" w:hAnsi="Times New Roman" w:cs="Times New Roman"/>
          <w:sz w:val="28"/>
          <w:szCs w:val="28"/>
        </w:rPr>
        <w:t>Заинтересованность администрации в улучшении инвестиционного климата.</w:t>
      </w:r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84B">
        <w:rPr>
          <w:rFonts w:ascii="Times New Roman" w:hAnsi="Times New Roman" w:cs="Times New Roman"/>
          <w:sz w:val="28"/>
          <w:szCs w:val="28"/>
        </w:rPr>
        <w:t>Развитая система профессионального образования</w:t>
      </w:r>
      <w:r w:rsidRPr="00102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272">
        <w:rPr>
          <w:rFonts w:ascii="Times New Roman" w:hAnsi="Times New Roman" w:cs="Times New Roman"/>
          <w:sz w:val="28"/>
          <w:szCs w:val="28"/>
        </w:rPr>
        <w:t>(</w:t>
      </w:r>
      <w:r w:rsidR="0087494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10284B">
        <w:rPr>
          <w:rFonts w:ascii="Times New Roman" w:hAnsi="Times New Roman" w:cs="Times New Roman"/>
          <w:sz w:val="28"/>
          <w:szCs w:val="28"/>
        </w:rPr>
        <w:t xml:space="preserve"> средне-специальных </w:t>
      </w:r>
      <w:proofErr w:type="gramStart"/>
      <w:r w:rsidR="001C285A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="001C285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0284B">
        <w:rPr>
          <w:rFonts w:ascii="Times New Roman" w:hAnsi="Times New Roman" w:cs="Times New Roman"/>
          <w:sz w:val="28"/>
          <w:szCs w:val="28"/>
        </w:rPr>
        <w:t>).</w:t>
      </w:r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284B">
        <w:rPr>
          <w:rFonts w:ascii="Times New Roman" w:hAnsi="Times New Roman" w:cs="Times New Roman"/>
          <w:sz w:val="28"/>
          <w:szCs w:val="28"/>
        </w:rPr>
        <w:t xml:space="preserve">Наличие условий рекреационных услуг - санатория, стадиона, плавательного бассейна, лыжных и туристических баз, зон отдыха.  </w:t>
      </w:r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284B">
        <w:rPr>
          <w:rFonts w:ascii="Times New Roman" w:hAnsi="Times New Roman" w:cs="Times New Roman"/>
          <w:sz w:val="28"/>
          <w:szCs w:val="28"/>
        </w:rPr>
        <w:t>Высокий информационный потенциал (Интернет, радио, телевидение, газета, мобильная связь).</w:t>
      </w:r>
    </w:p>
    <w:p w:rsidR="0010284B" w:rsidRPr="0010284B" w:rsidRDefault="0010284B" w:rsidP="0010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284B">
        <w:rPr>
          <w:rFonts w:ascii="Times New Roman" w:hAnsi="Times New Roman" w:cs="Times New Roman"/>
          <w:sz w:val="28"/>
          <w:szCs w:val="28"/>
        </w:rPr>
        <w:t>Опыт разработки программ социально-экономического развития.</w:t>
      </w:r>
    </w:p>
    <w:p w:rsidR="0010284B" w:rsidRPr="0010284B" w:rsidRDefault="0010284B" w:rsidP="0010284B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284B">
        <w:rPr>
          <w:rFonts w:ascii="Times New Roman" w:hAnsi="Times New Roman" w:cs="Times New Roman"/>
          <w:sz w:val="28"/>
          <w:szCs w:val="28"/>
        </w:rPr>
        <w:t>Наличие</w:t>
      </w:r>
      <w:r w:rsidRPr="00102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84B">
        <w:rPr>
          <w:rFonts w:ascii="Times New Roman" w:hAnsi="Times New Roman" w:cs="Times New Roman"/>
          <w:sz w:val="28"/>
          <w:szCs w:val="28"/>
        </w:rPr>
        <w:t>активных общественных организаций и сообществ.</w:t>
      </w:r>
      <w:r w:rsidRPr="0010284B">
        <w:rPr>
          <w:rFonts w:ascii="Times New Roman" w:hAnsi="Times New Roman" w:cs="Times New Roman"/>
          <w:sz w:val="28"/>
          <w:szCs w:val="28"/>
        </w:rPr>
        <w:tab/>
      </w:r>
    </w:p>
    <w:p w:rsidR="0010284B" w:rsidRDefault="0010284B" w:rsidP="00EA4A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7F71" w:rsidRDefault="001C285A" w:rsidP="00E07F7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07F71" w:rsidRPr="00E07F71">
        <w:rPr>
          <w:rFonts w:ascii="Times New Roman" w:hAnsi="Times New Roman" w:cs="Times New Roman"/>
          <w:b/>
          <w:sz w:val="28"/>
          <w:szCs w:val="28"/>
        </w:rPr>
        <w:t>Потенциальные инвестиционные риски социально-экономического развития Анжеро-Судженского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07F71" w:rsidRDefault="00E07F71" w:rsidP="00E07F7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71" w:rsidRPr="001C285A" w:rsidRDefault="001C285A" w:rsidP="00E07F71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85A">
        <w:rPr>
          <w:rFonts w:ascii="Times New Roman" w:hAnsi="Times New Roman" w:cs="Times New Roman"/>
          <w:sz w:val="28"/>
          <w:szCs w:val="28"/>
        </w:rPr>
        <w:t>неблагоприятная демографическая динамика</w:t>
      </w:r>
      <w:r w:rsidR="00E07F71" w:rsidRPr="001C285A">
        <w:rPr>
          <w:rFonts w:ascii="Times New Roman" w:hAnsi="Times New Roman" w:cs="Times New Roman"/>
          <w:sz w:val="28"/>
          <w:szCs w:val="28"/>
        </w:rPr>
        <w:t>;</w:t>
      </w:r>
    </w:p>
    <w:p w:rsidR="001C285A" w:rsidRPr="001C285A" w:rsidRDefault="001C285A" w:rsidP="00E07F71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85A">
        <w:rPr>
          <w:rFonts w:ascii="Times New Roman" w:hAnsi="Times New Roman" w:cs="Times New Roman"/>
          <w:sz w:val="28"/>
          <w:szCs w:val="28"/>
        </w:rPr>
        <w:t>слабая развитость высокотехнологичных производств;</w:t>
      </w:r>
    </w:p>
    <w:p w:rsidR="001C285A" w:rsidRPr="001C285A" w:rsidRDefault="001C285A" w:rsidP="00E07F71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85A">
        <w:rPr>
          <w:rFonts w:ascii="Times New Roman" w:hAnsi="Times New Roman" w:cs="Times New Roman"/>
          <w:sz w:val="28"/>
          <w:szCs w:val="28"/>
        </w:rPr>
        <w:t>высокий уровень износа основных производственных фондов и объектов инженерной инфраструктуры, объектов социальной сферы;</w:t>
      </w:r>
    </w:p>
    <w:p w:rsidR="00E07F71" w:rsidRPr="00E07F71" w:rsidRDefault="00E07F71" w:rsidP="00E07F71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F71">
        <w:rPr>
          <w:rFonts w:ascii="Times New Roman" w:hAnsi="Times New Roman" w:cs="Times New Roman"/>
          <w:sz w:val="28"/>
          <w:szCs w:val="28"/>
        </w:rPr>
        <w:t>низкий уровень собственных доходов муниципального бюджета;</w:t>
      </w:r>
    </w:p>
    <w:p w:rsidR="00E07F71" w:rsidRPr="00E07F71" w:rsidRDefault="00E07F71" w:rsidP="00E07F71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F71">
        <w:rPr>
          <w:rFonts w:ascii="Times New Roman" w:hAnsi="Times New Roman" w:cs="Times New Roman"/>
          <w:sz w:val="28"/>
          <w:szCs w:val="28"/>
        </w:rPr>
        <w:t>недостаток квалифицированных кадров;</w:t>
      </w:r>
    </w:p>
    <w:p w:rsidR="00E07F71" w:rsidRPr="00E07F71" w:rsidRDefault="00E07F71" w:rsidP="00E07F71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F71">
        <w:rPr>
          <w:rFonts w:ascii="Times New Roman" w:hAnsi="Times New Roman" w:cs="Times New Roman"/>
          <w:sz w:val="28"/>
          <w:szCs w:val="28"/>
        </w:rPr>
        <w:t xml:space="preserve">сложные климатические условия;  </w:t>
      </w:r>
    </w:p>
    <w:p w:rsidR="00E07F71" w:rsidRPr="00E07F71" w:rsidRDefault="00E07F71" w:rsidP="00E07F71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F71">
        <w:rPr>
          <w:rFonts w:ascii="Times New Roman" w:hAnsi="Times New Roman" w:cs="Times New Roman"/>
          <w:sz w:val="28"/>
          <w:szCs w:val="28"/>
        </w:rPr>
        <w:t>усиление конкуренции, охватывающей традиционные рынки товаров, капиталов, технологий и рабочей силы;</w:t>
      </w:r>
    </w:p>
    <w:p w:rsidR="00E07F71" w:rsidRPr="00E07F71" w:rsidRDefault="00E07F71" w:rsidP="00E07F71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F71">
        <w:rPr>
          <w:rFonts w:ascii="Times New Roman" w:hAnsi="Times New Roman" w:cs="Times New Roman"/>
          <w:sz w:val="28"/>
          <w:szCs w:val="28"/>
        </w:rPr>
        <w:t>недостаточный уровень инновационного развития;</w:t>
      </w:r>
    </w:p>
    <w:p w:rsidR="00E07F71" w:rsidRPr="00E07F71" w:rsidRDefault="00E07F71" w:rsidP="00E07F71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F71">
        <w:rPr>
          <w:rFonts w:ascii="Times New Roman" w:hAnsi="Times New Roman" w:cs="Times New Roman"/>
          <w:sz w:val="28"/>
          <w:szCs w:val="28"/>
        </w:rPr>
        <w:t>рост тарифов на энергоресурсы.</w:t>
      </w:r>
    </w:p>
    <w:p w:rsidR="001C285A" w:rsidRDefault="001C285A" w:rsidP="004338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89E" w:rsidRDefault="00C7589E" w:rsidP="004338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89E" w:rsidRDefault="00C7589E" w:rsidP="004338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3BC" w:rsidRDefault="001C285A" w:rsidP="004338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5173BC" w:rsidRPr="0043385D">
        <w:rPr>
          <w:rFonts w:ascii="Times New Roman" w:hAnsi="Times New Roman" w:cs="Times New Roman"/>
          <w:b/>
          <w:sz w:val="28"/>
          <w:szCs w:val="28"/>
        </w:rPr>
        <w:t>Приоритетны</w:t>
      </w:r>
      <w:r w:rsidR="0043385D" w:rsidRPr="0043385D">
        <w:rPr>
          <w:rFonts w:ascii="Times New Roman" w:hAnsi="Times New Roman" w:cs="Times New Roman"/>
          <w:b/>
          <w:sz w:val="28"/>
          <w:szCs w:val="28"/>
        </w:rPr>
        <w:t>е</w:t>
      </w:r>
      <w:r w:rsidR="005173BC" w:rsidRPr="0043385D">
        <w:rPr>
          <w:rFonts w:ascii="Times New Roman" w:hAnsi="Times New Roman" w:cs="Times New Roman"/>
          <w:b/>
          <w:sz w:val="28"/>
          <w:szCs w:val="28"/>
        </w:rPr>
        <w:t xml:space="preserve"> направления </w:t>
      </w:r>
      <w:r w:rsidR="0043385D" w:rsidRPr="0043385D">
        <w:rPr>
          <w:rFonts w:ascii="Times New Roman" w:hAnsi="Times New Roman" w:cs="Times New Roman"/>
          <w:b/>
          <w:sz w:val="28"/>
          <w:szCs w:val="28"/>
        </w:rPr>
        <w:t>инвестиционной активности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3385D" w:rsidRPr="0043385D" w:rsidRDefault="0043385D" w:rsidP="004338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71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173BC" w:rsidRPr="0099456E">
        <w:rPr>
          <w:rFonts w:ascii="Times New Roman" w:hAnsi="Times New Roman" w:cs="Times New Roman"/>
          <w:sz w:val="28"/>
          <w:szCs w:val="28"/>
        </w:rPr>
        <w:t>одернизация, расширение или создание произво</w:t>
      </w:r>
      <w:proofErr w:type="gramStart"/>
      <w:r w:rsidR="005173BC" w:rsidRPr="0099456E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 xml:space="preserve"> в сф</w:t>
      </w:r>
      <w:proofErr w:type="gramEnd"/>
      <w:r>
        <w:rPr>
          <w:rFonts w:ascii="Times New Roman" w:hAnsi="Times New Roman" w:cs="Times New Roman"/>
          <w:sz w:val="28"/>
          <w:szCs w:val="28"/>
        </w:rPr>
        <w:t>ерах:</w:t>
      </w:r>
    </w:p>
    <w:p w:rsidR="00E07F71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3BC" w:rsidRPr="0099456E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3BC" w:rsidRPr="0099456E">
        <w:rPr>
          <w:rFonts w:ascii="Times New Roman" w:hAnsi="Times New Roman" w:cs="Times New Roman"/>
          <w:sz w:val="28"/>
          <w:szCs w:val="28"/>
        </w:rPr>
        <w:t xml:space="preserve"> инновационной продукции и услуг, новых материалов и технологий;</w:t>
      </w:r>
    </w:p>
    <w:p w:rsidR="005173BC" w:rsidRPr="0099456E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3BC" w:rsidRPr="0099456E"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промышленности;</w:t>
      </w:r>
    </w:p>
    <w:p w:rsidR="005173BC" w:rsidRPr="0099456E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производства </w:t>
      </w:r>
      <w:r w:rsidR="005173BC" w:rsidRPr="0099456E">
        <w:rPr>
          <w:rFonts w:ascii="Times New Roman" w:hAnsi="Times New Roman" w:cs="Times New Roman"/>
          <w:sz w:val="28"/>
          <w:szCs w:val="28"/>
        </w:rPr>
        <w:t>современных строительных материалов и строительных конструкций;</w:t>
      </w:r>
    </w:p>
    <w:p w:rsidR="005173BC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3BC" w:rsidRPr="0099456E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173BC" w:rsidRPr="0099456E">
        <w:rPr>
          <w:rFonts w:ascii="Times New Roman" w:hAnsi="Times New Roman" w:cs="Times New Roman"/>
          <w:sz w:val="28"/>
          <w:szCs w:val="28"/>
        </w:rPr>
        <w:t xml:space="preserve"> объектов транспортно-логистической инфраструктуры;</w:t>
      </w:r>
    </w:p>
    <w:p w:rsidR="005173BC" w:rsidRPr="0099456E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химической промышленности</w:t>
      </w:r>
      <w:r w:rsidR="005173BC" w:rsidRPr="0099456E">
        <w:rPr>
          <w:rFonts w:ascii="Times New Roman" w:hAnsi="Times New Roman" w:cs="Times New Roman"/>
          <w:sz w:val="28"/>
          <w:szCs w:val="28"/>
        </w:rPr>
        <w:t>;</w:t>
      </w:r>
    </w:p>
    <w:p w:rsidR="005173BC" w:rsidRPr="0099456E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глубокой </w:t>
      </w:r>
      <w:r w:rsidR="005173BC" w:rsidRPr="0099456E">
        <w:rPr>
          <w:rFonts w:ascii="Times New Roman" w:hAnsi="Times New Roman" w:cs="Times New Roman"/>
          <w:sz w:val="28"/>
          <w:szCs w:val="28"/>
        </w:rPr>
        <w:t>переработк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173BC" w:rsidRPr="00994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древесины</w:t>
      </w:r>
      <w:r w:rsidR="005173BC" w:rsidRPr="0099456E">
        <w:rPr>
          <w:rFonts w:ascii="Times New Roman" w:hAnsi="Times New Roman" w:cs="Times New Roman"/>
          <w:sz w:val="28"/>
          <w:szCs w:val="28"/>
        </w:rPr>
        <w:t>;</w:t>
      </w:r>
    </w:p>
    <w:p w:rsidR="005173BC" w:rsidRPr="0099456E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производства медицинских изделий;</w:t>
      </w:r>
    </w:p>
    <w:p w:rsidR="00E07F71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глубокой переработки кварцевого сырья;</w:t>
      </w:r>
    </w:p>
    <w:p w:rsidR="005173BC" w:rsidRPr="0099456E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стекольной промышленности</w:t>
      </w:r>
      <w:r w:rsidR="005173BC" w:rsidRPr="0099456E">
        <w:rPr>
          <w:rFonts w:ascii="Times New Roman" w:hAnsi="Times New Roman" w:cs="Times New Roman"/>
          <w:sz w:val="28"/>
          <w:szCs w:val="28"/>
        </w:rPr>
        <w:t>;</w:t>
      </w:r>
    </w:p>
    <w:p w:rsidR="005173BC" w:rsidRPr="0099456E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3BC" w:rsidRPr="0099456E">
        <w:rPr>
          <w:rFonts w:ascii="Times New Roman" w:hAnsi="Times New Roman" w:cs="Times New Roman"/>
          <w:sz w:val="28"/>
          <w:szCs w:val="28"/>
        </w:rPr>
        <w:t>производств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173BC" w:rsidRPr="0099456E">
        <w:rPr>
          <w:rFonts w:ascii="Times New Roman" w:hAnsi="Times New Roman" w:cs="Times New Roman"/>
          <w:sz w:val="28"/>
          <w:szCs w:val="28"/>
        </w:rPr>
        <w:t xml:space="preserve"> товаров народного потребления;</w:t>
      </w:r>
    </w:p>
    <w:p w:rsidR="005173BC" w:rsidRPr="0099456E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3BC" w:rsidRPr="0099456E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173BC" w:rsidRPr="0099456E">
        <w:rPr>
          <w:rFonts w:ascii="Times New Roman" w:hAnsi="Times New Roman" w:cs="Times New Roman"/>
          <w:sz w:val="28"/>
          <w:szCs w:val="28"/>
        </w:rPr>
        <w:t xml:space="preserve"> индустриальных, промышленных парков;</w:t>
      </w:r>
    </w:p>
    <w:p w:rsidR="005173BC" w:rsidRPr="0099456E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3BC" w:rsidRPr="0099456E">
        <w:rPr>
          <w:rFonts w:ascii="Times New Roman" w:hAnsi="Times New Roman" w:cs="Times New Roman"/>
          <w:sz w:val="28"/>
          <w:szCs w:val="28"/>
        </w:rPr>
        <w:t>рыбоводства и рыболовства;</w:t>
      </w:r>
    </w:p>
    <w:p w:rsidR="00E07F71" w:rsidRPr="0099456E" w:rsidRDefault="00E07F71" w:rsidP="00E07F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456E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9456E">
        <w:rPr>
          <w:rFonts w:ascii="Times New Roman" w:hAnsi="Times New Roman" w:cs="Times New Roman"/>
          <w:sz w:val="28"/>
          <w:szCs w:val="28"/>
        </w:rPr>
        <w:t xml:space="preserve"> объектов туристической инфраструктуры;</w:t>
      </w:r>
    </w:p>
    <w:p w:rsidR="00E07F71" w:rsidRDefault="00E07F71" w:rsidP="00E07F7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5A" w:rsidRDefault="001C285A" w:rsidP="001C285A">
      <w:pPr>
        <w:pStyle w:val="ad"/>
        <w:ind w:firstLine="709"/>
        <w:contextualSpacing/>
      </w:pPr>
      <w:r w:rsidRPr="0005796A">
        <w:t>Приоритетное развитие указанных выше</w:t>
      </w:r>
      <w:r>
        <w:t xml:space="preserve">указанных </w:t>
      </w:r>
      <w:r w:rsidRPr="0005796A">
        <w:t>отраслей в совокупности со строительством инфраструктуры для технического обеспечения индустриальных площадок, способных заинтересовать потенциальных инвесторов, позволит в перспективе максимизировать темпы роста экономики. Что, в свою очередь, окажет значительное влияние на создание благоприятного инвестиционного климата и положительного имиджа округа в целом.</w:t>
      </w:r>
      <w:r w:rsidRPr="0005796A">
        <w:rPr>
          <w:color w:val="FF0000"/>
        </w:rPr>
        <w:t xml:space="preserve"> </w:t>
      </w:r>
      <w:r w:rsidRPr="0005796A">
        <w:t xml:space="preserve">Тем самым будут созданы все необходимые предпосылки для создания буферного бюджета развития городского </w:t>
      </w:r>
      <w:r>
        <w:t>округа,</w:t>
      </w:r>
      <w:r w:rsidRPr="0005796A">
        <w:t xml:space="preserve"> </w:t>
      </w:r>
      <w:r>
        <w:t>и</w:t>
      </w:r>
      <w:r w:rsidRPr="0005796A">
        <w:t xml:space="preserve"> будет создана благоприятная среда для дальнейшего сбалансированного развития других отраслей экономики, а также социальной сферы.</w:t>
      </w:r>
    </w:p>
    <w:p w:rsidR="00FE6FC6" w:rsidRDefault="00FE6FC6" w:rsidP="00FE6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D2D" w:rsidRPr="00D84D2D" w:rsidRDefault="00D84D2D" w:rsidP="00D84D2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Наша задача - сделать все необходимое, чтобы инвесторы смогли </w:t>
      </w:r>
      <w:r w:rsidRPr="00D84D2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полной мере реализовать свой потенциал, свои проекты, свои идеи, а наш город был современным, развивающимся и привлекательным для работы и отдыха жителей.</w:t>
      </w:r>
    </w:p>
    <w:p w:rsidR="00E07F71" w:rsidRDefault="00E07F71" w:rsidP="00FE6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D2D" w:rsidRDefault="00D84D2D" w:rsidP="00FE6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 пожаловать на гостеприимную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анжерскую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землю! </w:t>
      </w:r>
    </w:p>
    <w:p w:rsidR="00E07F71" w:rsidRDefault="00E07F71" w:rsidP="00FE6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F71" w:rsidRDefault="00E07F71" w:rsidP="00FE6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F71" w:rsidRDefault="00C7589E" w:rsidP="00FE6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F7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07F71">
        <w:rPr>
          <w:rFonts w:ascii="Times New Roman" w:hAnsi="Times New Roman" w:cs="Times New Roman"/>
          <w:sz w:val="28"/>
          <w:szCs w:val="28"/>
        </w:rPr>
        <w:t xml:space="preserve"> Анжеро-Судженского </w:t>
      </w:r>
    </w:p>
    <w:p w:rsidR="00E07F71" w:rsidRDefault="00E07F71" w:rsidP="00FE6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</w:t>
      </w:r>
      <w:r w:rsidR="00C7589E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C7589E">
        <w:rPr>
          <w:rFonts w:ascii="Times New Roman" w:hAnsi="Times New Roman" w:cs="Times New Roman"/>
          <w:sz w:val="28"/>
          <w:szCs w:val="28"/>
        </w:rPr>
        <w:t>Ажичаков</w:t>
      </w:r>
      <w:proofErr w:type="spellEnd"/>
    </w:p>
    <w:p w:rsidR="00D84D2D" w:rsidRPr="0099456E" w:rsidRDefault="00D84D2D" w:rsidP="00FE6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84D2D" w:rsidRPr="0099456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B4" w:rsidRDefault="003074B4" w:rsidP="003F2A14">
      <w:pPr>
        <w:spacing w:after="0" w:line="240" w:lineRule="auto"/>
      </w:pPr>
      <w:r>
        <w:separator/>
      </w:r>
    </w:p>
  </w:endnote>
  <w:endnote w:type="continuationSeparator" w:id="0">
    <w:p w:rsidR="003074B4" w:rsidRDefault="003074B4" w:rsidP="003F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199816"/>
      <w:docPartObj>
        <w:docPartGallery w:val="Page Numbers (Bottom of Page)"/>
        <w:docPartUnique/>
      </w:docPartObj>
    </w:sdtPr>
    <w:sdtEndPr/>
    <w:sdtContent>
      <w:p w:rsidR="003F2A14" w:rsidRDefault="003F2A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944">
          <w:rPr>
            <w:noProof/>
          </w:rPr>
          <w:t>3</w:t>
        </w:r>
        <w:r>
          <w:fldChar w:fldCharType="end"/>
        </w:r>
      </w:p>
    </w:sdtContent>
  </w:sdt>
  <w:p w:rsidR="003F2A14" w:rsidRDefault="003F2A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B4" w:rsidRDefault="003074B4" w:rsidP="003F2A14">
      <w:pPr>
        <w:spacing w:after="0" w:line="240" w:lineRule="auto"/>
      </w:pPr>
      <w:r>
        <w:separator/>
      </w:r>
    </w:p>
  </w:footnote>
  <w:footnote w:type="continuationSeparator" w:id="0">
    <w:p w:rsidR="003074B4" w:rsidRDefault="003074B4" w:rsidP="003F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6EA"/>
    <w:multiLevelType w:val="hybridMultilevel"/>
    <w:tmpl w:val="1D50D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53525"/>
    <w:multiLevelType w:val="hybridMultilevel"/>
    <w:tmpl w:val="00C00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1CAF"/>
    <w:multiLevelType w:val="singleLevel"/>
    <w:tmpl w:val="024EE0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3">
    <w:nsid w:val="2DCE7151"/>
    <w:multiLevelType w:val="hybridMultilevel"/>
    <w:tmpl w:val="EBDAA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C6BE6"/>
    <w:multiLevelType w:val="hybridMultilevel"/>
    <w:tmpl w:val="5E7E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5B"/>
    <w:rsid w:val="00015AF6"/>
    <w:rsid w:val="00045D13"/>
    <w:rsid w:val="000610BA"/>
    <w:rsid w:val="000E2F31"/>
    <w:rsid w:val="0010284B"/>
    <w:rsid w:val="00153AF7"/>
    <w:rsid w:val="00190E26"/>
    <w:rsid w:val="001C285A"/>
    <w:rsid w:val="001D2AE3"/>
    <w:rsid w:val="001D643C"/>
    <w:rsid w:val="001E192D"/>
    <w:rsid w:val="00264A04"/>
    <w:rsid w:val="00275E3B"/>
    <w:rsid w:val="002A51AE"/>
    <w:rsid w:val="002D3C06"/>
    <w:rsid w:val="003074B4"/>
    <w:rsid w:val="00337F18"/>
    <w:rsid w:val="00344E53"/>
    <w:rsid w:val="003B745C"/>
    <w:rsid w:val="003F0A92"/>
    <w:rsid w:val="003F2750"/>
    <w:rsid w:val="003F2A14"/>
    <w:rsid w:val="0043385D"/>
    <w:rsid w:val="004C038E"/>
    <w:rsid w:val="004C045F"/>
    <w:rsid w:val="004C4487"/>
    <w:rsid w:val="005040FC"/>
    <w:rsid w:val="00506FFD"/>
    <w:rsid w:val="005173BC"/>
    <w:rsid w:val="0053468C"/>
    <w:rsid w:val="00582700"/>
    <w:rsid w:val="006071B7"/>
    <w:rsid w:val="00645B51"/>
    <w:rsid w:val="00650BC4"/>
    <w:rsid w:val="006B7F3A"/>
    <w:rsid w:val="006D714D"/>
    <w:rsid w:val="00702DC2"/>
    <w:rsid w:val="00724CF6"/>
    <w:rsid w:val="0074261F"/>
    <w:rsid w:val="00764084"/>
    <w:rsid w:val="007830A4"/>
    <w:rsid w:val="007A390A"/>
    <w:rsid w:val="007C16EF"/>
    <w:rsid w:val="008551A3"/>
    <w:rsid w:val="008617D1"/>
    <w:rsid w:val="008724D9"/>
    <w:rsid w:val="00874944"/>
    <w:rsid w:val="00926239"/>
    <w:rsid w:val="009822EB"/>
    <w:rsid w:val="0099456E"/>
    <w:rsid w:val="009C366C"/>
    <w:rsid w:val="009E28A5"/>
    <w:rsid w:val="00A059F1"/>
    <w:rsid w:val="00A1449F"/>
    <w:rsid w:val="00A623D0"/>
    <w:rsid w:val="00AA2923"/>
    <w:rsid w:val="00AE059E"/>
    <w:rsid w:val="00B230B8"/>
    <w:rsid w:val="00B76B33"/>
    <w:rsid w:val="00BE754F"/>
    <w:rsid w:val="00C03272"/>
    <w:rsid w:val="00C302D9"/>
    <w:rsid w:val="00C7589E"/>
    <w:rsid w:val="00CA1DB3"/>
    <w:rsid w:val="00D77EEC"/>
    <w:rsid w:val="00D84D2D"/>
    <w:rsid w:val="00DA7B38"/>
    <w:rsid w:val="00DB295B"/>
    <w:rsid w:val="00DD5E98"/>
    <w:rsid w:val="00E07F71"/>
    <w:rsid w:val="00E1228D"/>
    <w:rsid w:val="00E31D03"/>
    <w:rsid w:val="00E42AA4"/>
    <w:rsid w:val="00E43CEC"/>
    <w:rsid w:val="00E55B07"/>
    <w:rsid w:val="00E82B3B"/>
    <w:rsid w:val="00EA4A72"/>
    <w:rsid w:val="00EE32CC"/>
    <w:rsid w:val="00F02AB8"/>
    <w:rsid w:val="00F06248"/>
    <w:rsid w:val="00F51999"/>
    <w:rsid w:val="00F62585"/>
    <w:rsid w:val="00F8392A"/>
    <w:rsid w:val="00F8762C"/>
    <w:rsid w:val="00FC06F9"/>
    <w:rsid w:val="00F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07"/>
  </w:style>
  <w:style w:type="paragraph" w:styleId="1">
    <w:name w:val="heading 1"/>
    <w:basedOn w:val="a"/>
    <w:next w:val="a"/>
    <w:link w:val="10"/>
    <w:uiPriority w:val="9"/>
    <w:qFormat/>
    <w:rsid w:val="00E55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A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F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A14"/>
  </w:style>
  <w:style w:type="paragraph" w:styleId="a8">
    <w:name w:val="footer"/>
    <w:basedOn w:val="a"/>
    <w:link w:val="a9"/>
    <w:uiPriority w:val="99"/>
    <w:unhideWhenUsed/>
    <w:rsid w:val="003F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A14"/>
  </w:style>
  <w:style w:type="paragraph" w:styleId="aa">
    <w:name w:val="List Paragraph"/>
    <w:basedOn w:val="a"/>
    <w:uiPriority w:val="34"/>
    <w:qFormat/>
    <w:rsid w:val="003F2750"/>
    <w:pPr>
      <w:spacing w:after="160" w:line="259" w:lineRule="auto"/>
      <w:ind w:left="720"/>
      <w:contextualSpacing/>
    </w:pPr>
  </w:style>
  <w:style w:type="character" w:styleId="ab">
    <w:name w:val="Hyperlink"/>
    <w:rsid w:val="00E1228D"/>
    <w:rPr>
      <w:color w:val="0000FF"/>
      <w:u w:val="single"/>
    </w:rPr>
  </w:style>
  <w:style w:type="character" w:styleId="ac">
    <w:name w:val="Emphasis"/>
    <w:qFormat/>
    <w:rsid w:val="0010284B"/>
    <w:rPr>
      <w:i/>
      <w:iCs/>
    </w:rPr>
  </w:style>
  <w:style w:type="paragraph" w:styleId="ad">
    <w:name w:val="Body Text Indent"/>
    <w:basedOn w:val="a"/>
    <w:link w:val="ae"/>
    <w:uiPriority w:val="99"/>
    <w:rsid w:val="001C28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285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07"/>
  </w:style>
  <w:style w:type="paragraph" w:styleId="1">
    <w:name w:val="heading 1"/>
    <w:basedOn w:val="a"/>
    <w:next w:val="a"/>
    <w:link w:val="10"/>
    <w:uiPriority w:val="9"/>
    <w:qFormat/>
    <w:rsid w:val="00E55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A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F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A14"/>
  </w:style>
  <w:style w:type="paragraph" w:styleId="a8">
    <w:name w:val="footer"/>
    <w:basedOn w:val="a"/>
    <w:link w:val="a9"/>
    <w:uiPriority w:val="99"/>
    <w:unhideWhenUsed/>
    <w:rsid w:val="003F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A14"/>
  </w:style>
  <w:style w:type="paragraph" w:styleId="aa">
    <w:name w:val="List Paragraph"/>
    <w:basedOn w:val="a"/>
    <w:uiPriority w:val="34"/>
    <w:qFormat/>
    <w:rsid w:val="003F2750"/>
    <w:pPr>
      <w:spacing w:after="160" w:line="259" w:lineRule="auto"/>
      <w:ind w:left="720"/>
      <w:contextualSpacing/>
    </w:pPr>
  </w:style>
  <w:style w:type="character" w:styleId="ab">
    <w:name w:val="Hyperlink"/>
    <w:rsid w:val="00E1228D"/>
    <w:rPr>
      <w:color w:val="0000FF"/>
      <w:u w:val="single"/>
    </w:rPr>
  </w:style>
  <w:style w:type="character" w:styleId="ac">
    <w:name w:val="Emphasis"/>
    <w:qFormat/>
    <w:rsid w:val="0010284B"/>
    <w:rPr>
      <w:i/>
      <w:iCs/>
    </w:rPr>
  </w:style>
  <w:style w:type="paragraph" w:styleId="ad">
    <w:name w:val="Body Text Indent"/>
    <w:basedOn w:val="a"/>
    <w:link w:val="ae"/>
    <w:uiPriority w:val="99"/>
    <w:rsid w:val="001C28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285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5;&#1078;&#1077;&#1088;&#1082;&#1072;&#1073;&#1077;&#1079;&#1085;&#1072;&#1083;&#1086;&#1075;&#1086;&#1074;.&#1088;&#1092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Comp22016</dc:creator>
  <cp:lastModifiedBy>Лорей Д.А.</cp:lastModifiedBy>
  <cp:revision>3</cp:revision>
  <cp:lastPrinted>2023-07-25T07:13:00Z</cp:lastPrinted>
  <dcterms:created xsi:type="dcterms:W3CDTF">2023-07-25T06:57:00Z</dcterms:created>
  <dcterms:modified xsi:type="dcterms:W3CDTF">2023-07-25T07:13:00Z</dcterms:modified>
</cp:coreProperties>
</file>